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22B67" w14:textId="5A17DA3E" w:rsidR="00501EB9" w:rsidRDefault="00DE69E8" w:rsidP="00501EB9">
      <w:pPr>
        <w:spacing w:after="0" w:line="240" w:lineRule="auto"/>
        <w:jc w:val="center"/>
        <w:rPr>
          <w:rFonts w:ascii="Times New Roman" w:hAnsi="Times New Roman" w:cs="Times New Roman"/>
          <w:b/>
          <w:sz w:val="28"/>
          <w:szCs w:val="28"/>
        </w:rPr>
      </w:pPr>
      <w:r w:rsidRPr="00C85C14">
        <w:rPr>
          <w:rFonts w:ascii="Times New Roman" w:hAnsi="Times New Roman" w:cs="Times New Roman"/>
          <w:b/>
          <w:sz w:val="28"/>
          <w:szCs w:val="28"/>
        </w:rPr>
        <w:t xml:space="preserve">Положение о проведении </w:t>
      </w:r>
    </w:p>
    <w:p w14:paraId="304F642E" w14:textId="5EF30AA2" w:rsidR="00DE69E8" w:rsidRPr="00501EB9" w:rsidRDefault="00364442" w:rsidP="00501E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w:t>
      </w:r>
      <w:r>
        <w:rPr>
          <w:rFonts w:ascii="Times New Roman" w:hAnsi="Times New Roman" w:cs="Times New Roman"/>
          <w:b/>
          <w:sz w:val="28"/>
          <w:szCs w:val="28"/>
          <w:lang w:val="en-US"/>
        </w:rPr>
        <w:t>III</w:t>
      </w:r>
      <w:r w:rsidR="000B260D" w:rsidRPr="000B260D">
        <w:rPr>
          <w:rFonts w:ascii="Times New Roman" w:hAnsi="Times New Roman" w:cs="Times New Roman"/>
          <w:b/>
          <w:sz w:val="28"/>
          <w:szCs w:val="28"/>
        </w:rPr>
        <w:t xml:space="preserve"> </w:t>
      </w:r>
      <w:r w:rsidR="00501EB9" w:rsidRPr="00501EB9">
        <w:rPr>
          <w:rFonts w:ascii="Times New Roman" w:hAnsi="Times New Roman" w:cs="Times New Roman"/>
          <w:b/>
          <w:sz w:val="28"/>
          <w:szCs w:val="28"/>
        </w:rPr>
        <w:t>регионального этапа Межрегионального химического турнира</w:t>
      </w:r>
    </w:p>
    <w:p w14:paraId="70C2F879" w14:textId="77777777" w:rsidR="00DE69E8" w:rsidRPr="00C85C14" w:rsidRDefault="00DE69E8" w:rsidP="00DE69E8">
      <w:pPr>
        <w:spacing w:after="0" w:line="240" w:lineRule="auto"/>
        <w:jc w:val="center"/>
        <w:rPr>
          <w:rFonts w:ascii="Times New Roman" w:hAnsi="Times New Roman" w:cs="Times New Roman"/>
          <w:sz w:val="28"/>
          <w:szCs w:val="28"/>
        </w:rPr>
      </w:pPr>
    </w:p>
    <w:p w14:paraId="02C329E7" w14:textId="77777777" w:rsidR="00DE69E8" w:rsidRPr="00C85C14" w:rsidRDefault="00DE69E8" w:rsidP="00DE69E8">
      <w:pPr>
        <w:spacing w:after="0" w:line="240" w:lineRule="auto"/>
        <w:jc w:val="center"/>
        <w:rPr>
          <w:rFonts w:ascii="Times New Roman" w:hAnsi="Times New Roman" w:cs="Times New Roman"/>
          <w:b/>
          <w:sz w:val="28"/>
          <w:szCs w:val="28"/>
        </w:rPr>
      </w:pPr>
      <w:r w:rsidRPr="00C85C14">
        <w:rPr>
          <w:rFonts w:ascii="Times New Roman" w:hAnsi="Times New Roman" w:cs="Times New Roman"/>
          <w:b/>
          <w:bCs/>
          <w:color w:val="000000"/>
          <w:sz w:val="28"/>
          <w:szCs w:val="28"/>
        </w:rPr>
        <w:t>1. ОБЩИЕ ПОЛОЖЕНИЯ</w:t>
      </w:r>
    </w:p>
    <w:p w14:paraId="142B44C8" w14:textId="5D5EA808" w:rsidR="00DE69E8" w:rsidRPr="00C85C14"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1.1. Настоящее Положение</w:t>
      </w:r>
      <w:r>
        <w:rPr>
          <w:rFonts w:ascii="Times New Roman" w:hAnsi="Times New Roman" w:cs="Times New Roman"/>
          <w:color w:val="000000"/>
          <w:sz w:val="28"/>
          <w:szCs w:val="28"/>
        </w:rPr>
        <w:t xml:space="preserve"> </w:t>
      </w:r>
      <w:r w:rsidRPr="00C85C14">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00501EB9" w:rsidRPr="00501EB9">
        <w:rPr>
          <w:rFonts w:ascii="Times New Roman" w:hAnsi="Times New Roman" w:cs="Times New Roman"/>
          <w:color w:val="000000"/>
          <w:sz w:val="28"/>
          <w:szCs w:val="28"/>
        </w:rPr>
        <w:t xml:space="preserve">проведении </w:t>
      </w:r>
      <w:r w:rsidR="00DC1DFB" w:rsidRPr="00DC1DFB">
        <w:rPr>
          <w:rFonts w:ascii="Times New Roman" w:hAnsi="Times New Roman" w:cs="Times New Roman"/>
          <w:color w:val="000000"/>
          <w:sz w:val="28"/>
          <w:szCs w:val="28"/>
        </w:rPr>
        <w:t>VII</w:t>
      </w:r>
      <w:r w:rsidR="00501EB9" w:rsidRPr="00501EB9">
        <w:rPr>
          <w:rFonts w:ascii="Times New Roman" w:hAnsi="Times New Roman" w:cs="Times New Roman"/>
          <w:color w:val="000000"/>
          <w:sz w:val="28"/>
          <w:szCs w:val="28"/>
        </w:rPr>
        <w:t xml:space="preserve"> регионального этапа Межрегионального химического турнира </w:t>
      </w:r>
      <w:r w:rsidRPr="00C85C14">
        <w:rPr>
          <w:rFonts w:ascii="Times New Roman" w:hAnsi="Times New Roman" w:cs="Times New Roman"/>
          <w:color w:val="000000"/>
          <w:sz w:val="28"/>
          <w:szCs w:val="28"/>
        </w:rPr>
        <w:t>(далее – Турнир) определяет порядок его проведения, организационно-методического обеспечения, отбора победителей и призеров.</w:t>
      </w:r>
    </w:p>
    <w:p w14:paraId="5AFA7989" w14:textId="273A3001" w:rsidR="00DE69E8" w:rsidRPr="0089153E"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 xml:space="preserve">1.2. </w:t>
      </w:r>
      <w:r w:rsidR="00501EB9" w:rsidRPr="00501EB9">
        <w:rPr>
          <w:rFonts w:ascii="Times New Roman" w:hAnsi="Times New Roman" w:cs="Times New Roman"/>
          <w:color w:val="000000"/>
          <w:sz w:val="28"/>
          <w:szCs w:val="28"/>
        </w:rPr>
        <w:t>Турнир</w:t>
      </w:r>
      <w:r w:rsidR="00501EB9">
        <w:rPr>
          <w:rFonts w:ascii="Times New Roman" w:hAnsi="Times New Roman" w:cs="Times New Roman"/>
          <w:color w:val="000000"/>
          <w:sz w:val="28"/>
          <w:szCs w:val="28"/>
        </w:rPr>
        <w:t xml:space="preserve"> </w:t>
      </w:r>
      <w:r w:rsidR="00501EB9" w:rsidRPr="00501EB9">
        <w:rPr>
          <w:rFonts w:ascii="Times New Roman" w:hAnsi="Times New Roman" w:cs="Times New Roman"/>
          <w:color w:val="000000"/>
          <w:sz w:val="28"/>
          <w:szCs w:val="28"/>
        </w:rPr>
        <w:t>– командное соревнование</w:t>
      </w:r>
      <w:r w:rsidR="00501EB9">
        <w:rPr>
          <w:rFonts w:ascii="Times New Roman" w:hAnsi="Times New Roman" w:cs="Times New Roman"/>
          <w:color w:val="000000"/>
          <w:sz w:val="28"/>
          <w:szCs w:val="28"/>
        </w:rPr>
        <w:t xml:space="preserve"> учащихся</w:t>
      </w:r>
      <w:r w:rsidR="00501EB9" w:rsidRPr="00501EB9">
        <w:rPr>
          <w:rFonts w:ascii="Times New Roman" w:hAnsi="Times New Roman" w:cs="Times New Roman"/>
          <w:color w:val="000000"/>
          <w:sz w:val="28"/>
          <w:szCs w:val="28"/>
        </w:rPr>
        <w:t xml:space="preserve"> </w:t>
      </w:r>
      <w:r w:rsidR="00501EB9" w:rsidRPr="0089153E">
        <w:rPr>
          <w:rFonts w:ascii="Times New Roman" w:hAnsi="Times New Roman" w:cs="Times New Roman"/>
          <w:color w:val="000000"/>
          <w:sz w:val="28"/>
          <w:szCs w:val="28"/>
        </w:rPr>
        <w:t xml:space="preserve">в их способности решать </w:t>
      </w:r>
      <w:r w:rsidR="00501EB9" w:rsidRPr="00501EB9">
        <w:rPr>
          <w:rFonts w:ascii="Times New Roman" w:hAnsi="Times New Roman" w:cs="Times New Roman"/>
          <w:color w:val="000000"/>
          <w:sz w:val="28"/>
          <w:szCs w:val="28"/>
        </w:rPr>
        <w:t>проблемны</w:t>
      </w:r>
      <w:r w:rsidR="00501EB9">
        <w:rPr>
          <w:rFonts w:ascii="Times New Roman" w:hAnsi="Times New Roman" w:cs="Times New Roman"/>
          <w:color w:val="000000"/>
          <w:sz w:val="28"/>
          <w:szCs w:val="28"/>
        </w:rPr>
        <w:t>е</w:t>
      </w:r>
      <w:r w:rsidR="00501EB9" w:rsidRPr="00501EB9">
        <w:rPr>
          <w:rFonts w:ascii="Times New Roman" w:hAnsi="Times New Roman" w:cs="Times New Roman"/>
          <w:color w:val="000000"/>
          <w:sz w:val="28"/>
          <w:szCs w:val="28"/>
        </w:rPr>
        <w:t xml:space="preserve"> химически</w:t>
      </w:r>
      <w:r w:rsidR="00501EB9">
        <w:rPr>
          <w:rFonts w:ascii="Times New Roman" w:hAnsi="Times New Roman" w:cs="Times New Roman"/>
          <w:color w:val="000000"/>
          <w:sz w:val="28"/>
          <w:szCs w:val="28"/>
        </w:rPr>
        <w:t>е</w:t>
      </w:r>
      <w:r w:rsidR="00501EB9" w:rsidRPr="00501EB9">
        <w:rPr>
          <w:rFonts w:ascii="Times New Roman" w:hAnsi="Times New Roman" w:cs="Times New Roman"/>
          <w:color w:val="000000"/>
          <w:sz w:val="28"/>
          <w:szCs w:val="28"/>
        </w:rPr>
        <w:t xml:space="preserve"> задач</w:t>
      </w:r>
      <w:r w:rsidR="00501EB9">
        <w:rPr>
          <w:rFonts w:ascii="Times New Roman" w:hAnsi="Times New Roman" w:cs="Times New Roman"/>
          <w:color w:val="000000"/>
          <w:sz w:val="28"/>
          <w:szCs w:val="28"/>
        </w:rPr>
        <w:t xml:space="preserve">и, </w:t>
      </w:r>
      <w:r w:rsidR="00501EB9" w:rsidRPr="0089153E">
        <w:rPr>
          <w:rFonts w:ascii="Times New Roman" w:hAnsi="Times New Roman" w:cs="Times New Roman"/>
          <w:color w:val="000000"/>
          <w:sz w:val="28"/>
          <w:szCs w:val="28"/>
        </w:rPr>
        <w:t>представлять решения в убедительной форме и защищать их в научной дискуссии (</w:t>
      </w:r>
      <w:r w:rsidR="00501EB9">
        <w:rPr>
          <w:rFonts w:ascii="Times New Roman" w:hAnsi="Times New Roman" w:cs="Times New Roman"/>
          <w:color w:val="000000"/>
          <w:sz w:val="28"/>
          <w:szCs w:val="28"/>
        </w:rPr>
        <w:t>химическом</w:t>
      </w:r>
      <w:r w:rsidR="00501EB9" w:rsidRPr="0089153E">
        <w:rPr>
          <w:rFonts w:ascii="Times New Roman" w:hAnsi="Times New Roman" w:cs="Times New Roman"/>
          <w:color w:val="000000"/>
          <w:sz w:val="28"/>
          <w:szCs w:val="28"/>
        </w:rPr>
        <w:t xml:space="preserve"> бое).</w:t>
      </w:r>
      <w:r w:rsidRPr="0089153E">
        <w:rPr>
          <w:rFonts w:ascii="Times New Roman" w:hAnsi="Times New Roman" w:cs="Times New Roman"/>
          <w:color w:val="000000"/>
          <w:sz w:val="28"/>
          <w:szCs w:val="28"/>
        </w:rPr>
        <w:t xml:space="preserve"> </w:t>
      </w:r>
    </w:p>
    <w:p w14:paraId="5615552F" w14:textId="61B4B449" w:rsidR="00DE69E8" w:rsidRPr="00C85C14"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9153E">
        <w:rPr>
          <w:rFonts w:ascii="Times New Roman" w:hAnsi="Times New Roman" w:cs="Times New Roman"/>
          <w:color w:val="000000"/>
          <w:sz w:val="28"/>
          <w:szCs w:val="28"/>
        </w:rPr>
        <w:t xml:space="preserve">Базовой дисциплиной Турнира является </w:t>
      </w:r>
      <w:r w:rsidR="00501EB9">
        <w:rPr>
          <w:rFonts w:ascii="Times New Roman" w:hAnsi="Times New Roman" w:cs="Times New Roman"/>
          <w:color w:val="000000"/>
          <w:sz w:val="28"/>
          <w:szCs w:val="28"/>
        </w:rPr>
        <w:t>химия</w:t>
      </w:r>
      <w:r w:rsidRPr="0089153E">
        <w:rPr>
          <w:rFonts w:ascii="Times New Roman" w:hAnsi="Times New Roman" w:cs="Times New Roman"/>
          <w:color w:val="000000"/>
          <w:sz w:val="28"/>
          <w:szCs w:val="28"/>
        </w:rPr>
        <w:t>.</w:t>
      </w:r>
    </w:p>
    <w:p w14:paraId="0B71D2CE" w14:textId="77777777" w:rsidR="00DE69E8"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1.3. Основными целями Турнира являются:</w:t>
      </w:r>
    </w:p>
    <w:p w14:paraId="28B0DD70" w14:textId="77777777" w:rsidR="00DE69E8" w:rsidRPr="00C85C14" w:rsidRDefault="00DE69E8" w:rsidP="0015781B">
      <w:pPr>
        <w:numPr>
          <w:ilvl w:val="0"/>
          <w:numId w:val="2"/>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выявление и развитие у учащихся образовательных учреждений, осваивающих общеобразовательные программы среднего (полного) общего образования, творческих способностей и интереса к научно-исследовательской деятельности;</w:t>
      </w:r>
    </w:p>
    <w:p w14:paraId="242BD8CC" w14:textId="77777777" w:rsidR="00DE69E8" w:rsidRPr="00C85C14" w:rsidRDefault="00DE69E8" w:rsidP="0015781B">
      <w:pPr>
        <w:numPr>
          <w:ilvl w:val="0"/>
          <w:numId w:val="2"/>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создание необходимых условий для поддержки одаренных детей;</w:t>
      </w:r>
    </w:p>
    <w:p w14:paraId="4128CC0C" w14:textId="3A8BBA49" w:rsidR="00DE69E8" w:rsidRPr="00C85C14" w:rsidRDefault="00DE69E8" w:rsidP="0015781B">
      <w:pPr>
        <w:numPr>
          <w:ilvl w:val="0"/>
          <w:numId w:val="2"/>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 xml:space="preserve">распространение и популяризация </w:t>
      </w:r>
      <w:r w:rsidR="00501EB9">
        <w:rPr>
          <w:rFonts w:ascii="Times New Roman" w:hAnsi="Times New Roman" w:cs="Times New Roman"/>
          <w:color w:val="000000"/>
          <w:sz w:val="28"/>
          <w:szCs w:val="28"/>
        </w:rPr>
        <w:t xml:space="preserve">химии </w:t>
      </w:r>
      <w:r w:rsidRPr="00C85C14">
        <w:rPr>
          <w:rFonts w:ascii="Times New Roman" w:hAnsi="Times New Roman" w:cs="Times New Roman"/>
          <w:color w:val="000000"/>
          <w:sz w:val="28"/>
          <w:szCs w:val="28"/>
        </w:rPr>
        <w:t xml:space="preserve"> среди молодежи;</w:t>
      </w:r>
    </w:p>
    <w:p w14:paraId="3EC3B6E7" w14:textId="0A0631F5" w:rsidR="00501EB9" w:rsidRPr="00501EB9" w:rsidRDefault="00DE69E8" w:rsidP="0015781B">
      <w:pPr>
        <w:numPr>
          <w:ilvl w:val="0"/>
          <w:numId w:val="2"/>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01EB9">
        <w:rPr>
          <w:rFonts w:ascii="Times New Roman" w:hAnsi="Times New Roman" w:cs="Times New Roman"/>
          <w:color w:val="000000"/>
          <w:sz w:val="28"/>
          <w:szCs w:val="28"/>
        </w:rPr>
        <w:t>оказание помощи учащимся старших классов в выборе профессии</w:t>
      </w:r>
      <w:r w:rsidR="00501EB9" w:rsidRPr="00501EB9">
        <w:rPr>
          <w:rFonts w:ascii="Times New Roman" w:hAnsi="Times New Roman" w:cs="Times New Roman"/>
          <w:color w:val="000000"/>
          <w:sz w:val="28"/>
          <w:szCs w:val="28"/>
        </w:rPr>
        <w:t>.</w:t>
      </w:r>
    </w:p>
    <w:p w14:paraId="16C8FA8C" w14:textId="623706E2" w:rsidR="00DE69E8" w:rsidRPr="00C85C14"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9153E">
        <w:rPr>
          <w:rFonts w:ascii="Times New Roman" w:hAnsi="Times New Roman" w:cs="Times New Roman"/>
          <w:color w:val="000000"/>
          <w:sz w:val="28"/>
          <w:szCs w:val="28"/>
        </w:rPr>
        <w:t xml:space="preserve">Омский </w:t>
      </w:r>
      <w:r w:rsidR="00501EB9">
        <w:rPr>
          <w:rFonts w:ascii="Times New Roman" w:hAnsi="Times New Roman" w:cs="Times New Roman"/>
          <w:color w:val="000000"/>
          <w:sz w:val="28"/>
          <w:szCs w:val="28"/>
        </w:rPr>
        <w:t>Турнир</w:t>
      </w:r>
      <w:r w:rsidRPr="0089153E">
        <w:rPr>
          <w:rFonts w:ascii="Times New Roman" w:hAnsi="Times New Roman" w:cs="Times New Roman"/>
          <w:color w:val="000000"/>
          <w:sz w:val="28"/>
          <w:szCs w:val="28"/>
        </w:rPr>
        <w:t xml:space="preserve"> является региональным этапом </w:t>
      </w:r>
      <w:r w:rsidR="00501EB9" w:rsidRPr="00501EB9">
        <w:rPr>
          <w:rFonts w:ascii="Times New Roman" w:hAnsi="Times New Roman" w:cs="Times New Roman"/>
          <w:color w:val="000000"/>
          <w:sz w:val="28"/>
          <w:szCs w:val="28"/>
        </w:rPr>
        <w:t>Межрегионального химического турнира</w:t>
      </w:r>
      <w:r w:rsidRPr="0089153E">
        <w:rPr>
          <w:rFonts w:ascii="Times New Roman" w:hAnsi="Times New Roman" w:cs="Times New Roman"/>
          <w:color w:val="000000"/>
          <w:sz w:val="28"/>
          <w:szCs w:val="28"/>
        </w:rPr>
        <w:t>.</w:t>
      </w:r>
    </w:p>
    <w:p w14:paraId="374096AA" w14:textId="77777777" w:rsidR="00DE69E8"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1.4. Турнир проводится БОУ ДПО «Институт развития образования Омской области» при поддержке Министерства</w:t>
      </w:r>
      <w:r>
        <w:rPr>
          <w:rFonts w:ascii="Times New Roman" w:hAnsi="Times New Roman" w:cs="Times New Roman"/>
          <w:color w:val="000000"/>
          <w:sz w:val="28"/>
          <w:szCs w:val="28"/>
        </w:rPr>
        <w:t xml:space="preserve"> </w:t>
      </w:r>
      <w:r w:rsidRPr="00C85C14">
        <w:rPr>
          <w:rFonts w:ascii="Times New Roman" w:hAnsi="Times New Roman" w:cs="Times New Roman"/>
          <w:color w:val="000000"/>
          <w:sz w:val="28"/>
          <w:szCs w:val="28"/>
        </w:rPr>
        <w:t>образования Омской области.</w:t>
      </w:r>
    </w:p>
    <w:p w14:paraId="43E0CE60" w14:textId="15C439A2" w:rsidR="00DE69E8"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Pr>
          <w:rFonts w:ascii="Times New Roman" w:hAnsi="Times New Roman" w:cs="Times New Roman"/>
          <w:color w:val="000000"/>
          <w:sz w:val="28"/>
          <w:szCs w:val="28"/>
        </w:rPr>
        <w:tab/>
        <w:t xml:space="preserve">Соорганизатор Турнира: </w:t>
      </w:r>
      <w:r w:rsidR="00BD275F">
        <w:rPr>
          <w:rFonts w:ascii="Times New Roman" w:hAnsi="Times New Roman" w:cs="Times New Roman"/>
          <w:color w:val="000000"/>
          <w:sz w:val="28"/>
          <w:szCs w:val="28"/>
        </w:rPr>
        <w:t xml:space="preserve">ФГБОУ ВО </w:t>
      </w:r>
      <w:r w:rsidR="00BD275F" w:rsidRPr="00BD275F">
        <w:rPr>
          <w:rFonts w:ascii="Times New Roman" w:hAnsi="Times New Roman" w:cs="Times New Roman"/>
          <w:color w:val="000000"/>
          <w:sz w:val="28"/>
          <w:szCs w:val="28"/>
        </w:rPr>
        <w:t>«Московский государственный университет имени М.В.</w:t>
      </w:r>
      <w:r w:rsidR="00D84537">
        <w:rPr>
          <w:rFonts w:ascii="Times New Roman" w:hAnsi="Times New Roman" w:cs="Times New Roman"/>
          <w:color w:val="000000"/>
          <w:sz w:val="28"/>
          <w:szCs w:val="28"/>
        </w:rPr>
        <w:t xml:space="preserve"> </w:t>
      </w:r>
      <w:r w:rsidR="00BD275F" w:rsidRPr="00BD275F">
        <w:rPr>
          <w:rFonts w:ascii="Times New Roman" w:hAnsi="Times New Roman" w:cs="Times New Roman"/>
          <w:color w:val="000000"/>
          <w:sz w:val="28"/>
          <w:szCs w:val="28"/>
        </w:rPr>
        <w:t>Ломоносова»</w:t>
      </w:r>
      <w:r>
        <w:rPr>
          <w:rFonts w:ascii="Times New Roman" w:hAnsi="Times New Roman" w:cs="Times New Roman"/>
          <w:color w:val="000000"/>
          <w:sz w:val="28"/>
          <w:szCs w:val="28"/>
        </w:rPr>
        <w:t>.</w:t>
      </w:r>
    </w:p>
    <w:p w14:paraId="225A11D1" w14:textId="77777777" w:rsidR="00DE69E8" w:rsidRPr="00DC1A77"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1.</w:t>
      </w:r>
      <w:r>
        <w:rPr>
          <w:rFonts w:ascii="Times New Roman" w:hAnsi="Times New Roman" w:cs="Times New Roman"/>
          <w:color w:val="000000"/>
          <w:sz w:val="28"/>
          <w:szCs w:val="28"/>
        </w:rPr>
        <w:t>6</w:t>
      </w:r>
      <w:r w:rsidRPr="00C85C14">
        <w:rPr>
          <w:rFonts w:ascii="Times New Roman" w:hAnsi="Times New Roman" w:cs="Times New Roman"/>
          <w:color w:val="000000"/>
          <w:sz w:val="28"/>
          <w:szCs w:val="28"/>
        </w:rPr>
        <w:t xml:space="preserve">. </w:t>
      </w:r>
      <w:r w:rsidRPr="00DC1A77">
        <w:rPr>
          <w:rFonts w:ascii="Times New Roman" w:hAnsi="Times New Roman" w:cs="Times New Roman"/>
          <w:color w:val="000000"/>
          <w:sz w:val="28"/>
          <w:szCs w:val="28"/>
        </w:rPr>
        <w:t xml:space="preserve">Официальным информационным источником Турнира является портал http://talant55.irooo.ru/.  </w:t>
      </w:r>
    </w:p>
    <w:p w14:paraId="746A49B4" w14:textId="77777777" w:rsidR="00DE69E8" w:rsidRPr="00533BBA" w:rsidRDefault="00DE69E8" w:rsidP="0015781B">
      <w:pPr>
        <w:pStyle w:val="a3"/>
        <w:spacing w:before="0" w:beforeAutospacing="0" w:after="0" w:afterAutospacing="0"/>
        <w:ind w:firstLine="567"/>
        <w:jc w:val="both"/>
        <w:textAlignment w:val="baseline"/>
        <w:rPr>
          <w:color w:val="000000"/>
          <w:sz w:val="28"/>
          <w:szCs w:val="28"/>
        </w:rPr>
      </w:pPr>
      <w:r>
        <w:rPr>
          <w:color w:val="000000"/>
          <w:sz w:val="28"/>
          <w:szCs w:val="28"/>
        </w:rPr>
        <w:t>1.7.</w:t>
      </w:r>
      <w:r>
        <w:rPr>
          <w:color w:val="000000"/>
          <w:sz w:val="28"/>
          <w:szCs w:val="28"/>
        </w:rPr>
        <w:tab/>
      </w:r>
      <w:r w:rsidRPr="00DC1A77">
        <w:rPr>
          <w:color w:val="000000"/>
          <w:sz w:val="28"/>
          <w:szCs w:val="28"/>
        </w:rPr>
        <w:t>Турнир проводится в соответствии</w:t>
      </w:r>
      <w:r w:rsidRPr="00533BBA">
        <w:rPr>
          <w:color w:val="000000"/>
          <w:sz w:val="28"/>
          <w:szCs w:val="28"/>
        </w:rPr>
        <w:t xml:space="preserve"> с настоящим Положением.</w:t>
      </w:r>
    </w:p>
    <w:p w14:paraId="2C9A62DF" w14:textId="77777777" w:rsidR="00DE69E8" w:rsidRPr="00C85C14" w:rsidRDefault="00DE69E8" w:rsidP="00DE69E8">
      <w:pPr>
        <w:autoSpaceDE w:val="0"/>
        <w:autoSpaceDN w:val="0"/>
        <w:adjustRightInd w:val="0"/>
        <w:spacing w:after="0" w:line="240" w:lineRule="auto"/>
        <w:jc w:val="center"/>
        <w:rPr>
          <w:rFonts w:ascii="Times New Roman" w:hAnsi="Times New Roman" w:cs="Times New Roman"/>
          <w:b/>
          <w:color w:val="000000"/>
          <w:sz w:val="28"/>
          <w:szCs w:val="28"/>
        </w:rPr>
      </w:pPr>
    </w:p>
    <w:p w14:paraId="39CFCED1" w14:textId="77777777" w:rsidR="00DE69E8" w:rsidRDefault="00DE69E8" w:rsidP="00DE69E8">
      <w:pPr>
        <w:autoSpaceDE w:val="0"/>
        <w:autoSpaceDN w:val="0"/>
        <w:adjustRightInd w:val="0"/>
        <w:spacing w:after="0" w:line="240" w:lineRule="auto"/>
        <w:jc w:val="center"/>
        <w:rPr>
          <w:rFonts w:ascii="Times New Roman" w:hAnsi="Times New Roman" w:cs="Times New Roman"/>
          <w:b/>
          <w:color w:val="000000"/>
          <w:sz w:val="28"/>
          <w:szCs w:val="28"/>
        </w:rPr>
      </w:pPr>
      <w:r w:rsidRPr="00C85C14">
        <w:rPr>
          <w:rFonts w:ascii="Times New Roman" w:hAnsi="Times New Roman" w:cs="Times New Roman"/>
          <w:b/>
          <w:color w:val="000000"/>
          <w:sz w:val="28"/>
          <w:szCs w:val="28"/>
        </w:rPr>
        <w:t>2.</w:t>
      </w:r>
      <w:r w:rsidRPr="001E37AF">
        <w:t xml:space="preserve"> </w:t>
      </w:r>
      <w:r w:rsidRPr="001E37AF">
        <w:rPr>
          <w:rFonts w:ascii="Times New Roman" w:hAnsi="Times New Roman" w:cs="Times New Roman"/>
          <w:b/>
          <w:color w:val="000000"/>
          <w:sz w:val="28"/>
          <w:szCs w:val="28"/>
        </w:rPr>
        <w:t xml:space="preserve">УЧАСТНИКИ </w:t>
      </w:r>
      <w:r>
        <w:rPr>
          <w:rFonts w:ascii="Times New Roman" w:hAnsi="Times New Roman" w:cs="Times New Roman"/>
          <w:b/>
          <w:color w:val="000000"/>
          <w:sz w:val="28"/>
          <w:szCs w:val="28"/>
        </w:rPr>
        <w:t>ТУРНИРА</w:t>
      </w:r>
    </w:p>
    <w:p w14:paraId="743DFE8A" w14:textId="77777777" w:rsidR="00DE69E8"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E37AF">
        <w:rPr>
          <w:rFonts w:ascii="Times New Roman" w:hAnsi="Times New Roman" w:cs="Times New Roman"/>
          <w:color w:val="000000"/>
          <w:sz w:val="28"/>
          <w:szCs w:val="28"/>
        </w:rPr>
        <w:t>2.1.</w:t>
      </w:r>
      <w:r>
        <w:rPr>
          <w:rFonts w:ascii="Times New Roman" w:hAnsi="Times New Roman" w:cs="Times New Roman"/>
          <w:color w:val="000000"/>
          <w:sz w:val="28"/>
          <w:szCs w:val="28"/>
        </w:rPr>
        <w:t xml:space="preserve"> </w:t>
      </w:r>
      <w:r w:rsidRPr="00C85C14">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Т</w:t>
      </w:r>
      <w:r w:rsidRPr="00C85C14">
        <w:rPr>
          <w:rFonts w:ascii="Times New Roman" w:hAnsi="Times New Roman" w:cs="Times New Roman"/>
          <w:color w:val="000000"/>
          <w:sz w:val="28"/>
          <w:szCs w:val="28"/>
        </w:rPr>
        <w:t xml:space="preserve">урнире на добровольной основе принимают участие </w:t>
      </w:r>
      <w:r>
        <w:rPr>
          <w:rFonts w:ascii="Times New Roman" w:hAnsi="Times New Roman" w:cs="Times New Roman"/>
          <w:color w:val="000000"/>
          <w:sz w:val="28"/>
          <w:szCs w:val="28"/>
        </w:rPr>
        <w:t xml:space="preserve">команды </w:t>
      </w:r>
      <w:r w:rsidRPr="00C85C14">
        <w:rPr>
          <w:rFonts w:ascii="Times New Roman" w:hAnsi="Times New Roman" w:cs="Times New Roman"/>
          <w:color w:val="000000"/>
          <w:sz w:val="28"/>
          <w:szCs w:val="28"/>
        </w:rPr>
        <w:t>обучающи</w:t>
      </w:r>
      <w:r>
        <w:rPr>
          <w:rFonts w:ascii="Times New Roman" w:hAnsi="Times New Roman" w:cs="Times New Roman"/>
          <w:color w:val="000000"/>
          <w:sz w:val="28"/>
          <w:szCs w:val="28"/>
        </w:rPr>
        <w:t>х</w:t>
      </w:r>
      <w:r w:rsidRPr="00C85C14">
        <w:rPr>
          <w:rFonts w:ascii="Times New Roman" w:hAnsi="Times New Roman" w:cs="Times New Roman"/>
          <w:color w:val="000000"/>
          <w:sz w:val="28"/>
          <w:szCs w:val="28"/>
        </w:rPr>
        <w:t xml:space="preserve">ся </w:t>
      </w:r>
      <w:r>
        <w:rPr>
          <w:rFonts w:ascii="Times New Roman" w:hAnsi="Times New Roman" w:cs="Times New Roman"/>
          <w:color w:val="000000"/>
          <w:sz w:val="28"/>
          <w:szCs w:val="28"/>
        </w:rPr>
        <w:t>8</w:t>
      </w:r>
      <w:r w:rsidRPr="00C85C14">
        <w:rPr>
          <w:rFonts w:ascii="Times New Roman" w:hAnsi="Times New Roman" w:cs="Times New Roman"/>
          <w:color w:val="000000"/>
          <w:sz w:val="28"/>
          <w:szCs w:val="28"/>
        </w:rPr>
        <w:t>-11 классов образовательных организаций Омской области.</w:t>
      </w:r>
    </w:p>
    <w:p w14:paraId="095AF371" w14:textId="08EA34E4" w:rsidR="00DE69E8" w:rsidRDefault="00AB13A2"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00DE69E8" w:rsidRPr="00DC1A77">
        <w:rPr>
          <w:rFonts w:ascii="Times New Roman" w:hAnsi="Times New Roman" w:cs="Times New Roman"/>
          <w:color w:val="000000"/>
          <w:sz w:val="28"/>
          <w:szCs w:val="28"/>
        </w:rPr>
        <w:t xml:space="preserve">Требования к командам: команда-участница Турнира должна состоять из </w:t>
      </w:r>
      <w:r w:rsidR="00B177D0">
        <w:rPr>
          <w:rFonts w:ascii="Times New Roman" w:hAnsi="Times New Roman" w:cs="Times New Roman"/>
          <w:color w:val="000000"/>
          <w:sz w:val="28"/>
          <w:szCs w:val="28"/>
        </w:rPr>
        <w:t>3</w:t>
      </w:r>
      <w:r w:rsidR="00DE69E8" w:rsidRPr="00DC1A77">
        <w:rPr>
          <w:rFonts w:ascii="Times New Roman" w:hAnsi="Times New Roman" w:cs="Times New Roman"/>
          <w:color w:val="000000"/>
          <w:sz w:val="28"/>
          <w:szCs w:val="28"/>
        </w:rPr>
        <w:t xml:space="preserve">-6 учащихся </w:t>
      </w:r>
      <w:r w:rsidR="00DE69E8">
        <w:rPr>
          <w:rFonts w:ascii="Times New Roman" w:hAnsi="Times New Roman" w:cs="Times New Roman"/>
          <w:color w:val="000000"/>
          <w:sz w:val="28"/>
          <w:szCs w:val="28"/>
        </w:rPr>
        <w:t>8</w:t>
      </w:r>
      <w:r w:rsidR="00DE69E8" w:rsidRPr="00DC1A77">
        <w:rPr>
          <w:rFonts w:ascii="Times New Roman" w:hAnsi="Times New Roman" w:cs="Times New Roman"/>
          <w:color w:val="000000"/>
          <w:sz w:val="28"/>
          <w:szCs w:val="28"/>
        </w:rPr>
        <w:t>-11 классов и сопровождаться руководителем. Участие в Турнире команд численностью более 6 человек не допускается.</w:t>
      </w:r>
    </w:p>
    <w:p w14:paraId="0139DA8C" w14:textId="77777777" w:rsidR="00DE69E8" w:rsidRDefault="00DE69E8" w:rsidP="00DE69E8">
      <w:pPr>
        <w:autoSpaceDE w:val="0"/>
        <w:autoSpaceDN w:val="0"/>
        <w:adjustRightInd w:val="0"/>
        <w:spacing w:after="0" w:line="240" w:lineRule="auto"/>
        <w:jc w:val="center"/>
        <w:rPr>
          <w:rFonts w:ascii="Times New Roman" w:hAnsi="Times New Roman" w:cs="Times New Roman"/>
          <w:b/>
          <w:color w:val="000000"/>
          <w:sz w:val="28"/>
          <w:szCs w:val="28"/>
        </w:rPr>
      </w:pPr>
    </w:p>
    <w:p w14:paraId="2381CB95" w14:textId="77777777" w:rsidR="00DE69E8" w:rsidRPr="00C85C14" w:rsidRDefault="00DE69E8" w:rsidP="00DE69E8">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 </w:t>
      </w:r>
      <w:r w:rsidRPr="00C85C14">
        <w:rPr>
          <w:rFonts w:ascii="Times New Roman" w:hAnsi="Times New Roman" w:cs="Times New Roman"/>
          <w:b/>
          <w:color w:val="000000"/>
          <w:sz w:val="28"/>
          <w:szCs w:val="28"/>
        </w:rPr>
        <w:t>ПОРЯДОК ПРОВЕДЕНИЯ ТУРНИРА</w:t>
      </w:r>
    </w:p>
    <w:p w14:paraId="456BD8BD" w14:textId="77777777" w:rsidR="00DE69E8"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C85C14">
        <w:rPr>
          <w:rFonts w:ascii="Times New Roman" w:hAnsi="Times New Roman" w:cs="Times New Roman"/>
          <w:color w:val="000000"/>
          <w:sz w:val="28"/>
          <w:szCs w:val="28"/>
        </w:rPr>
        <w:t xml:space="preserve">.1. </w:t>
      </w:r>
      <w:bookmarkStart w:id="0" w:name="_Hlk51058851"/>
      <w:r w:rsidRPr="00C85C14">
        <w:rPr>
          <w:rFonts w:ascii="Times New Roman" w:hAnsi="Times New Roman" w:cs="Times New Roman"/>
          <w:color w:val="000000"/>
          <w:sz w:val="28"/>
          <w:szCs w:val="28"/>
        </w:rPr>
        <w:t>Турнир включает два обязательных этапа:</w:t>
      </w:r>
    </w:p>
    <w:p w14:paraId="5566A62F" w14:textId="2180986F" w:rsidR="00DE69E8"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первый этап – до </w:t>
      </w:r>
      <w:r w:rsidR="00364442" w:rsidRPr="00FA1B85">
        <w:rPr>
          <w:rFonts w:ascii="Times New Roman" w:hAnsi="Times New Roman" w:cs="Times New Roman"/>
          <w:color w:val="000000"/>
          <w:sz w:val="28"/>
          <w:szCs w:val="28"/>
        </w:rPr>
        <w:t>0</w:t>
      </w:r>
      <w:r w:rsidR="00DC1DFB">
        <w:rPr>
          <w:rFonts w:ascii="Times New Roman" w:hAnsi="Times New Roman" w:cs="Times New Roman"/>
          <w:color w:val="000000"/>
          <w:sz w:val="28"/>
          <w:szCs w:val="28"/>
        </w:rPr>
        <w:t>7</w:t>
      </w:r>
      <w:r>
        <w:rPr>
          <w:rFonts w:ascii="Times New Roman" w:hAnsi="Times New Roman" w:cs="Times New Roman"/>
          <w:color w:val="000000"/>
          <w:sz w:val="28"/>
          <w:szCs w:val="28"/>
        </w:rPr>
        <w:t xml:space="preserve"> ноября</w:t>
      </w:r>
      <w:r w:rsidRPr="00C85C14">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2</w:t>
      </w:r>
      <w:r w:rsidR="00364442" w:rsidRPr="00FA1B85">
        <w:rPr>
          <w:rFonts w:ascii="Times New Roman" w:hAnsi="Times New Roman" w:cs="Times New Roman"/>
          <w:color w:val="000000"/>
          <w:sz w:val="28"/>
          <w:szCs w:val="28"/>
        </w:rPr>
        <w:t>2</w:t>
      </w:r>
      <w:r w:rsidRPr="00C85C14">
        <w:rPr>
          <w:rFonts w:ascii="Times New Roman" w:hAnsi="Times New Roman" w:cs="Times New Roman"/>
          <w:color w:val="000000"/>
          <w:sz w:val="28"/>
          <w:szCs w:val="28"/>
        </w:rPr>
        <w:t xml:space="preserve"> г.</w:t>
      </w:r>
    </w:p>
    <w:p w14:paraId="5E024139" w14:textId="505BE001" w:rsidR="00DE69E8"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второй этап – </w:t>
      </w:r>
      <w:r w:rsidR="00FA1B85" w:rsidRPr="009873F9">
        <w:rPr>
          <w:rFonts w:ascii="Times New Roman" w:hAnsi="Times New Roman" w:cs="Times New Roman"/>
          <w:color w:val="000000"/>
          <w:sz w:val="28"/>
          <w:szCs w:val="28"/>
        </w:rPr>
        <w:t>23</w:t>
      </w:r>
      <w:r w:rsidR="00FA1B85">
        <w:rPr>
          <w:rFonts w:ascii="Times New Roman" w:hAnsi="Times New Roman" w:cs="Times New Roman"/>
          <w:color w:val="000000"/>
          <w:sz w:val="28"/>
          <w:szCs w:val="28"/>
        </w:rPr>
        <w:t>-</w:t>
      </w:r>
      <w:r w:rsidR="00FA1B85" w:rsidRPr="009873F9">
        <w:rPr>
          <w:rFonts w:ascii="Times New Roman" w:hAnsi="Times New Roman" w:cs="Times New Roman"/>
          <w:color w:val="000000"/>
          <w:sz w:val="28"/>
          <w:szCs w:val="28"/>
        </w:rPr>
        <w:t>24</w:t>
      </w:r>
      <w:r w:rsidR="00FA1B85">
        <w:rPr>
          <w:rFonts w:ascii="Times New Roman" w:hAnsi="Times New Roman" w:cs="Times New Roman"/>
          <w:color w:val="000000"/>
          <w:sz w:val="28"/>
          <w:szCs w:val="28"/>
        </w:rPr>
        <w:t xml:space="preserve"> ноя</w:t>
      </w:r>
      <w:r>
        <w:rPr>
          <w:rFonts w:ascii="Times New Roman" w:hAnsi="Times New Roman" w:cs="Times New Roman"/>
          <w:color w:val="000000"/>
          <w:sz w:val="28"/>
          <w:szCs w:val="28"/>
        </w:rPr>
        <w:t>бря 202</w:t>
      </w:r>
      <w:r w:rsidR="00FA1B85">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г.</w:t>
      </w:r>
      <w:bookmarkEnd w:id="0"/>
    </w:p>
    <w:p w14:paraId="178D13FB" w14:textId="77777777" w:rsidR="00DE69E8"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C85C14">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C85C14">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bookmarkStart w:id="1" w:name="_Hlk51058931"/>
      <w:r w:rsidRPr="00C85C14">
        <w:rPr>
          <w:rFonts w:ascii="Times New Roman" w:hAnsi="Times New Roman" w:cs="Times New Roman"/>
          <w:color w:val="000000"/>
          <w:sz w:val="28"/>
          <w:szCs w:val="28"/>
        </w:rPr>
        <w:t>Первый (отборочный) этап проводится в заочной форме</w:t>
      </w:r>
      <w:r>
        <w:rPr>
          <w:rFonts w:ascii="Times New Roman" w:hAnsi="Times New Roman" w:cs="Times New Roman"/>
          <w:color w:val="000000"/>
          <w:sz w:val="28"/>
          <w:szCs w:val="28"/>
        </w:rPr>
        <w:t>.</w:t>
      </w:r>
    </w:p>
    <w:p w14:paraId="51505E2A" w14:textId="7711A01E" w:rsidR="00BD275F"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3.3.</w:t>
      </w:r>
      <w:r>
        <w:rPr>
          <w:rFonts w:ascii="Times New Roman" w:hAnsi="Times New Roman" w:cs="Times New Roman"/>
          <w:color w:val="000000"/>
          <w:sz w:val="28"/>
          <w:szCs w:val="28"/>
        </w:rPr>
        <w:tab/>
      </w:r>
      <w:r w:rsidR="00BD275F" w:rsidRPr="00BD275F">
        <w:rPr>
          <w:rFonts w:ascii="Times New Roman" w:hAnsi="Times New Roman" w:cs="Times New Roman"/>
          <w:color w:val="000000"/>
          <w:sz w:val="28"/>
          <w:szCs w:val="28"/>
        </w:rPr>
        <w:t>К участию в первом (отборочном) этапе допускаются команды, подавшие заявки на участие в Турнире до «</w:t>
      </w:r>
      <w:r w:rsidR="00FA1B85">
        <w:rPr>
          <w:rFonts w:ascii="Times New Roman" w:hAnsi="Times New Roman" w:cs="Times New Roman"/>
          <w:color w:val="000000"/>
          <w:sz w:val="28"/>
          <w:szCs w:val="28"/>
        </w:rPr>
        <w:t>0</w:t>
      </w:r>
      <w:r w:rsidR="00DC1DFB">
        <w:rPr>
          <w:rFonts w:ascii="Times New Roman" w:hAnsi="Times New Roman" w:cs="Times New Roman"/>
          <w:color w:val="000000"/>
          <w:sz w:val="28"/>
          <w:szCs w:val="28"/>
        </w:rPr>
        <w:t>7</w:t>
      </w:r>
      <w:r w:rsidR="00BD275F" w:rsidRPr="00BD275F">
        <w:rPr>
          <w:rFonts w:ascii="Times New Roman" w:hAnsi="Times New Roman" w:cs="Times New Roman"/>
          <w:color w:val="000000"/>
          <w:sz w:val="28"/>
          <w:szCs w:val="28"/>
        </w:rPr>
        <w:t xml:space="preserve">» </w:t>
      </w:r>
      <w:r w:rsidR="00BD275F">
        <w:rPr>
          <w:rFonts w:ascii="Times New Roman" w:hAnsi="Times New Roman" w:cs="Times New Roman"/>
          <w:color w:val="000000"/>
          <w:sz w:val="28"/>
          <w:szCs w:val="28"/>
        </w:rPr>
        <w:t>ноября</w:t>
      </w:r>
      <w:r w:rsidR="00BD275F" w:rsidRPr="00BD275F">
        <w:rPr>
          <w:rFonts w:ascii="Times New Roman" w:hAnsi="Times New Roman" w:cs="Times New Roman"/>
          <w:color w:val="000000"/>
          <w:sz w:val="28"/>
          <w:szCs w:val="28"/>
        </w:rPr>
        <w:t xml:space="preserve"> 202</w:t>
      </w:r>
      <w:r w:rsidR="00FA1B85">
        <w:rPr>
          <w:rFonts w:ascii="Times New Roman" w:hAnsi="Times New Roman" w:cs="Times New Roman"/>
          <w:color w:val="000000"/>
          <w:sz w:val="28"/>
          <w:szCs w:val="28"/>
        </w:rPr>
        <w:t>2</w:t>
      </w:r>
      <w:r w:rsidR="00BD275F" w:rsidRPr="00BD275F">
        <w:rPr>
          <w:rFonts w:ascii="Times New Roman" w:hAnsi="Times New Roman" w:cs="Times New Roman"/>
          <w:color w:val="000000"/>
          <w:sz w:val="28"/>
          <w:szCs w:val="28"/>
        </w:rPr>
        <w:t xml:space="preserve"> года. </w:t>
      </w:r>
      <w:r w:rsidR="00BD275F" w:rsidRPr="00BD275F">
        <w:rPr>
          <w:rFonts w:ascii="Times New Roman" w:hAnsi="Times New Roman" w:cs="Times New Roman"/>
          <w:color w:val="000000"/>
          <w:sz w:val="28"/>
          <w:szCs w:val="28"/>
        </w:rPr>
        <w:lastRenderedPageBreak/>
        <w:t xml:space="preserve">Руководитель команды заполняет заявку </w:t>
      </w:r>
      <w:r w:rsidR="00DC1DFB" w:rsidRPr="00C85C14">
        <w:rPr>
          <w:rFonts w:ascii="Times New Roman" w:hAnsi="Times New Roman" w:cs="Times New Roman"/>
          <w:color w:val="000000"/>
          <w:sz w:val="28"/>
          <w:szCs w:val="28"/>
        </w:rPr>
        <w:t xml:space="preserve">на участие в </w:t>
      </w:r>
      <w:r w:rsidR="00DC1DFB">
        <w:rPr>
          <w:rFonts w:ascii="Times New Roman" w:hAnsi="Times New Roman" w:cs="Times New Roman"/>
          <w:color w:val="000000"/>
          <w:sz w:val="28"/>
          <w:szCs w:val="28"/>
        </w:rPr>
        <w:t>Т</w:t>
      </w:r>
      <w:r w:rsidR="00DC1DFB" w:rsidRPr="00C85C14">
        <w:rPr>
          <w:rFonts w:ascii="Times New Roman" w:hAnsi="Times New Roman" w:cs="Times New Roman"/>
          <w:color w:val="000000"/>
          <w:sz w:val="28"/>
          <w:szCs w:val="28"/>
        </w:rPr>
        <w:t>урнире</w:t>
      </w:r>
      <w:r w:rsidR="00DC1DFB">
        <w:rPr>
          <w:rFonts w:ascii="Times New Roman" w:hAnsi="Times New Roman" w:cs="Times New Roman"/>
          <w:color w:val="000000"/>
          <w:sz w:val="28"/>
          <w:szCs w:val="28"/>
        </w:rPr>
        <w:t xml:space="preserve"> </w:t>
      </w:r>
      <w:r w:rsidR="00DC1DFB" w:rsidRPr="003D37F4">
        <w:rPr>
          <w:rFonts w:ascii="Times New Roman" w:hAnsi="Times New Roman" w:cs="Times New Roman"/>
          <w:color w:val="000000"/>
          <w:sz w:val="28"/>
          <w:szCs w:val="28"/>
        </w:rPr>
        <w:t>через сайт</w:t>
      </w:r>
      <w:r w:rsidR="00DC1DFB">
        <w:rPr>
          <w:rFonts w:ascii="Times New Roman" w:hAnsi="Times New Roman" w:cs="Times New Roman"/>
          <w:color w:val="000000"/>
          <w:sz w:val="28"/>
          <w:szCs w:val="28"/>
        </w:rPr>
        <w:t xml:space="preserve"> </w:t>
      </w:r>
      <w:r w:rsidR="00BD275F" w:rsidRPr="00BD275F">
        <w:rPr>
          <w:rFonts w:ascii="Times New Roman" w:hAnsi="Times New Roman" w:cs="Times New Roman"/>
          <w:color w:val="000000"/>
          <w:sz w:val="28"/>
          <w:szCs w:val="28"/>
        </w:rPr>
        <w:t>по</w:t>
      </w:r>
      <w:r w:rsidR="00DC1DFB">
        <w:rPr>
          <w:rFonts w:ascii="Times New Roman" w:hAnsi="Times New Roman" w:cs="Times New Roman"/>
          <w:color w:val="000000"/>
          <w:sz w:val="28"/>
          <w:szCs w:val="28"/>
        </w:rPr>
        <w:t xml:space="preserve"> </w:t>
      </w:r>
      <w:hyperlink r:id="rId6" w:history="1">
        <w:r w:rsidR="00DC1DFB" w:rsidRPr="005E3321">
          <w:rPr>
            <w:rStyle w:val="a6"/>
            <w:rFonts w:ascii="Times New Roman" w:hAnsi="Times New Roman" w:cs="Times New Roman"/>
            <w:sz w:val="28"/>
            <w:szCs w:val="28"/>
          </w:rPr>
          <w:t>https://chemturnir.olimpiada.ru/reg</w:t>
        </w:r>
      </w:hyperlink>
      <w:r w:rsidR="00BD275F" w:rsidRPr="00BD275F">
        <w:rPr>
          <w:rFonts w:ascii="Times New Roman" w:hAnsi="Times New Roman" w:cs="Times New Roman"/>
          <w:color w:val="000000"/>
          <w:sz w:val="28"/>
          <w:szCs w:val="28"/>
        </w:rPr>
        <w:t>.</w:t>
      </w:r>
    </w:p>
    <w:p w14:paraId="612A5686" w14:textId="6F05E4EF" w:rsidR="00DC1DFB"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 </w:t>
      </w:r>
      <w:r>
        <w:rPr>
          <w:rFonts w:ascii="Times New Roman" w:hAnsi="Times New Roman" w:cs="Times New Roman"/>
          <w:color w:val="000000"/>
          <w:sz w:val="28"/>
          <w:szCs w:val="28"/>
        </w:rPr>
        <w:tab/>
      </w:r>
      <w:bookmarkEnd w:id="1"/>
      <w:r w:rsidR="00BD275F">
        <w:rPr>
          <w:rFonts w:ascii="Times New Roman" w:hAnsi="Times New Roman" w:cs="Times New Roman"/>
          <w:color w:val="000000"/>
          <w:sz w:val="28"/>
          <w:szCs w:val="28"/>
        </w:rPr>
        <w:t>Командам необходимо п</w:t>
      </w:r>
      <w:r w:rsidR="00BD275F" w:rsidRPr="003D37F4">
        <w:rPr>
          <w:rFonts w:ascii="Times New Roman" w:hAnsi="Times New Roman" w:cs="Times New Roman"/>
          <w:color w:val="000000"/>
          <w:sz w:val="28"/>
          <w:szCs w:val="28"/>
        </w:rPr>
        <w:t xml:space="preserve">одтвердить свое участие в Турнире до конца суток </w:t>
      </w:r>
      <w:r w:rsidR="00BD275F">
        <w:rPr>
          <w:rFonts w:ascii="Times New Roman" w:hAnsi="Times New Roman" w:cs="Times New Roman"/>
          <w:color w:val="000000"/>
          <w:sz w:val="28"/>
          <w:szCs w:val="28"/>
        </w:rPr>
        <w:t>«</w:t>
      </w:r>
      <w:r w:rsidR="00FA1B85">
        <w:rPr>
          <w:rFonts w:ascii="Times New Roman" w:hAnsi="Times New Roman" w:cs="Times New Roman"/>
          <w:color w:val="000000"/>
          <w:sz w:val="28"/>
          <w:szCs w:val="28"/>
        </w:rPr>
        <w:t>0</w:t>
      </w:r>
      <w:r w:rsidR="00DC1DFB">
        <w:rPr>
          <w:rFonts w:ascii="Times New Roman" w:hAnsi="Times New Roman" w:cs="Times New Roman"/>
          <w:color w:val="000000"/>
          <w:sz w:val="28"/>
          <w:szCs w:val="28"/>
        </w:rPr>
        <w:t>7</w:t>
      </w:r>
      <w:r w:rsidR="00BD275F">
        <w:rPr>
          <w:rFonts w:ascii="Times New Roman" w:hAnsi="Times New Roman" w:cs="Times New Roman"/>
          <w:color w:val="000000"/>
          <w:sz w:val="28"/>
          <w:szCs w:val="28"/>
        </w:rPr>
        <w:t>» ноября</w:t>
      </w:r>
      <w:r w:rsidR="00BD275F" w:rsidRPr="003D37F4">
        <w:rPr>
          <w:rFonts w:ascii="Times New Roman" w:hAnsi="Times New Roman" w:cs="Times New Roman"/>
          <w:color w:val="000000"/>
          <w:sz w:val="28"/>
          <w:szCs w:val="28"/>
        </w:rPr>
        <w:t xml:space="preserve"> 20</w:t>
      </w:r>
      <w:r w:rsidR="00BD275F">
        <w:rPr>
          <w:rFonts w:ascii="Times New Roman" w:hAnsi="Times New Roman" w:cs="Times New Roman"/>
          <w:color w:val="000000"/>
          <w:sz w:val="28"/>
          <w:szCs w:val="28"/>
        </w:rPr>
        <w:t>2</w:t>
      </w:r>
      <w:r w:rsidR="00FA1B85">
        <w:rPr>
          <w:rFonts w:ascii="Times New Roman" w:hAnsi="Times New Roman" w:cs="Times New Roman"/>
          <w:color w:val="000000"/>
          <w:sz w:val="28"/>
          <w:szCs w:val="28"/>
        </w:rPr>
        <w:t>2</w:t>
      </w:r>
      <w:r w:rsidR="00BD275F" w:rsidRPr="003D37F4">
        <w:rPr>
          <w:rFonts w:ascii="Times New Roman" w:hAnsi="Times New Roman" w:cs="Times New Roman"/>
          <w:color w:val="000000"/>
          <w:sz w:val="28"/>
          <w:szCs w:val="28"/>
        </w:rPr>
        <w:t xml:space="preserve"> года</w:t>
      </w:r>
      <w:r w:rsidR="00DC1DFB">
        <w:rPr>
          <w:rFonts w:ascii="Times New Roman" w:hAnsi="Times New Roman" w:cs="Times New Roman"/>
          <w:color w:val="000000"/>
          <w:sz w:val="28"/>
          <w:szCs w:val="28"/>
        </w:rPr>
        <w:t>.</w:t>
      </w:r>
      <w:r w:rsidR="00BD275F">
        <w:rPr>
          <w:rFonts w:ascii="Times New Roman" w:hAnsi="Times New Roman" w:cs="Times New Roman"/>
          <w:color w:val="000000"/>
          <w:sz w:val="28"/>
          <w:szCs w:val="28"/>
        </w:rPr>
        <w:t xml:space="preserve"> </w:t>
      </w:r>
      <w:r w:rsidR="00DC1DFB" w:rsidRPr="003D37F4">
        <w:rPr>
          <w:rFonts w:ascii="Times New Roman" w:hAnsi="Times New Roman" w:cs="Times New Roman"/>
          <w:color w:val="000000"/>
          <w:sz w:val="28"/>
          <w:szCs w:val="28"/>
        </w:rPr>
        <w:t xml:space="preserve">Для подтверждения участия в Турнире, команда должна предоставить </w:t>
      </w:r>
      <w:r w:rsidR="00DC1DFB" w:rsidRPr="00C85C14">
        <w:rPr>
          <w:rFonts w:ascii="Times New Roman" w:hAnsi="Times New Roman" w:cs="Times New Roman"/>
          <w:color w:val="000000"/>
          <w:sz w:val="28"/>
          <w:szCs w:val="28"/>
        </w:rPr>
        <w:t>на электронный</w:t>
      </w:r>
      <w:r w:rsidR="00DC1DFB">
        <w:rPr>
          <w:rFonts w:ascii="Times New Roman" w:hAnsi="Times New Roman" w:cs="Times New Roman"/>
          <w:color w:val="000000"/>
          <w:sz w:val="28"/>
          <w:szCs w:val="28"/>
        </w:rPr>
        <w:t xml:space="preserve"> </w:t>
      </w:r>
      <w:r w:rsidR="00DC1DFB" w:rsidRPr="00C85C14">
        <w:rPr>
          <w:rFonts w:ascii="Times New Roman" w:hAnsi="Times New Roman" w:cs="Times New Roman"/>
          <w:color w:val="000000"/>
          <w:sz w:val="28"/>
          <w:szCs w:val="28"/>
        </w:rPr>
        <w:t xml:space="preserve">адрес </w:t>
      </w:r>
      <w:hyperlink r:id="rId7" w:history="1">
        <w:r w:rsidR="0015781B" w:rsidRPr="002F1B9D">
          <w:rPr>
            <w:rStyle w:val="a6"/>
            <w:rFonts w:ascii="Times New Roman" w:eastAsia="Times New Roman" w:hAnsi="Times New Roman" w:cs="Times New Roman"/>
            <w:sz w:val="28"/>
            <w:szCs w:val="28"/>
            <w:lang w:val="en-US" w:eastAsia="ru-RU"/>
          </w:rPr>
          <w:t>tanygina</w:t>
        </w:r>
        <w:r w:rsidR="0015781B" w:rsidRPr="002F1B9D">
          <w:rPr>
            <w:rStyle w:val="a6"/>
            <w:rFonts w:ascii="Times New Roman" w:eastAsia="Times New Roman" w:hAnsi="Times New Roman" w:cs="Times New Roman"/>
            <w:sz w:val="28"/>
            <w:szCs w:val="28"/>
            <w:lang w:eastAsia="ru-RU"/>
          </w:rPr>
          <w:t>_</w:t>
        </w:r>
        <w:r w:rsidR="0015781B" w:rsidRPr="002F1B9D">
          <w:rPr>
            <w:rStyle w:val="a6"/>
            <w:rFonts w:ascii="Times New Roman" w:eastAsia="Times New Roman" w:hAnsi="Times New Roman" w:cs="Times New Roman"/>
            <w:sz w:val="28"/>
            <w:szCs w:val="28"/>
            <w:lang w:val="en-US" w:eastAsia="ru-RU"/>
          </w:rPr>
          <w:t>m</w:t>
        </w:r>
        <w:r w:rsidR="0015781B" w:rsidRPr="002F1B9D">
          <w:rPr>
            <w:rStyle w:val="a6"/>
            <w:rFonts w:ascii="Times New Roman" w:eastAsia="Times New Roman" w:hAnsi="Times New Roman" w:cs="Times New Roman"/>
            <w:sz w:val="28"/>
            <w:szCs w:val="28"/>
            <w:lang w:eastAsia="ru-RU"/>
          </w:rPr>
          <w:t>_</w:t>
        </w:r>
        <w:r w:rsidR="0015781B" w:rsidRPr="002F1B9D">
          <w:rPr>
            <w:rStyle w:val="a6"/>
            <w:rFonts w:ascii="Times New Roman" w:eastAsia="Times New Roman" w:hAnsi="Times New Roman" w:cs="Times New Roman"/>
            <w:sz w:val="28"/>
            <w:szCs w:val="28"/>
            <w:lang w:val="en-US" w:eastAsia="ru-RU"/>
          </w:rPr>
          <w:t>a</w:t>
        </w:r>
        <w:r w:rsidR="0015781B" w:rsidRPr="002F1B9D">
          <w:rPr>
            <w:rStyle w:val="a6"/>
            <w:rFonts w:ascii="Times New Roman" w:eastAsia="Times New Roman" w:hAnsi="Times New Roman" w:cs="Times New Roman"/>
            <w:sz w:val="28"/>
            <w:szCs w:val="28"/>
            <w:lang w:eastAsia="ru-RU"/>
          </w:rPr>
          <w:t>@</w:t>
        </w:r>
        <w:r w:rsidR="0015781B" w:rsidRPr="002F1B9D">
          <w:rPr>
            <w:rStyle w:val="a6"/>
            <w:rFonts w:ascii="Times New Roman" w:eastAsia="Times New Roman" w:hAnsi="Times New Roman" w:cs="Times New Roman"/>
            <w:sz w:val="28"/>
            <w:szCs w:val="28"/>
            <w:lang w:val="en-US" w:eastAsia="ru-RU"/>
          </w:rPr>
          <w:t>irooo</w:t>
        </w:r>
        <w:r w:rsidR="0015781B" w:rsidRPr="002F1B9D">
          <w:rPr>
            <w:rStyle w:val="a6"/>
            <w:rFonts w:ascii="Times New Roman" w:eastAsia="Times New Roman" w:hAnsi="Times New Roman" w:cs="Times New Roman"/>
            <w:sz w:val="28"/>
            <w:szCs w:val="28"/>
            <w:lang w:eastAsia="ru-RU"/>
          </w:rPr>
          <w:t>.</w:t>
        </w:r>
        <w:proofErr w:type="spellStart"/>
        <w:r w:rsidR="0015781B" w:rsidRPr="002F1B9D">
          <w:rPr>
            <w:rStyle w:val="a6"/>
            <w:rFonts w:ascii="Times New Roman" w:eastAsia="Times New Roman" w:hAnsi="Times New Roman" w:cs="Times New Roman"/>
            <w:sz w:val="28"/>
            <w:szCs w:val="28"/>
            <w:lang w:val="en-US" w:eastAsia="ru-RU"/>
          </w:rPr>
          <w:t>ru</w:t>
        </w:r>
        <w:proofErr w:type="spellEnd"/>
      </w:hyperlink>
      <w:r w:rsidR="0015781B">
        <w:rPr>
          <w:rFonts w:ascii="Times New Roman" w:eastAsia="Times New Roman" w:hAnsi="Times New Roman" w:cs="Times New Roman"/>
          <w:sz w:val="28"/>
          <w:szCs w:val="28"/>
          <w:lang w:eastAsia="ru-RU"/>
        </w:rPr>
        <w:t xml:space="preserve"> </w:t>
      </w:r>
      <w:r w:rsidR="00FA1B85" w:rsidRPr="00FA1B85">
        <w:rPr>
          <w:rFonts w:ascii="Times New Roman" w:eastAsia="Times New Roman" w:hAnsi="Times New Roman" w:cs="Arial"/>
          <w:sz w:val="28"/>
          <w:szCs w:val="28"/>
          <w:lang w:eastAsia="ru-RU"/>
        </w:rPr>
        <w:t xml:space="preserve">  </w:t>
      </w:r>
      <w:r w:rsidR="00FA1B85" w:rsidRPr="00FA1B85">
        <w:rPr>
          <w:rFonts w:ascii="Times New Roman" w:eastAsia="Calibri" w:hAnsi="Times New Roman" w:cs="Times New Roman"/>
          <w:color w:val="000000"/>
          <w:sz w:val="28"/>
          <w:szCs w:val="28"/>
        </w:rPr>
        <w:t xml:space="preserve"> </w:t>
      </w:r>
      <w:r w:rsidR="00DC1DFB" w:rsidRPr="003D37F4">
        <w:rPr>
          <w:rFonts w:ascii="Times New Roman" w:hAnsi="Times New Roman" w:cs="Times New Roman"/>
          <w:color w:val="000000"/>
          <w:sz w:val="28"/>
          <w:szCs w:val="28"/>
        </w:rPr>
        <w:t xml:space="preserve">решение одной из обсуждаемых на Турнире задач. </w:t>
      </w:r>
    </w:p>
    <w:p w14:paraId="70418345" w14:textId="6CEAA416" w:rsidR="002E7939" w:rsidRPr="002E7939" w:rsidRDefault="00BD275F" w:rsidP="0015781B">
      <w:pPr>
        <w:spacing w:after="5" w:line="252" w:lineRule="auto"/>
        <w:ind w:right="9"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3.5.</w:t>
      </w:r>
      <w:r>
        <w:rPr>
          <w:rFonts w:ascii="Times New Roman" w:hAnsi="Times New Roman" w:cs="Times New Roman"/>
          <w:color w:val="000000"/>
          <w:sz w:val="28"/>
          <w:szCs w:val="28"/>
        </w:rPr>
        <w:tab/>
      </w:r>
      <w:r w:rsidRPr="003D37F4">
        <w:rPr>
          <w:rFonts w:ascii="Times New Roman" w:hAnsi="Times New Roman" w:cs="Times New Roman"/>
          <w:color w:val="000000"/>
          <w:sz w:val="28"/>
          <w:szCs w:val="28"/>
        </w:rPr>
        <w:t>Задания Турнира: Турнир проводится по заранее известным заданиям, которые уже опубликованы</w:t>
      </w:r>
      <w:r>
        <w:rPr>
          <w:rFonts w:ascii="Times New Roman" w:hAnsi="Times New Roman" w:cs="Times New Roman"/>
          <w:color w:val="000000"/>
          <w:sz w:val="28"/>
          <w:szCs w:val="28"/>
        </w:rPr>
        <w:t xml:space="preserve"> </w:t>
      </w:r>
      <w:r w:rsidRPr="003D37F4">
        <w:rPr>
          <w:rFonts w:ascii="Times New Roman" w:hAnsi="Times New Roman" w:cs="Times New Roman"/>
          <w:color w:val="000000"/>
          <w:sz w:val="28"/>
          <w:szCs w:val="28"/>
        </w:rPr>
        <w:t xml:space="preserve">на сайте </w:t>
      </w:r>
      <w:hyperlink r:id="rId8" w:history="1">
        <w:r w:rsidR="00DC1DFB" w:rsidRPr="00DC1DFB">
          <w:rPr>
            <w:rStyle w:val="a6"/>
            <w:rFonts w:ascii="Times New Roman" w:hAnsi="Times New Roman" w:cs="Times New Roman"/>
            <w:sz w:val="28"/>
            <w:szCs w:val="28"/>
          </w:rPr>
          <w:t>https://chemturnir.olimpiada.ru/zadachi_regionalnykh_etapov</w:t>
        </w:r>
      </w:hyperlink>
      <w:r w:rsidR="00DC1DFB" w:rsidRPr="00DC1DFB">
        <w:rPr>
          <w:rStyle w:val="a6"/>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r w:rsidRPr="003D37F4">
        <w:rPr>
          <w:rFonts w:ascii="Times New Roman" w:hAnsi="Times New Roman" w:cs="Times New Roman"/>
          <w:color w:val="000000"/>
          <w:sz w:val="28"/>
          <w:szCs w:val="28"/>
        </w:rPr>
        <w:t>Список заданий для Турнира сформирован на основе списка</w:t>
      </w:r>
      <w:r>
        <w:rPr>
          <w:rFonts w:ascii="Times New Roman" w:hAnsi="Times New Roman" w:cs="Times New Roman"/>
          <w:color w:val="000000"/>
          <w:sz w:val="28"/>
          <w:szCs w:val="28"/>
        </w:rPr>
        <w:t xml:space="preserve"> </w:t>
      </w:r>
      <w:r w:rsidRPr="003D37F4">
        <w:rPr>
          <w:rFonts w:ascii="Times New Roman" w:hAnsi="Times New Roman" w:cs="Times New Roman"/>
          <w:color w:val="000000"/>
          <w:sz w:val="28"/>
          <w:szCs w:val="28"/>
        </w:rPr>
        <w:t>заданий для</w:t>
      </w:r>
      <w:r>
        <w:rPr>
          <w:rFonts w:ascii="Times New Roman" w:hAnsi="Times New Roman" w:cs="Times New Roman"/>
          <w:color w:val="000000"/>
          <w:sz w:val="28"/>
          <w:szCs w:val="28"/>
        </w:rPr>
        <w:t xml:space="preserve"> </w:t>
      </w:r>
      <w:r w:rsidR="00852DD1">
        <w:rPr>
          <w:rFonts w:ascii="Times New Roman" w:hAnsi="Times New Roman" w:cs="Times New Roman"/>
          <w:color w:val="000000"/>
          <w:sz w:val="28"/>
          <w:szCs w:val="28"/>
          <w:lang w:val="en-US"/>
        </w:rPr>
        <w:t>IX</w:t>
      </w:r>
      <w:r w:rsidR="00DC1DFB">
        <w:rPr>
          <w:rFonts w:ascii="Times New Roman" w:hAnsi="Times New Roman" w:cs="Times New Roman"/>
          <w:color w:val="000000"/>
          <w:sz w:val="28"/>
          <w:szCs w:val="28"/>
        </w:rPr>
        <w:t xml:space="preserve"> </w:t>
      </w:r>
      <w:r w:rsidRPr="00BD275F">
        <w:rPr>
          <w:rFonts w:ascii="Times New Roman" w:hAnsi="Times New Roman" w:cs="Times New Roman"/>
          <w:color w:val="000000"/>
          <w:sz w:val="28"/>
          <w:szCs w:val="28"/>
        </w:rPr>
        <w:t>Межрегиональн</w:t>
      </w:r>
      <w:r w:rsidR="00DC1DFB">
        <w:rPr>
          <w:rFonts w:ascii="Times New Roman" w:hAnsi="Times New Roman" w:cs="Times New Roman"/>
          <w:color w:val="000000"/>
          <w:sz w:val="28"/>
          <w:szCs w:val="28"/>
        </w:rPr>
        <w:t>ого</w:t>
      </w:r>
      <w:r w:rsidRPr="00BD275F">
        <w:rPr>
          <w:rFonts w:ascii="Times New Roman" w:hAnsi="Times New Roman" w:cs="Times New Roman"/>
          <w:color w:val="000000"/>
          <w:sz w:val="28"/>
          <w:szCs w:val="28"/>
        </w:rPr>
        <w:t xml:space="preserve"> химическ</w:t>
      </w:r>
      <w:r w:rsidR="00DC1DFB">
        <w:rPr>
          <w:rFonts w:ascii="Times New Roman" w:hAnsi="Times New Roman" w:cs="Times New Roman"/>
          <w:color w:val="000000"/>
          <w:sz w:val="28"/>
          <w:szCs w:val="28"/>
        </w:rPr>
        <w:t>ого</w:t>
      </w:r>
      <w:r w:rsidRPr="00BD275F">
        <w:rPr>
          <w:rFonts w:ascii="Times New Roman" w:hAnsi="Times New Roman" w:cs="Times New Roman"/>
          <w:color w:val="000000"/>
          <w:sz w:val="28"/>
          <w:szCs w:val="28"/>
        </w:rPr>
        <w:t xml:space="preserve"> турнир</w:t>
      </w:r>
      <w:r w:rsidR="00DC1DFB">
        <w:rPr>
          <w:rFonts w:ascii="Times New Roman" w:hAnsi="Times New Roman" w:cs="Times New Roman"/>
          <w:color w:val="000000"/>
          <w:sz w:val="28"/>
          <w:szCs w:val="28"/>
        </w:rPr>
        <w:t>а</w:t>
      </w:r>
      <w:r w:rsidRPr="00730F7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(Приложение №</w:t>
      </w:r>
      <w:r w:rsidR="00F456E0">
        <w:rPr>
          <w:rFonts w:ascii="Times New Roman" w:hAnsi="Times New Roman" w:cs="Times New Roman"/>
          <w:color w:val="000000"/>
          <w:sz w:val="28"/>
          <w:szCs w:val="28"/>
        </w:rPr>
        <w:t>1</w:t>
      </w:r>
      <w:r>
        <w:rPr>
          <w:rFonts w:ascii="Times New Roman" w:hAnsi="Times New Roman" w:cs="Times New Roman"/>
          <w:color w:val="000000"/>
          <w:sz w:val="28"/>
          <w:szCs w:val="28"/>
        </w:rPr>
        <w:t>).</w:t>
      </w:r>
      <w:r w:rsidR="002E7939" w:rsidRPr="002E7939">
        <w:rPr>
          <w:rFonts w:ascii="Times New Roman" w:eastAsia="Times New Roman" w:hAnsi="Times New Roman" w:cs="Times New Roman"/>
          <w:color w:val="000000"/>
          <w:sz w:val="20"/>
        </w:rPr>
        <w:t xml:space="preserve"> </w:t>
      </w:r>
      <w:r w:rsidR="002E7939" w:rsidRPr="002E7939">
        <w:rPr>
          <w:rFonts w:ascii="Times New Roman" w:eastAsia="Times New Roman" w:hAnsi="Times New Roman" w:cs="Times New Roman"/>
          <w:color w:val="000000"/>
          <w:sz w:val="28"/>
          <w:szCs w:val="28"/>
        </w:rPr>
        <w:t>Все задания имеют проблемный характер.</w:t>
      </w:r>
      <w:r w:rsidR="0015781B">
        <w:rPr>
          <w:rFonts w:ascii="Times New Roman" w:eastAsia="Times New Roman" w:hAnsi="Times New Roman" w:cs="Times New Roman"/>
          <w:color w:val="000000"/>
          <w:sz w:val="28"/>
          <w:szCs w:val="28"/>
        </w:rPr>
        <w:t xml:space="preserve"> </w:t>
      </w:r>
      <w:r w:rsidR="002E7939" w:rsidRPr="002E7939">
        <w:rPr>
          <w:rFonts w:ascii="Times New Roman" w:eastAsia="Times New Roman" w:hAnsi="Times New Roman" w:cs="Times New Roman"/>
          <w:color w:val="000000"/>
          <w:sz w:val="28"/>
          <w:szCs w:val="28"/>
        </w:rPr>
        <w:t>В рамках темы, рассматриваемой на Турнире текущего года, будут затронуты все основные разделы химии.</w:t>
      </w:r>
      <w:r w:rsidR="0015781B">
        <w:rPr>
          <w:rFonts w:ascii="Times New Roman" w:eastAsia="Times New Roman" w:hAnsi="Times New Roman" w:cs="Times New Roman"/>
          <w:color w:val="000000"/>
          <w:sz w:val="28"/>
          <w:szCs w:val="28"/>
        </w:rPr>
        <w:t xml:space="preserve"> </w:t>
      </w:r>
      <w:r w:rsidR="002E7939" w:rsidRPr="002E7939">
        <w:rPr>
          <w:rFonts w:ascii="Times New Roman" w:eastAsia="Times New Roman" w:hAnsi="Times New Roman" w:cs="Times New Roman"/>
          <w:color w:val="000000"/>
          <w:sz w:val="28"/>
          <w:szCs w:val="28"/>
        </w:rPr>
        <w:t>Уровень заданий не превышает уровня программы профильной школы в сочетании с открытыми источниками химической информации.</w:t>
      </w:r>
    </w:p>
    <w:p w14:paraId="5B0BAB10" w14:textId="77777777" w:rsidR="00DC1DFB" w:rsidRDefault="00DE69E8" w:rsidP="0015781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3.6</w:t>
      </w:r>
      <w:r w:rsidRPr="00C85C14">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DC1DFB" w:rsidRPr="00AC7E4A">
        <w:rPr>
          <w:rFonts w:ascii="Times New Roman" w:hAnsi="Times New Roman" w:cs="Times New Roman"/>
          <w:color w:val="000000"/>
          <w:sz w:val="28"/>
          <w:szCs w:val="28"/>
        </w:rPr>
        <w:t xml:space="preserve">В соответствии с действующими на момент проведения мероприятия санитарно-эпидемиологическими требованиями к условиям и организации обучения в образовательных организациях </w:t>
      </w:r>
      <w:r w:rsidR="00DC1DFB" w:rsidRPr="00AC7E4A">
        <w:rPr>
          <w:rFonts w:ascii="Times New Roman" w:hAnsi="Times New Roman" w:cs="Times New Roman"/>
          <w:sz w:val="28"/>
          <w:szCs w:val="28"/>
        </w:rPr>
        <w:t xml:space="preserve">второй </w:t>
      </w:r>
      <w:r w:rsidR="00DC1DFB" w:rsidRPr="00AC7E4A">
        <w:rPr>
          <w:rFonts w:ascii="Times New Roman" w:hAnsi="Times New Roman" w:cs="Times New Roman"/>
          <w:color w:val="000000"/>
          <w:sz w:val="28"/>
          <w:szCs w:val="28"/>
        </w:rPr>
        <w:t xml:space="preserve">(заключительный) </w:t>
      </w:r>
      <w:r w:rsidR="00DC1DFB" w:rsidRPr="00AC7E4A">
        <w:rPr>
          <w:rFonts w:ascii="Times New Roman" w:hAnsi="Times New Roman" w:cs="Times New Roman"/>
          <w:sz w:val="28"/>
          <w:szCs w:val="28"/>
        </w:rPr>
        <w:t>этап Турнира пройдет в заочной форме с применением электронных технологий с учетом соблюдения режима самоизоляции обучающихся по месту их проживания (пребывания) без посещения базы проведения.</w:t>
      </w:r>
    </w:p>
    <w:p w14:paraId="63757EAC" w14:textId="48D481EC" w:rsidR="00DE69E8" w:rsidRPr="00C85C14" w:rsidRDefault="002F352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00DE69E8" w:rsidRPr="00C85C14">
        <w:rPr>
          <w:rFonts w:ascii="Times New Roman" w:hAnsi="Times New Roman" w:cs="Times New Roman"/>
          <w:color w:val="000000"/>
          <w:sz w:val="28"/>
          <w:szCs w:val="28"/>
        </w:rPr>
        <w:t>.</w:t>
      </w:r>
      <w:r w:rsidR="00DE69E8">
        <w:rPr>
          <w:rFonts w:ascii="Times New Roman" w:hAnsi="Times New Roman" w:cs="Times New Roman"/>
          <w:color w:val="000000"/>
          <w:sz w:val="28"/>
          <w:szCs w:val="28"/>
        </w:rPr>
        <w:t xml:space="preserve"> </w:t>
      </w:r>
      <w:r w:rsidR="00DE69E8" w:rsidRPr="00C85C14">
        <w:rPr>
          <w:rFonts w:ascii="Times New Roman" w:hAnsi="Times New Roman" w:cs="Times New Roman"/>
          <w:color w:val="000000"/>
          <w:sz w:val="28"/>
          <w:szCs w:val="28"/>
        </w:rPr>
        <w:t xml:space="preserve">К участию во втором (заключительном) этапе допускаются команды, прошедшие первый (отборочный) этап. </w:t>
      </w:r>
      <w:r w:rsidR="00DE69E8" w:rsidRPr="003D37F4">
        <w:rPr>
          <w:rFonts w:ascii="Times New Roman" w:hAnsi="Times New Roman" w:cs="Times New Roman"/>
          <w:color w:val="000000"/>
          <w:sz w:val="28"/>
          <w:szCs w:val="28"/>
        </w:rPr>
        <w:t>На основании</w:t>
      </w:r>
      <w:r w:rsidR="00DE69E8">
        <w:rPr>
          <w:rFonts w:ascii="Times New Roman" w:hAnsi="Times New Roman" w:cs="Times New Roman"/>
          <w:color w:val="000000"/>
          <w:sz w:val="28"/>
          <w:szCs w:val="28"/>
        </w:rPr>
        <w:t xml:space="preserve"> </w:t>
      </w:r>
      <w:r w:rsidR="00DE69E8" w:rsidRPr="003D37F4">
        <w:rPr>
          <w:rFonts w:ascii="Times New Roman" w:hAnsi="Times New Roman" w:cs="Times New Roman"/>
          <w:color w:val="000000"/>
          <w:sz w:val="28"/>
          <w:szCs w:val="28"/>
        </w:rPr>
        <w:t>рейтинга присланных решений Жюри отберет из поданных заявок команд</w:t>
      </w:r>
      <w:r w:rsidR="00673867">
        <w:rPr>
          <w:rFonts w:ascii="Times New Roman" w:hAnsi="Times New Roman" w:cs="Times New Roman"/>
          <w:color w:val="000000"/>
          <w:sz w:val="28"/>
          <w:szCs w:val="28"/>
        </w:rPr>
        <w:t>ы</w:t>
      </w:r>
      <w:r w:rsidR="00DE69E8" w:rsidRPr="003D37F4">
        <w:rPr>
          <w:rFonts w:ascii="Times New Roman" w:hAnsi="Times New Roman" w:cs="Times New Roman"/>
          <w:color w:val="000000"/>
          <w:sz w:val="28"/>
          <w:szCs w:val="28"/>
        </w:rPr>
        <w:t>, которые и будут</w:t>
      </w:r>
      <w:r w:rsidR="00DE69E8">
        <w:rPr>
          <w:rFonts w:ascii="Times New Roman" w:hAnsi="Times New Roman" w:cs="Times New Roman"/>
          <w:color w:val="000000"/>
          <w:sz w:val="28"/>
          <w:szCs w:val="28"/>
        </w:rPr>
        <w:t xml:space="preserve"> </w:t>
      </w:r>
      <w:r w:rsidR="00DE69E8" w:rsidRPr="003D37F4">
        <w:rPr>
          <w:rFonts w:ascii="Times New Roman" w:hAnsi="Times New Roman" w:cs="Times New Roman"/>
          <w:color w:val="000000"/>
          <w:sz w:val="28"/>
          <w:szCs w:val="28"/>
        </w:rPr>
        <w:t>допущены к участию в</w:t>
      </w:r>
      <w:r w:rsidR="00DE69E8">
        <w:rPr>
          <w:rFonts w:ascii="Times New Roman" w:hAnsi="Times New Roman" w:cs="Times New Roman"/>
          <w:color w:val="000000"/>
          <w:sz w:val="28"/>
          <w:szCs w:val="28"/>
        </w:rPr>
        <w:t>о втором этапе</w:t>
      </w:r>
      <w:r w:rsidR="00DE69E8" w:rsidRPr="003D37F4">
        <w:rPr>
          <w:rFonts w:ascii="Times New Roman" w:hAnsi="Times New Roman" w:cs="Times New Roman"/>
          <w:color w:val="000000"/>
          <w:sz w:val="28"/>
          <w:szCs w:val="28"/>
        </w:rPr>
        <w:t xml:space="preserve"> Турнире.</w:t>
      </w:r>
    </w:p>
    <w:p w14:paraId="2D8974C9" w14:textId="0A5BF699" w:rsidR="00DE69E8" w:rsidRDefault="002F352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DE69E8">
        <w:rPr>
          <w:rFonts w:ascii="Times New Roman" w:hAnsi="Times New Roman" w:cs="Times New Roman"/>
          <w:color w:val="000000"/>
          <w:sz w:val="28"/>
          <w:szCs w:val="28"/>
        </w:rPr>
        <w:t>.</w:t>
      </w:r>
      <w:r w:rsidR="00DE69E8" w:rsidRPr="00C85C14">
        <w:rPr>
          <w:rFonts w:ascii="Times New Roman" w:hAnsi="Times New Roman" w:cs="Times New Roman"/>
          <w:color w:val="000000"/>
          <w:sz w:val="28"/>
          <w:szCs w:val="28"/>
        </w:rPr>
        <w:t xml:space="preserve"> Информация о допуске ко второму этапу публикуется не позднее</w:t>
      </w:r>
      <w:r w:rsidR="00DE69E8">
        <w:rPr>
          <w:rFonts w:ascii="Times New Roman" w:hAnsi="Times New Roman" w:cs="Times New Roman"/>
          <w:color w:val="000000"/>
          <w:sz w:val="28"/>
          <w:szCs w:val="28"/>
        </w:rPr>
        <w:t xml:space="preserve">                </w:t>
      </w:r>
      <w:r w:rsidR="00DE69E8" w:rsidRPr="00C85C14">
        <w:rPr>
          <w:rFonts w:ascii="Times New Roman" w:hAnsi="Times New Roman" w:cs="Times New Roman"/>
          <w:color w:val="000000"/>
          <w:sz w:val="28"/>
          <w:szCs w:val="28"/>
        </w:rPr>
        <w:t>«</w:t>
      </w:r>
      <w:r w:rsidR="00852DD1" w:rsidRPr="00852DD1">
        <w:rPr>
          <w:rFonts w:ascii="Times New Roman" w:hAnsi="Times New Roman" w:cs="Times New Roman"/>
          <w:color w:val="000000"/>
          <w:sz w:val="28"/>
          <w:szCs w:val="28"/>
        </w:rPr>
        <w:t>11</w:t>
      </w:r>
      <w:r w:rsidR="00DE69E8" w:rsidRPr="00C85C14">
        <w:rPr>
          <w:rFonts w:ascii="Times New Roman" w:hAnsi="Times New Roman" w:cs="Times New Roman"/>
          <w:color w:val="000000"/>
          <w:sz w:val="28"/>
          <w:szCs w:val="28"/>
        </w:rPr>
        <w:t xml:space="preserve">» </w:t>
      </w:r>
      <w:r w:rsidR="00673867">
        <w:rPr>
          <w:rFonts w:ascii="Times New Roman" w:hAnsi="Times New Roman" w:cs="Times New Roman"/>
          <w:color w:val="000000"/>
          <w:sz w:val="28"/>
          <w:szCs w:val="28"/>
        </w:rPr>
        <w:t>ноября</w:t>
      </w:r>
      <w:r w:rsidR="00DE69E8">
        <w:rPr>
          <w:rFonts w:ascii="Times New Roman" w:hAnsi="Times New Roman" w:cs="Times New Roman"/>
          <w:color w:val="000000"/>
          <w:sz w:val="28"/>
          <w:szCs w:val="28"/>
        </w:rPr>
        <w:t xml:space="preserve"> </w:t>
      </w:r>
      <w:r w:rsidR="00DE69E8" w:rsidRPr="00C85C14">
        <w:rPr>
          <w:rFonts w:ascii="Times New Roman" w:hAnsi="Times New Roman" w:cs="Times New Roman"/>
          <w:color w:val="000000"/>
          <w:sz w:val="28"/>
          <w:szCs w:val="28"/>
        </w:rPr>
        <w:t>20</w:t>
      </w:r>
      <w:r w:rsidR="00DE69E8">
        <w:rPr>
          <w:rFonts w:ascii="Times New Roman" w:hAnsi="Times New Roman" w:cs="Times New Roman"/>
          <w:color w:val="000000"/>
          <w:sz w:val="28"/>
          <w:szCs w:val="28"/>
        </w:rPr>
        <w:t>2</w:t>
      </w:r>
      <w:r w:rsidR="00852DD1" w:rsidRPr="00852DD1">
        <w:rPr>
          <w:rFonts w:ascii="Times New Roman" w:hAnsi="Times New Roman" w:cs="Times New Roman"/>
          <w:color w:val="000000"/>
          <w:sz w:val="28"/>
          <w:szCs w:val="28"/>
        </w:rPr>
        <w:t>2</w:t>
      </w:r>
      <w:r w:rsidR="00DE69E8" w:rsidRPr="00C85C14">
        <w:rPr>
          <w:rFonts w:ascii="Times New Roman" w:hAnsi="Times New Roman" w:cs="Times New Roman"/>
          <w:color w:val="000000"/>
          <w:sz w:val="28"/>
          <w:szCs w:val="28"/>
        </w:rPr>
        <w:t xml:space="preserve"> года на</w:t>
      </w:r>
      <w:r w:rsidR="00DE69E8">
        <w:rPr>
          <w:rFonts w:ascii="Times New Roman" w:hAnsi="Times New Roman" w:cs="Times New Roman"/>
          <w:color w:val="000000"/>
          <w:sz w:val="28"/>
          <w:szCs w:val="28"/>
        </w:rPr>
        <w:t xml:space="preserve"> </w:t>
      </w:r>
      <w:r w:rsidR="00DE69E8" w:rsidRPr="0011377D">
        <w:rPr>
          <w:rFonts w:ascii="Times New Roman" w:hAnsi="Times New Roman" w:cs="Times New Roman"/>
          <w:color w:val="000000"/>
          <w:sz w:val="28"/>
          <w:szCs w:val="28"/>
        </w:rPr>
        <w:t xml:space="preserve">портале </w:t>
      </w:r>
      <w:bookmarkStart w:id="2" w:name="_Hlk50991443"/>
      <w:r w:rsidR="00DE69E8" w:rsidRPr="0011377D">
        <w:rPr>
          <w:rFonts w:ascii="Times New Roman" w:hAnsi="Times New Roman" w:cs="Times New Roman"/>
          <w:color w:val="000000"/>
          <w:sz w:val="28"/>
          <w:szCs w:val="28"/>
        </w:rPr>
        <w:fldChar w:fldCharType="begin"/>
      </w:r>
      <w:r w:rsidR="00DE69E8" w:rsidRPr="0011377D">
        <w:rPr>
          <w:rFonts w:ascii="Times New Roman" w:hAnsi="Times New Roman" w:cs="Times New Roman"/>
          <w:color w:val="000000"/>
          <w:sz w:val="28"/>
          <w:szCs w:val="28"/>
        </w:rPr>
        <w:instrText xml:space="preserve"> HYPERLINK "https://talant55.irooo.ru" </w:instrText>
      </w:r>
      <w:r w:rsidR="00DE69E8" w:rsidRPr="0011377D">
        <w:rPr>
          <w:rFonts w:ascii="Times New Roman" w:hAnsi="Times New Roman" w:cs="Times New Roman"/>
          <w:color w:val="000000"/>
          <w:sz w:val="28"/>
          <w:szCs w:val="28"/>
        </w:rPr>
        <w:fldChar w:fldCharType="separate"/>
      </w:r>
      <w:r w:rsidR="00DE69E8" w:rsidRPr="0011377D">
        <w:rPr>
          <w:rFonts w:ascii="Times New Roman" w:hAnsi="Times New Roman" w:cs="Times New Roman"/>
          <w:color w:val="000000"/>
          <w:sz w:val="28"/>
          <w:szCs w:val="28"/>
        </w:rPr>
        <w:t>https://talant55.irooo.ru</w:t>
      </w:r>
      <w:r w:rsidR="00DE69E8" w:rsidRPr="0011377D">
        <w:rPr>
          <w:rFonts w:ascii="Times New Roman" w:hAnsi="Times New Roman" w:cs="Times New Roman"/>
          <w:color w:val="000000"/>
          <w:sz w:val="28"/>
          <w:szCs w:val="28"/>
        </w:rPr>
        <w:fldChar w:fldCharType="end"/>
      </w:r>
      <w:bookmarkEnd w:id="2"/>
      <w:r w:rsidR="00DE69E8" w:rsidRPr="0011377D">
        <w:rPr>
          <w:rFonts w:ascii="Times New Roman" w:hAnsi="Times New Roman" w:cs="Times New Roman"/>
          <w:color w:val="000000"/>
          <w:sz w:val="28"/>
          <w:szCs w:val="28"/>
        </w:rPr>
        <w:t xml:space="preserve"> в разделе «Олимпиады и конкурсы» («Омский </w:t>
      </w:r>
      <w:r w:rsidR="00673867">
        <w:rPr>
          <w:rFonts w:ascii="Times New Roman" w:hAnsi="Times New Roman" w:cs="Times New Roman"/>
          <w:color w:val="000000"/>
          <w:sz w:val="28"/>
          <w:szCs w:val="28"/>
        </w:rPr>
        <w:t xml:space="preserve">химический </w:t>
      </w:r>
      <w:r w:rsidR="00DE69E8" w:rsidRPr="0011377D">
        <w:rPr>
          <w:rFonts w:ascii="Times New Roman" w:hAnsi="Times New Roman" w:cs="Times New Roman"/>
          <w:color w:val="000000"/>
          <w:sz w:val="28"/>
          <w:szCs w:val="28"/>
        </w:rPr>
        <w:t>турнир - 202</w:t>
      </w:r>
      <w:r w:rsidR="00852DD1" w:rsidRPr="00852DD1">
        <w:rPr>
          <w:rFonts w:ascii="Times New Roman" w:hAnsi="Times New Roman" w:cs="Times New Roman"/>
          <w:color w:val="000000"/>
          <w:sz w:val="28"/>
          <w:szCs w:val="28"/>
        </w:rPr>
        <w:t>2</w:t>
      </w:r>
      <w:r w:rsidR="00DE69E8" w:rsidRPr="0011377D">
        <w:rPr>
          <w:rFonts w:ascii="Times New Roman" w:hAnsi="Times New Roman" w:cs="Times New Roman"/>
          <w:color w:val="000000"/>
          <w:sz w:val="28"/>
          <w:szCs w:val="28"/>
        </w:rPr>
        <w:t>/202</w:t>
      </w:r>
      <w:r w:rsidR="00852DD1" w:rsidRPr="00852DD1">
        <w:rPr>
          <w:rFonts w:ascii="Times New Roman" w:hAnsi="Times New Roman" w:cs="Times New Roman"/>
          <w:color w:val="000000"/>
          <w:sz w:val="28"/>
          <w:szCs w:val="28"/>
        </w:rPr>
        <w:t>3</w:t>
      </w:r>
      <w:r w:rsidR="00DE69E8" w:rsidRPr="0011377D">
        <w:rPr>
          <w:rFonts w:ascii="Times New Roman" w:hAnsi="Times New Roman" w:cs="Times New Roman"/>
          <w:color w:val="000000"/>
          <w:sz w:val="28"/>
          <w:szCs w:val="28"/>
        </w:rPr>
        <w:t xml:space="preserve"> учебный год</w:t>
      </w:r>
      <w:r w:rsidR="00DE69E8">
        <w:rPr>
          <w:rFonts w:ascii="Times New Roman" w:hAnsi="Times New Roman" w:cs="Times New Roman"/>
          <w:color w:val="000000"/>
          <w:sz w:val="28"/>
          <w:szCs w:val="28"/>
        </w:rPr>
        <w:t>»</w:t>
      </w:r>
      <w:r w:rsidR="00DE69E8" w:rsidRPr="0011377D">
        <w:rPr>
          <w:rFonts w:ascii="Times New Roman" w:hAnsi="Times New Roman" w:cs="Times New Roman"/>
          <w:color w:val="000000"/>
          <w:sz w:val="28"/>
          <w:szCs w:val="28"/>
        </w:rPr>
        <w:t>)</w:t>
      </w:r>
      <w:r w:rsidR="00DE69E8">
        <w:rPr>
          <w:rFonts w:ascii="Times New Roman" w:hAnsi="Times New Roman" w:cs="Times New Roman"/>
          <w:color w:val="000000"/>
          <w:sz w:val="28"/>
          <w:szCs w:val="28"/>
        </w:rPr>
        <w:t>.</w:t>
      </w:r>
    </w:p>
    <w:p w14:paraId="0D5216DE" w14:textId="3198A619" w:rsidR="00DE69E8" w:rsidRPr="0011377D" w:rsidRDefault="002F352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3.9</w:t>
      </w:r>
      <w:r w:rsidR="00DE69E8">
        <w:rPr>
          <w:rFonts w:ascii="Times New Roman" w:hAnsi="Times New Roman" w:cs="Times New Roman"/>
          <w:color w:val="000000"/>
          <w:sz w:val="28"/>
          <w:szCs w:val="28"/>
        </w:rPr>
        <w:t xml:space="preserve">. Каждый участник второго этапа Турнира предоставляет в Оргкомитет в электронном виде </w:t>
      </w:r>
      <w:r w:rsidR="00DE69E8" w:rsidRPr="001E37AF">
        <w:rPr>
          <w:rFonts w:ascii="Times New Roman" w:hAnsi="Times New Roman" w:cs="Times New Roman"/>
          <w:color w:val="000000"/>
          <w:sz w:val="28"/>
          <w:szCs w:val="28"/>
        </w:rPr>
        <w:t xml:space="preserve">заполненное заявление родителей (законных представителей) о согласии на обработку персональных данных, использование фото- и видеоматериалов, а также информационных материалов, с размещением их в информационно-телекоммуникационной сети «Интернет», средствах массовой информации (Приложение </w:t>
      </w:r>
      <w:r w:rsidR="00F456E0">
        <w:rPr>
          <w:rFonts w:ascii="Times New Roman" w:hAnsi="Times New Roman" w:cs="Times New Roman"/>
          <w:color w:val="000000"/>
          <w:sz w:val="28"/>
          <w:szCs w:val="28"/>
        </w:rPr>
        <w:t>2</w:t>
      </w:r>
      <w:r w:rsidR="00DE69E8" w:rsidRPr="001E37AF">
        <w:rPr>
          <w:rFonts w:ascii="Times New Roman" w:hAnsi="Times New Roman" w:cs="Times New Roman"/>
          <w:color w:val="000000"/>
          <w:sz w:val="28"/>
          <w:szCs w:val="28"/>
        </w:rPr>
        <w:t>)</w:t>
      </w:r>
      <w:r w:rsidR="00DE69E8">
        <w:rPr>
          <w:rFonts w:ascii="Times New Roman" w:hAnsi="Times New Roman" w:cs="Times New Roman"/>
          <w:color w:val="000000"/>
          <w:sz w:val="28"/>
          <w:szCs w:val="28"/>
        </w:rPr>
        <w:t>.</w:t>
      </w:r>
    </w:p>
    <w:p w14:paraId="2143FFF1" w14:textId="77777777" w:rsidR="00DE69E8" w:rsidRDefault="00DE69E8" w:rsidP="00DE69E8">
      <w:pPr>
        <w:autoSpaceDE w:val="0"/>
        <w:autoSpaceDN w:val="0"/>
        <w:adjustRightInd w:val="0"/>
        <w:spacing w:after="0" w:line="240" w:lineRule="auto"/>
        <w:jc w:val="both"/>
        <w:rPr>
          <w:rFonts w:ascii="Times New Roman" w:hAnsi="Times New Roman" w:cs="Times New Roman"/>
          <w:b/>
          <w:color w:val="000000"/>
          <w:sz w:val="28"/>
          <w:szCs w:val="28"/>
        </w:rPr>
      </w:pPr>
    </w:p>
    <w:p w14:paraId="48BE8A5B" w14:textId="77777777" w:rsidR="00DE69E8" w:rsidRPr="00C85C14" w:rsidRDefault="00DE69E8" w:rsidP="00DE69E8">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4</w:t>
      </w:r>
      <w:r w:rsidRPr="00C85C14">
        <w:rPr>
          <w:rFonts w:ascii="Times New Roman" w:hAnsi="Times New Roman" w:cs="Times New Roman"/>
          <w:b/>
          <w:color w:val="000000"/>
          <w:sz w:val="28"/>
          <w:szCs w:val="28"/>
        </w:rPr>
        <w:t>.ОРГАНИЗАЦИОННО-МЕТОДИЧЕСКОЕ ОБЕСПЕЧЕНИЕ ТУРНИРА</w:t>
      </w:r>
    </w:p>
    <w:p w14:paraId="50CE9BAD" w14:textId="77777777" w:rsidR="00DE69E8" w:rsidRPr="00C85C14"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C85C14">
        <w:rPr>
          <w:rFonts w:ascii="Times New Roman" w:hAnsi="Times New Roman" w:cs="Times New Roman"/>
          <w:color w:val="000000"/>
          <w:sz w:val="28"/>
          <w:szCs w:val="28"/>
        </w:rPr>
        <w:t>.1. Общее руководство подготовкой и проведением Турнира осуществляется Оргкомитетом.</w:t>
      </w:r>
    </w:p>
    <w:p w14:paraId="213714CA" w14:textId="77777777" w:rsidR="00DE69E8" w:rsidRPr="00C85C14"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C85C14">
        <w:rPr>
          <w:rFonts w:ascii="Times New Roman" w:hAnsi="Times New Roman" w:cs="Times New Roman"/>
          <w:color w:val="000000"/>
          <w:sz w:val="28"/>
          <w:szCs w:val="28"/>
        </w:rPr>
        <w:t xml:space="preserve">.2. Оргкомитет формируется из сотрудников БОУ ДПО «Институт развития образования Омской области» и представителей иных организаций, участвующих в проведении Турнира. </w:t>
      </w:r>
    </w:p>
    <w:p w14:paraId="59255429" w14:textId="77777777" w:rsidR="00DE69E8"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C85C14">
        <w:rPr>
          <w:rFonts w:ascii="Times New Roman" w:hAnsi="Times New Roman" w:cs="Times New Roman"/>
          <w:color w:val="000000"/>
          <w:sz w:val="28"/>
          <w:szCs w:val="28"/>
        </w:rPr>
        <w:t>.3. Оргкомитет Турнира:</w:t>
      </w:r>
    </w:p>
    <w:p w14:paraId="081A8D61" w14:textId="2C6A6E39" w:rsidR="00DE69E8" w:rsidRDefault="00DE69E8" w:rsidP="0015781B">
      <w:pPr>
        <w:numPr>
          <w:ilvl w:val="0"/>
          <w:numId w:val="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016BE">
        <w:rPr>
          <w:rFonts w:ascii="Times New Roman" w:hAnsi="Times New Roman" w:cs="Times New Roman"/>
          <w:color w:val="000000"/>
          <w:sz w:val="28"/>
          <w:szCs w:val="28"/>
        </w:rPr>
        <w:lastRenderedPageBreak/>
        <w:t xml:space="preserve">взаимодействует с Оргкомитетом </w:t>
      </w:r>
      <w:r w:rsidR="00673867" w:rsidRPr="00673867">
        <w:rPr>
          <w:rFonts w:ascii="Times New Roman" w:hAnsi="Times New Roman" w:cs="Times New Roman"/>
          <w:color w:val="000000"/>
          <w:sz w:val="28"/>
          <w:szCs w:val="28"/>
        </w:rPr>
        <w:t>VII</w:t>
      </w:r>
      <w:r w:rsidR="00852DD1">
        <w:rPr>
          <w:rFonts w:ascii="Times New Roman" w:hAnsi="Times New Roman" w:cs="Times New Roman"/>
          <w:color w:val="000000"/>
          <w:sz w:val="28"/>
          <w:szCs w:val="28"/>
          <w:lang w:val="en-US"/>
        </w:rPr>
        <w:t>I</w:t>
      </w:r>
      <w:r w:rsidR="00673867" w:rsidRPr="00673867">
        <w:rPr>
          <w:rFonts w:ascii="Times New Roman" w:hAnsi="Times New Roman" w:cs="Times New Roman"/>
          <w:color w:val="000000"/>
          <w:sz w:val="28"/>
          <w:szCs w:val="28"/>
        </w:rPr>
        <w:t xml:space="preserve"> Межрегиональн</w:t>
      </w:r>
      <w:r w:rsidR="00673867">
        <w:rPr>
          <w:rFonts w:ascii="Times New Roman" w:hAnsi="Times New Roman" w:cs="Times New Roman"/>
          <w:color w:val="000000"/>
          <w:sz w:val="28"/>
          <w:szCs w:val="28"/>
        </w:rPr>
        <w:t>ого</w:t>
      </w:r>
      <w:r w:rsidR="00673867" w:rsidRPr="00673867">
        <w:rPr>
          <w:rFonts w:ascii="Times New Roman" w:hAnsi="Times New Roman" w:cs="Times New Roman"/>
          <w:color w:val="000000"/>
          <w:sz w:val="28"/>
          <w:szCs w:val="28"/>
        </w:rPr>
        <w:t xml:space="preserve"> химическ</w:t>
      </w:r>
      <w:r w:rsidR="00673867">
        <w:rPr>
          <w:rFonts w:ascii="Times New Roman" w:hAnsi="Times New Roman" w:cs="Times New Roman"/>
          <w:color w:val="000000"/>
          <w:sz w:val="28"/>
          <w:szCs w:val="28"/>
        </w:rPr>
        <w:t>ого</w:t>
      </w:r>
      <w:r w:rsidR="00673867" w:rsidRPr="00673867">
        <w:rPr>
          <w:rFonts w:ascii="Times New Roman" w:hAnsi="Times New Roman" w:cs="Times New Roman"/>
          <w:color w:val="000000"/>
          <w:sz w:val="28"/>
          <w:szCs w:val="28"/>
        </w:rPr>
        <w:t xml:space="preserve"> турнир</w:t>
      </w:r>
      <w:r w:rsidR="00673867">
        <w:rPr>
          <w:rFonts w:ascii="Times New Roman" w:hAnsi="Times New Roman" w:cs="Times New Roman"/>
          <w:color w:val="000000"/>
          <w:sz w:val="28"/>
          <w:szCs w:val="28"/>
        </w:rPr>
        <w:t>а</w:t>
      </w:r>
      <w:r>
        <w:rPr>
          <w:rFonts w:ascii="Times New Roman" w:hAnsi="Times New Roman" w:cs="Times New Roman"/>
          <w:color w:val="000000"/>
          <w:sz w:val="28"/>
          <w:szCs w:val="28"/>
        </w:rPr>
        <w:t>;</w:t>
      </w:r>
    </w:p>
    <w:p w14:paraId="7DAE659A" w14:textId="77777777" w:rsidR="00DE69E8" w:rsidRPr="005016BE" w:rsidRDefault="00DE69E8" w:rsidP="0015781B">
      <w:pPr>
        <w:numPr>
          <w:ilvl w:val="0"/>
          <w:numId w:val="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016BE">
        <w:rPr>
          <w:rFonts w:ascii="Times New Roman" w:hAnsi="Times New Roman" w:cs="Times New Roman"/>
          <w:color w:val="000000"/>
          <w:sz w:val="28"/>
          <w:szCs w:val="28"/>
        </w:rPr>
        <w:t>подготавливает и распространяет информацию о Турнире;</w:t>
      </w:r>
    </w:p>
    <w:p w14:paraId="267CBAF6" w14:textId="77777777" w:rsidR="00DE69E8" w:rsidRPr="005016BE" w:rsidRDefault="00DE69E8" w:rsidP="0015781B">
      <w:pPr>
        <w:numPr>
          <w:ilvl w:val="0"/>
          <w:numId w:val="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016BE">
        <w:rPr>
          <w:rFonts w:ascii="Times New Roman" w:hAnsi="Times New Roman" w:cs="Times New Roman"/>
          <w:color w:val="000000"/>
          <w:sz w:val="28"/>
          <w:szCs w:val="28"/>
        </w:rPr>
        <w:t>утверждает регламент проведения Турнира;</w:t>
      </w:r>
    </w:p>
    <w:p w14:paraId="1A1D2624" w14:textId="77777777" w:rsidR="00DE69E8" w:rsidRPr="00C85C14" w:rsidRDefault="00DE69E8" w:rsidP="0015781B">
      <w:pPr>
        <w:numPr>
          <w:ilvl w:val="0"/>
          <w:numId w:val="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обеспечивает непосредственное проведение мероприятий Турнира;</w:t>
      </w:r>
    </w:p>
    <w:p w14:paraId="6B4D0473" w14:textId="77777777" w:rsidR="00DE69E8" w:rsidRDefault="00DE69E8" w:rsidP="0015781B">
      <w:pPr>
        <w:pStyle w:val="a3"/>
        <w:numPr>
          <w:ilvl w:val="0"/>
          <w:numId w:val="3"/>
        </w:numPr>
        <w:spacing w:before="0" w:after="0"/>
        <w:ind w:left="0" w:firstLine="567"/>
        <w:jc w:val="both"/>
        <w:textAlignment w:val="baseline"/>
        <w:rPr>
          <w:color w:val="000000"/>
          <w:sz w:val="28"/>
          <w:szCs w:val="28"/>
        </w:rPr>
      </w:pPr>
      <w:r w:rsidRPr="005016BE">
        <w:rPr>
          <w:color w:val="000000"/>
          <w:sz w:val="28"/>
          <w:szCs w:val="28"/>
        </w:rPr>
        <w:t>утвержд</w:t>
      </w:r>
      <w:r>
        <w:rPr>
          <w:color w:val="000000"/>
          <w:sz w:val="28"/>
          <w:szCs w:val="28"/>
        </w:rPr>
        <w:t>ает</w:t>
      </w:r>
      <w:r w:rsidRPr="005016BE">
        <w:rPr>
          <w:color w:val="000000"/>
          <w:sz w:val="28"/>
          <w:szCs w:val="28"/>
        </w:rPr>
        <w:t xml:space="preserve"> программ</w:t>
      </w:r>
      <w:r>
        <w:rPr>
          <w:color w:val="000000"/>
          <w:sz w:val="28"/>
          <w:szCs w:val="28"/>
        </w:rPr>
        <w:t>у</w:t>
      </w:r>
      <w:r w:rsidRPr="005016BE">
        <w:rPr>
          <w:color w:val="000000"/>
          <w:sz w:val="28"/>
          <w:szCs w:val="28"/>
        </w:rPr>
        <w:t xml:space="preserve"> проведения Турнира</w:t>
      </w:r>
      <w:r>
        <w:rPr>
          <w:color w:val="000000"/>
          <w:sz w:val="28"/>
          <w:szCs w:val="28"/>
        </w:rPr>
        <w:t>;</w:t>
      </w:r>
    </w:p>
    <w:p w14:paraId="04B093A9" w14:textId="77777777" w:rsidR="00DE69E8" w:rsidRDefault="00DE69E8" w:rsidP="0015781B">
      <w:pPr>
        <w:numPr>
          <w:ilvl w:val="0"/>
          <w:numId w:val="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утверждает состав жюри;</w:t>
      </w:r>
    </w:p>
    <w:p w14:paraId="051D72D2" w14:textId="77777777" w:rsidR="00DE69E8" w:rsidRPr="00C85C14" w:rsidRDefault="00DE69E8" w:rsidP="0015781B">
      <w:pPr>
        <w:numPr>
          <w:ilvl w:val="0"/>
          <w:numId w:val="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утверждает</w:t>
      </w:r>
      <w:r>
        <w:rPr>
          <w:rFonts w:ascii="Times New Roman" w:hAnsi="Times New Roman" w:cs="Times New Roman"/>
          <w:color w:val="000000"/>
          <w:sz w:val="28"/>
          <w:szCs w:val="28"/>
        </w:rPr>
        <w:t xml:space="preserve"> </w:t>
      </w:r>
      <w:r w:rsidRPr="005016BE">
        <w:rPr>
          <w:rFonts w:ascii="Times New Roman" w:hAnsi="Times New Roman" w:cs="Times New Roman"/>
          <w:color w:val="000000"/>
          <w:sz w:val="28"/>
          <w:szCs w:val="28"/>
        </w:rPr>
        <w:t>схем</w:t>
      </w:r>
      <w:r>
        <w:rPr>
          <w:rFonts w:ascii="Times New Roman" w:hAnsi="Times New Roman" w:cs="Times New Roman"/>
          <w:color w:val="000000"/>
          <w:sz w:val="28"/>
          <w:szCs w:val="28"/>
        </w:rPr>
        <w:t>у</w:t>
      </w:r>
      <w:r w:rsidRPr="005016BE">
        <w:rPr>
          <w:rFonts w:ascii="Times New Roman" w:hAnsi="Times New Roman" w:cs="Times New Roman"/>
          <w:color w:val="000000"/>
          <w:sz w:val="28"/>
          <w:szCs w:val="28"/>
        </w:rPr>
        <w:t xml:space="preserve"> Турнира и количеств</w:t>
      </w:r>
      <w:r>
        <w:rPr>
          <w:rFonts w:ascii="Times New Roman" w:hAnsi="Times New Roman" w:cs="Times New Roman"/>
          <w:color w:val="000000"/>
          <w:sz w:val="28"/>
          <w:szCs w:val="28"/>
        </w:rPr>
        <w:t>о</w:t>
      </w:r>
      <w:r w:rsidRPr="005016BE">
        <w:rPr>
          <w:rFonts w:ascii="Times New Roman" w:hAnsi="Times New Roman" w:cs="Times New Roman"/>
          <w:color w:val="000000"/>
          <w:sz w:val="28"/>
          <w:szCs w:val="28"/>
        </w:rPr>
        <w:t xml:space="preserve"> биологических боев</w:t>
      </w:r>
      <w:r>
        <w:rPr>
          <w:rFonts w:ascii="Times New Roman" w:hAnsi="Times New Roman" w:cs="Times New Roman"/>
          <w:color w:val="000000"/>
          <w:sz w:val="28"/>
          <w:szCs w:val="28"/>
        </w:rPr>
        <w:t>;</w:t>
      </w:r>
    </w:p>
    <w:p w14:paraId="55CA8D26" w14:textId="77777777" w:rsidR="00DE69E8" w:rsidRDefault="00DE69E8" w:rsidP="0015781B">
      <w:pPr>
        <w:numPr>
          <w:ilvl w:val="0"/>
          <w:numId w:val="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заслушивает отчеты жюри;</w:t>
      </w:r>
    </w:p>
    <w:p w14:paraId="5695C0BF" w14:textId="77777777" w:rsidR="00DE69E8" w:rsidRPr="00C85C14" w:rsidRDefault="00DE69E8" w:rsidP="0015781B">
      <w:pPr>
        <w:numPr>
          <w:ilvl w:val="0"/>
          <w:numId w:val="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утверждает список победителей и призеров Турнира;</w:t>
      </w:r>
    </w:p>
    <w:p w14:paraId="4A104657" w14:textId="77777777" w:rsidR="00DE69E8" w:rsidRPr="00C85C14" w:rsidRDefault="00DE69E8" w:rsidP="0015781B">
      <w:pPr>
        <w:numPr>
          <w:ilvl w:val="0"/>
          <w:numId w:val="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награждает победителей и призеров Турнира;</w:t>
      </w:r>
    </w:p>
    <w:p w14:paraId="6D67411C" w14:textId="77777777" w:rsidR="00DE69E8" w:rsidRPr="00C85C14" w:rsidRDefault="00DE69E8" w:rsidP="0015781B">
      <w:pPr>
        <w:numPr>
          <w:ilvl w:val="0"/>
          <w:numId w:val="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обеспечивает свободный доступ к информации о графике и регламенте проведения Турнира, составе участников, победителях и призерах;</w:t>
      </w:r>
    </w:p>
    <w:p w14:paraId="2D39B048" w14:textId="77777777" w:rsidR="00DE69E8" w:rsidRDefault="00DE69E8" w:rsidP="0015781B">
      <w:pPr>
        <w:numPr>
          <w:ilvl w:val="0"/>
          <w:numId w:val="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осуществляет иные функции в соответствии с настоящим Положением.</w:t>
      </w:r>
    </w:p>
    <w:p w14:paraId="192C7D38" w14:textId="6DFC0518" w:rsidR="00DE69E8" w:rsidRPr="00C85C14"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C85C14">
        <w:rPr>
          <w:rFonts w:ascii="Times New Roman" w:hAnsi="Times New Roman" w:cs="Times New Roman"/>
          <w:color w:val="000000"/>
          <w:sz w:val="28"/>
          <w:szCs w:val="28"/>
        </w:rPr>
        <w:t xml:space="preserve">4. В состав жюри включаются  преподаватели БОУ ДПО «Институт развития образования Омской области» и других вузов Омской области, а также учителя  образовательных организаций заведений Омской области и другие специалисты по </w:t>
      </w:r>
      <w:r w:rsidR="00852DD1">
        <w:rPr>
          <w:rFonts w:ascii="Times New Roman" w:hAnsi="Times New Roman" w:cs="Times New Roman"/>
          <w:color w:val="000000"/>
          <w:sz w:val="28"/>
          <w:szCs w:val="28"/>
        </w:rPr>
        <w:t>химии</w:t>
      </w:r>
      <w:r w:rsidRPr="00C85C14">
        <w:rPr>
          <w:rFonts w:ascii="Times New Roman" w:hAnsi="Times New Roman" w:cs="Times New Roman"/>
          <w:color w:val="000000"/>
          <w:sz w:val="28"/>
          <w:szCs w:val="28"/>
        </w:rPr>
        <w:t>.</w:t>
      </w:r>
    </w:p>
    <w:p w14:paraId="5ACC969F" w14:textId="77777777" w:rsidR="00DE69E8" w:rsidRPr="00C85C14"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C85C14">
        <w:rPr>
          <w:rFonts w:ascii="Times New Roman" w:hAnsi="Times New Roman" w:cs="Times New Roman"/>
          <w:color w:val="000000"/>
          <w:sz w:val="28"/>
          <w:szCs w:val="28"/>
        </w:rPr>
        <w:t>.5. Жюри Турнира:</w:t>
      </w:r>
    </w:p>
    <w:p w14:paraId="75BB4453" w14:textId="0049C0B8" w:rsidR="00DE69E8" w:rsidRPr="00C85C14" w:rsidRDefault="00DE69E8" w:rsidP="0015781B">
      <w:pPr>
        <w:numPr>
          <w:ilvl w:val="0"/>
          <w:numId w:val="4"/>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 xml:space="preserve">проверяет задания заочного этапа и оценивает </w:t>
      </w:r>
      <w:r w:rsidR="00673867">
        <w:rPr>
          <w:rFonts w:ascii="Times New Roman" w:hAnsi="Times New Roman" w:cs="Times New Roman"/>
          <w:color w:val="000000"/>
          <w:sz w:val="28"/>
          <w:szCs w:val="28"/>
        </w:rPr>
        <w:t>химические</w:t>
      </w:r>
      <w:r>
        <w:rPr>
          <w:rFonts w:ascii="Times New Roman" w:hAnsi="Times New Roman" w:cs="Times New Roman"/>
          <w:color w:val="000000"/>
          <w:sz w:val="28"/>
          <w:szCs w:val="28"/>
        </w:rPr>
        <w:t xml:space="preserve"> бои</w:t>
      </w:r>
      <w:r w:rsidRPr="00C85C14">
        <w:rPr>
          <w:rFonts w:ascii="Times New Roman" w:hAnsi="Times New Roman" w:cs="Times New Roman"/>
          <w:color w:val="000000"/>
          <w:sz w:val="28"/>
          <w:szCs w:val="28"/>
        </w:rPr>
        <w:t xml:space="preserve"> участников Турнира;</w:t>
      </w:r>
    </w:p>
    <w:p w14:paraId="3D9B3170" w14:textId="2318C6A8" w:rsidR="00673867" w:rsidRPr="00673867" w:rsidRDefault="00673867" w:rsidP="0015781B">
      <w:pPr>
        <w:numPr>
          <w:ilvl w:val="0"/>
          <w:numId w:val="4"/>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673867">
        <w:rPr>
          <w:rFonts w:ascii="Times New Roman" w:hAnsi="Times New Roman" w:cs="Times New Roman"/>
          <w:color w:val="000000"/>
          <w:sz w:val="28"/>
          <w:szCs w:val="28"/>
        </w:rPr>
        <w:t>оценивает выступление докладчика, оппонента и команды-рецензента в порядке, определённом настоящими Правилами;</w:t>
      </w:r>
    </w:p>
    <w:p w14:paraId="05C45F32" w14:textId="0889F207" w:rsidR="00673867" w:rsidRPr="00673867" w:rsidRDefault="00673867" w:rsidP="0015781B">
      <w:pPr>
        <w:numPr>
          <w:ilvl w:val="0"/>
          <w:numId w:val="4"/>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673867">
        <w:rPr>
          <w:rFonts w:ascii="Times New Roman" w:hAnsi="Times New Roman" w:cs="Times New Roman"/>
          <w:color w:val="000000"/>
          <w:sz w:val="28"/>
          <w:szCs w:val="28"/>
        </w:rPr>
        <w:t>задаёт вопросы докладчику, оппоненту и рецензенту;</w:t>
      </w:r>
    </w:p>
    <w:p w14:paraId="5984BBE8" w14:textId="2F16A599" w:rsidR="00673867" w:rsidRPr="00673867" w:rsidRDefault="00673867" w:rsidP="0015781B">
      <w:pPr>
        <w:numPr>
          <w:ilvl w:val="0"/>
          <w:numId w:val="4"/>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673867">
        <w:rPr>
          <w:rFonts w:ascii="Times New Roman" w:hAnsi="Times New Roman" w:cs="Times New Roman"/>
          <w:color w:val="000000"/>
          <w:sz w:val="28"/>
          <w:szCs w:val="28"/>
        </w:rPr>
        <w:t>имеет право задавать вопросы докладчику и оппоненту в ходе общей дискуссии;</w:t>
      </w:r>
    </w:p>
    <w:p w14:paraId="3F079C27" w14:textId="77777777" w:rsidR="00673867" w:rsidRDefault="00673867" w:rsidP="0015781B">
      <w:pPr>
        <w:numPr>
          <w:ilvl w:val="0"/>
          <w:numId w:val="4"/>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673867">
        <w:rPr>
          <w:rFonts w:ascii="Times New Roman" w:hAnsi="Times New Roman" w:cs="Times New Roman"/>
          <w:color w:val="000000"/>
          <w:sz w:val="28"/>
          <w:szCs w:val="28"/>
        </w:rPr>
        <w:t>имеет право комментировать выступления докладчика, оппонента и рецензента перед выставлением оценок (строго с научной точки зрения)</w:t>
      </w:r>
      <w:r>
        <w:rPr>
          <w:rFonts w:ascii="Times New Roman" w:hAnsi="Times New Roman" w:cs="Times New Roman"/>
          <w:color w:val="000000"/>
          <w:sz w:val="28"/>
          <w:szCs w:val="28"/>
        </w:rPr>
        <w:t>;</w:t>
      </w:r>
    </w:p>
    <w:p w14:paraId="2C3919F1" w14:textId="644B7D02" w:rsidR="00DE69E8" w:rsidRPr="00C85C14" w:rsidRDefault="00DE69E8" w:rsidP="0015781B">
      <w:pPr>
        <w:numPr>
          <w:ilvl w:val="0"/>
          <w:numId w:val="4"/>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определяет кандидатуры победителей и призеров Турнира в личном и командном зачетах;</w:t>
      </w:r>
    </w:p>
    <w:p w14:paraId="25A4FAB5" w14:textId="77777777" w:rsidR="00DE69E8" w:rsidRPr="00C85C14" w:rsidRDefault="00DE69E8" w:rsidP="0015781B">
      <w:pPr>
        <w:numPr>
          <w:ilvl w:val="0"/>
          <w:numId w:val="4"/>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вносит предложения по совершенствованию организации Турнира;</w:t>
      </w:r>
    </w:p>
    <w:p w14:paraId="4532C885" w14:textId="77777777" w:rsidR="00DE69E8" w:rsidRPr="00C85C14" w:rsidRDefault="00DE69E8" w:rsidP="0015781B">
      <w:pPr>
        <w:numPr>
          <w:ilvl w:val="0"/>
          <w:numId w:val="4"/>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C85C14">
        <w:rPr>
          <w:rFonts w:ascii="Times New Roman" w:hAnsi="Times New Roman" w:cs="Times New Roman"/>
          <w:color w:val="000000"/>
          <w:sz w:val="28"/>
          <w:szCs w:val="28"/>
        </w:rPr>
        <w:t>осуществляет иные функции в соответствии с настоящим Положением.</w:t>
      </w:r>
    </w:p>
    <w:p w14:paraId="48437D31" w14:textId="77777777" w:rsidR="00DE69E8" w:rsidRPr="00C85C14" w:rsidRDefault="00DE69E8" w:rsidP="00DE69E8">
      <w:pPr>
        <w:autoSpaceDE w:val="0"/>
        <w:autoSpaceDN w:val="0"/>
        <w:adjustRightInd w:val="0"/>
        <w:spacing w:after="0" w:line="240" w:lineRule="auto"/>
        <w:jc w:val="center"/>
        <w:rPr>
          <w:rFonts w:ascii="Times New Roman" w:hAnsi="Times New Roman" w:cs="Times New Roman"/>
          <w:b/>
          <w:color w:val="000000"/>
          <w:sz w:val="28"/>
          <w:szCs w:val="28"/>
        </w:rPr>
      </w:pPr>
    </w:p>
    <w:p w14:paraId="3F6B5067" w14:textId="77777777" w:rsidR="0015781B" w:rsidRDefault="0015781B" w:rsidP="00DE69E8">
      <w:pPr>
        <w:autoSpaceDE w:val="0"/>
        <w:autoSpaceDN w:val="0"/>
        <w:adjustRightInd w:val="0"/>
        <w:spacing w:after="0" w:line="240" w:lineRule="auto"/>
        <w:jc w:val="center"/>
        <w:rPr>
          <w:rFonts w:ascii="Times New Roman" w:hAnsi="Times New Roman" w:cs="Times New Roman"/>
          <w:b/>
          <w:color w:val="000000"/>
          <w:sz w:val="28"/>
          <w:szCs w:val="28"/>
        </w:rPr>
      </w:pPr>
    </w:p>
    <w:p w14:paraId="5E28B7C4" w14:textId="77777777" w:rsidR="0015781B" w:rsidRDefault="0015781B" w:rsidP="00DE69E8">
      <w:pPr>
        <w:autoSpaceDE w:val="0"/>
        <w:autoSpaceDN w:val="0"/>
        <w:adjustRightInd w:val="0"/>
        <w:spacing w:after="0" w:line="240" w:lineRule="auto"/>
        <w:jc w:val="center"/>
        <w:rPr>
          <w:rFonts w:ascii="Times New Roman" w:hAnsi="Times New Roman" w:cs="Times New Roman"/>
          <w:b/>
          <w:color w:val="000000"/>
          <w:sz w:val="28"/>
          <w:szCs w:val="28"/>
        </w:rPr>
      </w:pPr>
    </w:p>
    <w:p w14:paraId="6026A9B3" w14:textId="12F86433" w:rsidR="00DE69E8" w:rsidRPr="00C85C14" w:rsidRDefault="00DE69E8" w:rsidP="00DE69E8">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C85C14">
        <w:rPr>
          <w:rFonts w:ascii="Times New Roman" w:hAnsi="Times New Roman" w:cs="Times New Roman"/>
          <w:b/>
          <w:color w:val="000000"/>
          <w:sz w:val="28"/>
          <w:szCs w:val="28"/>
        </w:rPr>
        <w:t>. РЕГЛАМЕНТ ТУРНИРА</w:t>
      </w:r>
    </w:p>
    <w:p w14:paraId="46491D41" w14:textId="13CB225D" w:rsidR="00DE69E8" w:rsidRPr="00C85C14"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C85C14">
        <w:rPr>
          <w:rFonts w:ascii="Times New Roman" w:hAnsi="Times New Roman" w:cs="Times New Roman"/>
          <w:color w:val="000000"/>
          <w:sz w:val="28"/>
          <w:szCs w:val="28"/>
        </w:rPr>
        <w:t xml:space="preserve">.1. Команда состоит из </w:t>
      </w:r>
      <w:r w:rsidR="00C777C5">
        <w:rPr>
          <w:rFonts w:ascii="Times New Roman" w:hAnsi="Times New Roman" w:cs="Times New Roman"/>
          <w:color w:val="000000"/>
          <w:sz w:val="28"/>
          <w:szCs w:val="28"/>
        </w:rPr>
        <w:t>трех</w:t>
      </w:r>
      <w:r w:rsidRPr="00C85C14">
        <w:rPr>
          <w:rFonts w:ascii="Times New Roman" w:hAnsi="Times New Roman" w:cs="Times New Roman"/>
          <w:color w:val="000000"/>
          <w:sz w:val="28"/>
          <w:szCs w:val="28"/>
        </w:rPr>
        <w:t xml:space="preserve">-шести об учащихся. Персональный состав команд не изменяется в течение всего Турнира. Команду возглавляет </w:t>
      </w:r>
      <w:r w:rsidRPr="00C85C14">
        <w:rPr>
          <w:rFonts w:ascii="Times New Roman" w:hAnsi="Times New Roman" w:cs="Times New Roman"/>
          <w:color w:val="000000"/>
          <w:sz w:val="28"/>
          <w:szCs w:val="28"/>
        </w:rPr>
        <w:lastRenderedPageBreak/>
        <w:t>капитан, который является ее официальным представителем во время Турнира.</w:t>
      </w:r>
    </w:p>
    <w:p w14:paraId="7DF42FA9" w14:textId="77777777" w:rsidR="00DE69E8" w:rsidRPr="00C85C14"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C85C14">
        <w:rPr>
          <w:rFonts w:ascii="Times New Roman" w:hAnsi="Times New Roman" w:cs="Times New Roman"/>
          <w:color w:val="000000"/>
          <w:sz w:val="28"/>
          <w:szCs w:val="28"/>
        </w:rPr>
        <w:t>.2. Команду сопровождает руководитель. Руководитель не является членом команды.</w:t>
      </w:r>
    </w:p>
    <w:p w14:paraId="1BD55990" w14:textId="77777777" w:rsidR="00DE69E8" w:rsidRPr="00C85C14"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C85C14">
        <w:rPr>
          <w:rFonts w:ascii="Times New Roman" w:hAnsi="Times New Roman" w:cs="Times New Roman"/>
          <w:color w:val="000000"/>
          <w:sz w:val="28"/>
          <w:szCs w:val="28"/>
        </w:rPr>
        <w:t>.3. Вопросы об участии в</w:t>
      </w:r>
      <w:r>
        <w:rPr>
          <w:rFonts w:ascii="Times New Roman" w:hAnsi="Times New Roman" w:cs="Times New Roman"/>
          <w:color w:val="000000"/>
          <w:sz w:val="28"/>
          <w:szCs w:val="28"/>
        </w:rPr>
        <w:t xml:space="preserve">о втором этапе Турнира </w:t>
      </w:r>
      <w:r w:rsidRPr="00C85C14">
        <w:rPr>
          <w:rFonts w:ascii="Times New Roman" w:hAnsi="Times New Roman" w:cs="Times New Roman"/>
          <w:color w:val="000000"/>
          <w:sz w:val="28"/>
          <w:szCs w:val="28"/>
        </w:rPr>
        <w:t>наблюдателей, болельщиков и т.д. решаются Оргкомитетом Турнира.</w:t>
      </w:r>
    </w:p>
    <w:p w14:paraId="62D9A3D4" w14:textId="3C7AA39C" w:rsidR="00DE69E8"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C85C14">
        <w:rPr>
          <w:rFonts w:ascii="Times New Roman" w:hAnsi="Times New Roman" w:cs="Times New Roman"/>
          <w:color w:val="000000"/>
          <w:sz w:val="28"/>
          <w:szCs w:val="28"/>
        </w:rPr>
        <w:t xml:space="preserve">.4. Команды, допущенные к заключительному этапу, участвуют в научных дискуссиях – </w:t>
      </w:r>
      <w:r w:rsidR="00673867">
        <w:rPr>
          <w:rFonts w:ascii="Times New Roman" w:hAnsi="Times New Roman" w:cs="Times New Roman"/>
          <w:color w:val="000000"/>
          <w:sz w:val="28"/>
          <w:szCs w:val="28"/>
        </w:rPr>
        <w:t>химических</w:t>
      </w:r>
      <w:r>
        <w:rPr>
          <w:rFonts w:ascii="Times New Roman" w:hAnsi="Times New Roman" w:cs="Times New Roman"/>
          <w:color w:val="000000"/>
          <w:sz w:val="28"/>
          <w:szCs w:val="28"/>
        </w:rPr>
        <w:t xml:space="preserve"> </w:t>
      </w:r>
      <w:r w:rsidRPr="00C85C14">
        <w:rPr>
          <w:rFonts w:ascii="Times New Roman" w:hAnsi="Times New Roman" w:cs="Times New Roman"/>
          <w:color w:val="000000"/>
          <w:sz w:val="28"/>
          <w:szCs w:val="28"/>
        </w:rPr>
        <w:t>боях</w:t>
      </w:r>
      <w:r>
        <w:rPr>
          <w:rFonts w:ascii="Times New Roman" w:hAnsi="Times New Roman" w:cs="Times New Roman"/>
          <w:color w:val="000000"/>
          <w:sz w:val="28"/>
          <w:szCs w:val="28"/>
        </w:rPr>
        <w:t xml:space="preserve">. </w:t>
      </w:r>
      <w:r w:rsidRPr="00C85C14">
        <w:rPr>
          <w:rFonts w:ascii="Times New Roman" w:hAnsi="Times New Roman" w:cs="Times New Roman"/>
          <w:color w:val="000000"/>
          <w:sz w:val="28"/>
          <w:szCs w:val="28"/>
        </w:rPr>
        <w:t xml:space="preserve">Все команды участвуют совместно в </w:t>
      </w:r>
      <w:r>
        <w:rPr>
          <w:rFonts w:ascii="Times New Roman" w:hAnsi="Times New Roman" w:cs="Times New Roman"/>
          <w:color w:val="000000"/>
          <w:sz w:val="28"/>
          <w:szCs w:val="28"/>
        </w:rPr>
        <w:t xml:space="preserve">трех биологических </w:t>
      </w:r>
      <w:r w:rsidRPr="00C85C14">
        <w:rPr>
          <w:rFonts w:ascii="Times New Roman" w:hAnsi="Times New Roman" w:cs="Times New Roman"/>
          <w:color w:val="000000"/>
          <w:sz w:val="28"/>
          <w:szCs w:val="28"/>
        </w:rPr>
        <w:t>боях</w:t>
      </w:r>
      <w:r>
        <w:rPr>
          <w:rFonts w:ascii="Times New Roman" w:hAnsi="Times New Roman" w:cs="Times New Roman"/>
          <w:color w:val="000000"/>
          <w:sz w:val="28"/>
          <w:szCs w:val="28"/>
        </w:rPr>
        <w:t>.</w:t>
      </w:r>
    </w:p>
    <w:p w14:paraId="7399C24A" w14:textId="77777777" w:rsidR="00E14101" w:rsidRPr="00C85C14" w:rsidRDefault="00E14101" w:rsidP="00DE69E8">
      <w:pPr>
        <w:autoSpaceDE w:val="0"/>
        <w:autoSpaceDN w:val="0"/>
        <w:adjustRightInd w:val="0"/>
        <w:spacing w:after="0" w:line="240" w:lineRule="auto"/>
        <w:jc w:val="both"/>
        <w:rPr>
          <w:rFonts w:ascii="Times New Roman" w:hAnsi="Times New Roman" w:cs="Times New Roman"/>
          <w:b/>
          <w:color w:val="000000"/>
          <w:sz w:val="28"/>
          <w:szCs w:val="28"/>
        </w:rPr>
      </w:pPr>
    </w:p>
    <w:p w14:paraId="40A0AF7A" w14:textId="290238DA" w:rsidR="00E14101" w:rsidRDefault="00E14101" w:rsidP="00E14101">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6. ДЕЙСТВУЮЩИЕ ЛИЦА ТУРНИРА</w:t>
      </w:r>
    </w:p>
    <w:p w14:paraId="597CEFA3" w14:textId="4828D503" w:rsidR="00E14101" w:rsidRDefault="00E14101"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Действующими лицами Турнира являются: ведущий, докладчик, команда-докладчик, оппонент, команда-оппонент, </w:t>
      </w:r>
      <w:r w:rsidR="00212DC9">
        <w:rPr>
          <w:rFonts w:ascii="Times New Roman" w:hAnsi="Times New Roman" w:cs="Times New Roman"/>
          <w:color w:val="000000"/>
          <w:sz w:val="28"/>
          <w:szCs w:val="28"/>
        </w:rPr>
        <w:t>рецензент, команда-рецензент, команда-наблюдатель</w:t>
      </w:r>
      <w:r w:rsidR="002F3528">
        <w:rPr>
          <w:rFonts w:ascii="Times New Roman" w:hAnsi="Times New Roman" w:cs="Times New Roman"/>
          <w:color w:val="000000"/>
          <w:sz w:val="28"/>
          <w:szCs w:val="28"/>
        </w:rPr>
        <w:t xml:space="preserve"> </w:t>
      </w:r>
      <w:r w:rsidR="00212DC9">
        <w:rPr>
          <w:rFonts w:ascii="Times New Roman" w:hAnsi="Times New Roman" w:cs="Times New Roman"/>
          <w:color w:val="000000"/>
          <w:sz w:val="28"/>
          <w:szCs w:val="28"/>
        </w:rPr>
        <w:t>( в случае четырех и более команд-участниц ), капитаны команд, заместители капитанов команд, жюри, председатель жюри, зрители.</w:t>
      </w:r>
    </w:p>
    <w:p w14:paraId="72FEA7FA" w14:textId="6180BC50" w:rsidR="00212DC9" w:rsidRPr="00FB361D" w:rsidRDefault="00212DC9" w:rsidP="0015781B">
      <w:pPr>
        <w:spacing w:after="0" w:line="240" w:lineRule="auto"/>
        <w:ind w:right="9" w:firstLine="567"/>
        <w:rPr>
          <w:rFonts w:ascii="Times New Roman" w:eastAsia="Times New Roman" w:hAnsi="Times New Roman" w:cs="Times New Roman"/>
          <w:color w:val="000000"/>
          <w:sz w:val="28"/>
          <w:szCs w:val="28"/>
        </w:rPr>
      </w:pPr>
      <w:r w:rsidRPr="00FB361D">
        <w:rPr>
          <w:rFonts w:ascii="Times New Roman" w:hAnsi="Times New Roman" w:cs="Times New Roman"/>
          <w:color w:val="000000"/>
          <w:sz w:val="28"/>
          <w:szCs w:val="28"/>
        </w:rPr>
        <w:t>6.1</w:t>
      </w:r>
      <w:r w:rsidR="002F3528">
        <w:rPr>
          <w:rFonts w:ascii="Times New Roman" w:hAnsi="Times New Roman" w:cs="Times New Roman"/>
          <w:color w:val="000000"/>
          <w:sz w:val="28"/>
          <w:szCs w:val="28"/>
        </w:rPr>
        <w:t>.</w:t>
      </w:r>
      <w:r w:rsidRPr="00FB361D">
        <w:rPr>
          <w:rFonts w:ascii="Times New Roman" w:eastAsia="Times New Roman" w:hAnsi="Times New Roman" w:cs="Times New Roman"/>
          <w:color w:val="000000"/>
          <w:sz w:val="28"/>
          <w:szCs w:val="28"/>
        </w:rPr>
        <w:t xml:space="preserve"> Ведущий</w:t>
      </w:r>
      <w:r w:rsidR="006509C4">
        <w:rPr>
          <w:rFonts w:ascii="Times New Roman" w:eastAsia="Times New Roman" w:hAnsi="Times New Roman" w:cs="Times New Roman"/>
          <w:color w:val="000000"/>
          <w:sz w:val="28"/>
          <w:szCs w:val="28"/>
        </w:rPr>
        <w:t>:</w:t>
      </w:r>
      <w:r w:rsidRPr="00FB361D">
        <w:rPr>
          <w:rFonts w:ascii="Times New Roman" w:eastAsia="Times New Roman" w:hAnsi="Times New Roman" w:cs="Times New Roman"/>
          <w:color w:val="000000"/>
          <w:sz w:val="28"/>
          <w:szCs w:val="28"/>
        </w:rPr>
        <w:t xml:space="preserve"> </w:t>
      </w:r>
    </w:p>
    <w:p w14:paraId="53948D20" w14:textId="0F5AC63E" w:rsidR="00212DC9" w:rsidRPr="00FB361D" w:rsidRDefault="00212DC9" w:rsidP="0015781B">
      <w:pPr>
        <w:pStyle w:val="a5"/>
        <w:numPr>
          <w:ilvl w:val="0"/>
          <w:numId w:val="18"/>
        </w:numPr>
        <w:spacing w:after="0" w:line="240" w:lineRule="auto"/>
        <w:ind w:left="0" w:right="9" w:firstLine="567"/>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 xml:space="preserve"> объявляет о начале и конце каждой части тура;</w:t>
      </w:r>
    </w:p>
    <w:p w14:paraId="3AFD8938" w14:textId="77777777" w:rsidR="00FB361D" w:rsidRDefault="00212DC9" w:rsidP="0015781B">
      <w:pPr>
        <w:pStyle w:val="a5"/>
        <w:numPr>
          <w:ilvl w:val="0"/>
          <w:numId w:val="18"/>
        </w:numPr>
        <w:spacing w:after="0" w:line="240" w:lineRule="auto"/>
        <w:ind w:left="0" w:right="9"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 xml:space="preserve"> имеет право отклонять заданные вопросы в случае их некорректности или сомнительности отношения к задаче;</w:t>
      </w:r>
    </w:p>
    <w:p w14:paraId="04F6DEC5" w14:textId="0D05989C" w:rsidR="00212DC9" w:rsidRPr="00FB361D" w:rsidRDefault="00212DC9" w:rsidP="0015781B">
      <w:pPr>
        <w:pStyle w:val="a5"/>
        <w:numPr>
          <w:ilvl w:val="0"/>
          <w:numId w:val="18"/>
        </w:numPr>
        <w:spacing w:after="0" w:line="240" w:lineRule="auto"/>
        <w:ind w:left="0" w:right="9"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 xml:space="preserve"> разрешает спорные и конфликтные ситуации, возникающие в ходе Турнира;</w:t>
      </w:r>
    </w:p>
    <w:p w14:paraId="0DCCE364" w14:textId="691EA040" w:rsidR="00212DC9" w:rsidRPr="00FB361D" w:rsidRDefault="00212DC9" w:rsidP="0015781B">
      <w:pPr>
        <w:pStyle w:val="a5"/>
        <w:numPr>
          <w:ilvl w:val="0"/>
          <w:numId w:val="18"/>
        </w:numPr>
        <w:spacing w:after="0" w:line="240" w:lineRule="auto"/>
        <w:ind w:left="0" w:right="9"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 xml:space="preserve"> обладает правом окончательного слова в разъяснении спорных ситуаций;</w:t>
      </w:r>
    </w:p>
    <w:p w14:paraId="083C332C" w14:textId="31E50BAC" w:rsidR="00212DC9" w:rsidRPr="00FB361D" w:rsidRDefault="00212DC9" w:rsidP="0015781B">
      <w:pPr>
        <w:pStyle w:val="a5"/>
        <w:numPr>
          <w:ilvl w:val="0"/>
          <w:numId w:val="18"/>
        </w:numPr>
        <w:spacing w:after="0" w:line="240" w:lineRule="auto"/>
        <w:ind w:left="0" w:right="14"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 xml:space="preserve"> останавливает любую часть тура в случае истечения отведенного на неё времени;</w:t>
      </w:r>
    </w:p>
    <w:p w14:paraId="0883C92C" w14:textId="77777777" w:rsidR="00212DC9" w:rsidRPr="00FB361D" w:rsidRDefault="00212DC9" w:rsidP="0015781B">
      <w:pPr>
        <w:pStyle w:val="a5"/>
        <w:numPr>
          <w:ilvl w:val="0"/>
          <w:numId w:val="18"/>
        </w:numPr>
        <w:spacing w:after="0" w:line="240" w:lineRule="auto"/>
        <w:ind w:left="0" w:right="9"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имеет право разрешить или отказать рецензенту взять на себя роль оппонента;</w:t>
      </w:r>
    </w:p>
    <w:p w14:paraId="42C95A93" w14:textId="77777777" w:rsidR="00212DC9" w:rsidRDefault="00212DC9" w:rsidP="0015781B">
      <w:pPr>
        <w:pStyle w:val="a5"/>
        <w:numPr>
          <w:ilvl w:val="0"/>
          <w:numId w:val="18"/>
        </w:numPr>
        <w:spacing w:after="0" w:line="240" w:lineRule="auto"/>
        <w:ind w:left="0" w:right="9"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объявляет проставленные жюри оценки в конце каждого тура.</w:t>
      </w:r>
    </w:p>
    <w:p w14:paraId="41A49F15" w14:textId="22C53C4E" w:rsidR="00212DC9" w:rsidRPr="00212DC9" w:rsidRDefault="00613A4E" w:rsidP="0015781B">
      <w:pPr>
        <w:spacing w:after="0" w:line="240" w:lineRule="auto"/>
        <w:ind w:right="14"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6.2</w:t>
      </w:r>
      <w:r w:rsidR="002F3528">
        <w:rPr>
          <w:rFonts w:ascii="Times New Roman" w:eastAsia="Times New Roman" w:hAnsi="Times New Roman" w:cs="Times New Roman"/>
          <w:color w:val="000000"/>
          <w:sz w:val="28"/>
          <w:szCs w:val="28"/>
        </w:rPr>
        <w:t>.</w:t>
      </w:r>
      <w:r w:rsidR="00FB361D">
        <w:rPr>
          <w:rFonts w:ascii="Times New Roman" w:eastAsia="Times New Roman" w:hAnsi="Times New Roman" w:cs="Times New Roman"/>
          <w:color w:val="000000"/>
          <w:sz w:val="28"/>
          <w:szCs w:val="28"/>
        </w:rPr>
        <w:t xml:space="preserve"> </w:t>
      </w:r>
      <w:r w:rsidR="00212DC9" w:rsidRPr="00212DC9">
        <w:rPr>
          <w:rFonts w:ascii="Times New Roman" w:eastAsia="Times New Roman" w:hAnsi="Times New Roman" w:cs="Times New Roman"/>
          <w:color w:val="000000"/>
          <w:sz w:val="28"/>
          <w:szCs w:val="28"/>
        </w:rPr>
        <w:t>Докладчик:</w:t>
      </w:r>
    </w:p>
    <w:p w14:paraId="716924CE" w14:textId="77777777" w:rsidR="00FB361D" w:rsidRDefault="00212DC9" w:rsidP="0015781B">
      <w:pPr>
        <w:pStyle w:val="a5"/>
        <w:numPr>
          <w:ilvl w:val="0"/>
          <w:numId w:val="22"/>
        </w:numPr>
        <w:spacing w:after="0" w:line="240" w:lineRule="auto"/>
        <w:ind w:left="0" w:right="1061"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 xml:space="preserve"> представляет решение задачи; </w:t>
      </w:r>
    </w:p>
    <w:p w14:paraId="18A48804" w14:textId="77777777" w:rsidR="00FB361D" w:rsidRDefault="00212DC9" w:rsidP="0015781B">
      <w:pPr>
        <w:pStyle w:val="a5"/>
        <w:numPr>
          <w:ilvl w:val="0"/>
          <w:numId w:val="22"/>
        </w:numPr>
        <w:spacing w:after="0" w:line="240" w:lineRule="auto"/>
        <w:ind w:left="0" w:right="1061"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 xml:space="preserve"> отвечает на оппонирование; </w:t>
      </w:r>
    </w:p>
    <w:p w14:paraId="6377AEC3" w14:textId="319D734D" w:rsidR="00212DC9" w:rsidRDefault="00212DC9" w:rsidP="0015781B">
      <w:pPr>
        <w:pStyle w:val="a5"/>
        <w:numPr>
          <w:ilvl w:val="0"/>
          <w:numId w:val="23"/>
        </w:numPr>
        <w:spacing w:after="0" w:line="240" w:lineRule="auto"/>
        <w:ind w:left="0" w:right="1061"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 xml:space="preserve"> отвечает на вопросы, заданные командами, жюри и зрителями;</w:t>
      </w:r>
    </w:p>
    <w:p w14:paraId="01784948" w14:textId="77777777" w:rsidR="00212DC9" w:rsidRDefault="00212DC9" w:rsidP="0015781B">
      <w:pPr>
        <w:pStyle w:val="a5"/>
        <w:numPr>
          <w:ilvl w:val="0"/>
          <w:numId w:val="23"/>
        </w:numPr>
        <w:spacing w:after="0" w:line="240" w:lineRule="auto"/>
        <w:ind w:left="0" w:right="14"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получает оценку за своё выступление, которая идёт как в командный, так и в личный зачёт.</w:t>
      </w:r>
    </w:p>
    <w:p w14:paraId="45EEB54F" w14:textId="77777777" w:rsidR="00FB361D" w:rsidRPr="00FB361D" w:rsidRDefault="00FB361D" w:rsidP="0015781B">
      <w:pPr>
        <w:pStyle w:val="a5"/>
        <w:spacing w:after="0" w:line="240" w:lineRule="auto"/>
        <w:ind w:left="0" w:right="14" w:firstLine="567"/>
        <w:jc w:val="both"/>
        <w:rPr>
          <w:rFonts w:ascii="Times New Roman" w:eastAsia="Times New Roman" w:hAnsi="Times New Roman" w:cs="Times New Roman"/>
          <w:color w:val="000000"/>
          <w:sz w:val="28"/>
          <w:szCs w:val="28"/>
        </w:rPr>
      </w:pPr>
    </w:p>
    <w:p w14:paraId="7EA00BD8" w14:textId="03A73DC1" w:rsidR="00212DC9" w:rsidRPr="00212DC9" w:rsidRDefault="00613A4E" w:rsidP="0015781B">
      <w:pPr>
        <w:spacing w:after="0" w:line="240" w:lineRule="auto"/>
        <w:ind w:right="14"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6.3</w:t>
      </w:r>
      <w:r w:rsidR="002F3528">
        <w:rPr>
          <w:rFonts w:ascii="Times New Roman" w:eastAsia="Times New Roman" w:hAnsi="Times New Roman" w:cs="Times New Roman"/>
          <w:color w:val="000000"/>
          <w:sz w:val="28"/>
          <w:szCs w:val="28"/>
        </w:rPr>
        <w:t>.</w:t>
      </w:r>
      <w:r w:rsidR="00FB361D">
        <w:rPr>
          <w:rFonts w:ascii="Times New Roman" w:eastAsia="Times New Roman" w:hAnsi="Times New Roman" w:cs="Times New Roman"/>
          <w:color w:val="000000"/>
          <w:sz w:val="28"/>
          <w:szCs w:val="28"/>
        </w:rPr>
        <w:t xml:space="preserve"> </w:t>
      </w:r>
      <w:r w:rsidR="00212DC9" w:rsidRPr="00212DC9">
        <w:rPr>
          <w:rFonts w:ascii="Times New Roman" w:eastAsia="Times New Roman" w:hAnsi="Times New Roman" w:cs="Times New Roman"/>
          <w:color w:val="000000"/>
          <w:sz w:val="28"/>
          <w:szCs w:val="28"/>
        </w:rPr>
        <w:t>Команда-докладчик:</w:t>
      </w:r>
    </w:p>
    <w:p w14:paraId="5CF3629E" w14:textId="637A518E" w:rsidR="00212DC9" w:rsidRPr="00FB361D" w:rsidRDefault="00212DC9" w:rsidP="0015781B">
      <w:pPr>
        <w:pStyle w:val="a5"/>
        <w:numPr>
          <w:ilvl w:val="0"/>
          <w:numId w:val="24"/>
        </w:numPr>
        <w:spacing w:after="0" w:line="240" w:lineRule="auto"/>
        <w:ind w:left="0" w:right="9"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 xml:space="preserve"> выдвигает от себя докладчика, имя и фамилию которого объявляет капитан команды;</w:t>
      </w:r>
    </w:p>
    <w:p w14:paraId="001B243D" w14:textId="62C343DE" w:rsidR="00212DC9" w:rsidRPr="00FB361D" w:rsidRDefault="00212DC9" w:rsidP="0015781B">
      <w:pPr>
        <w:pStyle w:val="a5"/>
        <w:numPr>
          <w:ilvl w:val="0"/>
          <w:numId w:val="24"/>
        </w:numPr>
        <w:spacing w:after="0" w:line="240" w:lineRule="auto"/>
        <w:ind w:left="0" w:right="14"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имеет право задавать вопросы оппоненту в ходе общей дискуссии.</w:t>
      </w:r>
    </w:p>
    <w:p w14:paraId="2C49EDA9" w14:textId="41F8B82E" w:rsidR="00212DC9" w:rsidRPr="002F3528" w:rsidRDefault="00FB361D" w:rsidP="0015781B">
      <w:pPr>
        <w:spacing w:after="0"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w:t>
      </w:r>
      <w:r w:rsidR="002F352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212DC9" w:rsidRPr="002F3528">
        <w:rPr>
          <w:rFonts w:ascii="Times New Roman" w:eastAsia="Times New Roman" w:hAnsi="Times New Roman" w:cs="Times New Roman"/>
          <w:color w:val="000000"/>
          <w:sz w:val="28"/>
          <w:szCs w:val="28"/>
        </w:rPr>
        <w:t>Оппонент:</w:t>
      </w:r>
    </w:p>
    <w:p w14:paraId="2B2F3A66" w14:textId="3527FEF3" w:rsidR="00212DC9" w:rsidRPr="00FB361D" w:rsidRDefault="00212DC9" w:rsidP="0015781B">
      <w:pPr>
        <w:pStyle w:val="a5"/>
        <w:numPr>
          <w:ilvl w:val="0"/>
          <w:numId w:val="24"/>
        </w:numPr>
        <w:spacing w:after="0" w:line="240" w:lineRule="auto"/>
        <w:ind w:left="0" w:right="9"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 xml:space="preserve"> представляет краткую характеристику доклада докладчика и решения задачи командой-докладчиком;</w:t>
      </w:r>
    </w:p>
    <w:p w14:paraId="37CC2655" w14:textId="77777777" w:rsidR="00FB361D" w:rsidRDefault="00212DC9" w:rsidP="0015781B">
      <w:pPr>
        <w:pStyle w:val="a5"/>
        <w:numPr>
          <w:ilvl w:val="0"/>
          <w:numId w:val="24"/>
        </w:numPr>
        <w:spacing w:after="0" w:line="240" w:lineRule="auto"/>
        <w:ind w:left="0" w:right="9"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высказывает замечания относительно</w:t>
      </w:r>
      <w:r w:rsidR="00FB361D">
        <w:rPr>
          <w:rFonts w:ascii="Times New Roman" w:eastAsia="Times New Roman" w:hAnsi="Times New Roman" w:cs="Times New Roman"/>
          <w:color w:val="000000"/>
          <w:sz w:val="28"/>
          <w:szCs w:val="28"/>
        </w:rPr>
        <w:t xml:space="preserve"> </w:t>
      </w:r>
      <w:r w:rsidRPr="00FB361D">
        <w:rPr>
          <w:rFonts w:ascii="Times New Roman" w:eastAsia="Times New Roman" w:hAnsi="Times New Roman" w:cs="Times New Roman"/>
          <w:color w:val="000000"/>
          <w:sz w:val="28"/>
          <w:szCs w:val="28"/>
        </w:rPr>
        <w:t>доклада;</w:t>
      </w:r>
    </w:p>
    <w:p w14:paraId="4DE0204A" w14:textId="071AB18F" w:rsidR="00212DC9" w:rsidRPr="00FB361D" w:rsidRDefault="00212DC9" w:rsidP="0015781B">
      <w:pPr>
        <w:pStyle w:val="a5"/>
        <w:numPr>
          <w:ilvl w:val="0"/>
          <w:numId w:val="24"/>
        </w:numPr>
        <w:spacing w:after="0" w:line="240" w:lineRule="auto"/>
        <w:ind w:left="0" w:right="9"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lastRenderedPageBreak/>
        <w:t xml:space="preserve"> имеет право задавать вопросы докладчику в ходе общей дискуссии задачи;</w:t>
      </w:r>
    </w:p>
    <w:p w14:paraId="2A438A6E" w14:textId="77777777" w:rsidR="00212DC9" w:rsidRPr="00FB361D" w:rsidRDefault="00212DC9" w:rsidP="0015781B">
      <w:pPr>
        <w:pStyle w:val="a5"/>
        <w:numPr>
          <w:ilvl w:val="0"/>
          <w:numId w:val="24"/>
        </w:numPr>
        <w:spacing w:after="0" w:line="240" w:lineRule="auto"/>
        <w:ind w:left="0" w:right="14"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 xml:space="preserve">делает общий вывод о </w:t>
      </w:r>
      <w:proofErr w:type="spellStart"/>
      <w:r w:rsidRPr="00FB361D">
        <w:rPr>
          <w:rFonts w:ascii="Times New Roman" w:eastAsia="Times New Roman" w:hAnsi="Times New Roman" w:cs="Times New Roman"/>
          <w:color w:val="000000"/>
          <w:sz w:val="28"/>
          <w:szCs w:val="28"/>
        </w:rPr>
        <w:t>решённости</w:t>
      </w:r>
      <w:proofErr w:type="spellEnd"/>
      <w:r w:rsidRPr="00FB361D">
        <w:rPr>
          <w:rFonts w:ascii="Times New Roman" w:eastAsia="Times New Roman" w:hAnsi="Times New Roman" w:cs="Times New Roman"/>
          <w:color w:val="000000"/>
          <w:sz w:val="28"/>
          <w:szCs w:val="28"/>
        </w:rPr>
        <w:t xml:space="preserve"> задачи докладчиком;</w:t>
      </w:r>
    </w:p>
    <w:p w14:paraId="7C2265BD" w14:textId="2015D4F8" w:rsidR="00212DC9" w:rsidRPr="00FB361D" w:rsidRDefault="00212DC9" w:rsidP="0015781B">
      <w:pPr>
        <w:pStyle w:val="a5"/>
        <w:numPr>
          <w:ilvl w:val="0"/>
          <w:numId w:val="24"/>
        </w:numPr>
        <w:spacing w:after="0" w:line="240" w:lineRule="auto"/>
        <w:ind w:left="0" w:right="9"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 xml:space="preserve"> получает оценку за своё выступление, технический балл</w:t>
      </w:r>
      <w:r w:rsidR="00FB361D">
        <w:rPr>
          <w:rFonts w:ascii="Times New Roman" w:eastAsia="Times New Roman" w:hAnsi="Times New Roman" w:cs="Times New Roman"/>
          <w:color w:val="000000"/>
          <w:sz w:val="28"/>
          <w:szCs w:val="28"/>
        </w:rPr>
        <w:t>,</w:t>
      </w:r>
      <w:r w:rsidRPr="00FB361D">
        <w:rPr>
          <w:rFonts w:ascii="Times New Roman" w:eastAsia="Times New Roman" w:hAnsi="Times New Roman" w:cs="Times New Roman"/>
          <w:color w:val="000000"/>
          <w:sz w:val="28"/>
          <w:szCs w:val="28"/>
        </w:rPr>
        <w:t xml:space="preserve"> которой идет как в командный, так и в личный зачет.</w:t>
      </w:r>
    </w:p>
    <w:p w14:paraId="4EA60450" w14:textId="7DBE96D9" w:rsidR="00212DC9" w:rsidRPr="002F3528" w:rsidRDefault="002F3528" w:rsidP="0015781B">
      <w:pPr>
        <w:pStyle w:val="a5"/>
        <w:numPr>
          <w:ilvl w:val="1"/>
          <w:numId w:val="25"/>
        </w:numPr>
        <w:spacing w:after="0" w:line="240" w:lineRule="auto"/>
        <w:ind w:left="0"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B361D">
        <w:rPr>
          <w:rFonts w:ascii="Times New Roman" w:eastAsia="Times New Roman" w:hAnsi="Times New Roman" w:cs="Times New Roman"/>
          <w:color w:val="000000"/>
          <w:sz w:val="28"/>
          <w:szCs w:val="28"/>
        </w:rPr>
        <w:t xml:space="preserve"> </w:t>
      </w:r>
      <w:r w:rsidR="00212DC9" w:rsidRPr="002F3528">
        <w:rPr>
          <w:rFonts w:ascii="Times New Roman" w:eastAsia="Times New Roman" w:hAnsi="Times New Roman" w:cs="Times New Roman"/>
          <w:color w:val="000000"/>
          <w:sz w:val="28"/>
          <w:szCs w:val="28"/>
        </w:rPr>
        <w:t>Команда-оппонент:</w:t>
      </w:r>
    </w:p>
    <w:p w14:paraId="52004641" w14:textId="68430B1B" w:rsidR="00212DC9" w:rsidRPr="00FB361D" w:rsidRDefault="00212DC9" w:rsidP="0015781B">
      <w:pPr>
        <w:pStyle w:val="a5"/>
        <w:numPr>
          <w:ilvl w:val="0"/>
          <w:numId w:val="26"/>
        </w:numPr>
        <w:spacing w:after="0" w:line="240" w:lineRule="auto"/>
        <w:ind w:left="0" w:right="9"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 xml:space="preserve"> выдвигает от себя оппонента, имя и фамилию которого объявляет капитан команды;</w:t>
      </w:r>
    </w:p>
    <w:p w14:paraId="6F94199B" w14:textId="73D93FC7" w:rsidR="00212DC9" w:rsidRPr="00FB361D" w:rsidRDefault="00212DC9" w:rsidP="0015781B">
      <w:pPr>
        <w:pStyle w:val="a5"/>
        <w:numPr>
          <w:ilvl w:val="0"/>
          <w:numId w:val="26"/>
        </w:numPr>
        <w:spacing w:after="0" w:line="240" w:lineRule="auto"/>
        <w:ind w:left="0" w:right="9"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 xml:space="preserve"> имеет право задавать вопросы докладчику в ходе общей полемики.</w:t>
      </w:r>
    </w:p>
    <w:p w14:paraId="1FA74207" w14:textId="13ADF061" w:rsidR="00212DC9" w:rsidRPr="002F3528" w:rsidRDefault="002F3528" w:rsidP="0015781B">
      <w:pPr>
        <w:pStyle w:val="a5"/>
        <w:numPr>
          <w:ilvl w:val="1"/>
          <w:numId w:val="25"/>
        </w:numPr>
        <w:spacing w:after="0" w:line="240" w:lineRule="auto"/>
        <w:ind w:left="0"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B361D">
        <w:rPr>
          <w:rFonts w:ascii="Times New Roman" w:eastAsia="Times New Roman" w:hAnsi="Times New Roman" w:cs="Times New Roman"/>
          <w:color w:val="000000"/>
          <w:sz w:val="28"/>
          <w:szCs w:val="28"/>
        </w:rPr>
        <w:t xml:space="preserve"> </w:t>
      </w:r>
      <w:r w:rsidR="00212DC9" w:rsidRPr="002F3528">
        <w:rPr>
          <w:rFonts w:ascii="Times New Roman" w:eastAsia="Times New Roman" w:hAnsi="Times New Roman" w:cs="Times New Roman"/>
          <w:color w:val="000000"/>
          <w:sz w:val="28"/>
          <w:szCs w:val="28"/>
        </w:rPr>
        <w:t>Рецензент:</w:t>
      </w:r>
    </w:p>
    <w:p w14:paraId="6E9CBD9D" w14:textId="5BD08AB3" w:rsidR="00212DC9" w:rsidRPr="00FB361D" w:rsidRDefault="00212DC9" w:rsidP="0015781B">
      <w:pPr>
        <w:pStyle w:val="a5"/>
        <w:numPr>
          <w:ilvl w:val="0"/>
          <w:numId w:val="27"/>
        </w:numPr>
        <w:spacing w:after="0" w:line="240" w:lineRule="auto"/>
        <w:ind w:left="0" w:right="9"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 xml:space="preserve"> оценивает выступление докладчика и оппонента;</w:t>
      </w:r>
    </w:p>
    <w:p w14:paraId="0E231D49" w14:textId="4A44AE68" w:rsidR="00212DC9" w:rsidRPr="00FB361D" w:rsidRDefault="00212DC9" w:rsidP="0015781B">
      <w:pPr>
        <w:pStyle w:val="a5"/>
        <w:numPr>
          <w:ilvl w:val="0"/>
          <w:numId w:val="27"/>
        </w:numPr>
        <w:spacing w:after="0" w:line="240" w:lineRule="auto"/>
        <w:ind w:left="0" w:right="9"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 xml:space="preserve"> </w:t>
      </w:r>
      <w:r w:rsidR="00FB361D">
        <w:rPr>
          <w:rFonts w:ascii="Times New Roman" w:eastAsia="Times New Roman" w:hAnsi="Times New Roman" w:cs="Times New Roman"/>
          <w:color w:val="000000"/>
          <w:sz w:val="28"/>
          <w:szCs w:val="28"/>
        </w:rPr>
        <w:t>отмечает недостатки доклада, не</w:t>
      </w:r>
      <w:r w:rsidRPr="00FB361D">
        <w:rPr>
          <w:rFonts w:ascii="Times New Roman" w:eastAsia="Times New Roman" w:hAnsi="Times New Roman" w:cs="Times New Roman"/>
          <w:color w:val="000000"/>
          <w:sz w:val="28"/>
          <w:szCs w:val="28"/>
        </w:rPr>
        <w:t>замеченные</w:t>
      </w:r>
      <w:r w:rsidR="00FB361D">
        <w:rPr>
          <w:rFonts w:ascii="Times New Roman" w:eastAsia="Times New Roman" w:hAnsi="Times New Roman" w:cs="Times New Roman"/>
          <w:color w:val="000000"/>
          <w:sz w:val="28"/>
          <w:szCs w:val="28"/>
        </w:rPr>
        <w:t xml:space="preserve"> </w:t>
      </w:r>
      <w:r w:rsidRPr="00FB361D">
        <w:rPr>
          <w:rFonts w:ascii="Times New Roman" w:eastAsia="Times New Roman" w:hAnsi="Times New Roman" w:cs="Times New Roman"/>
          <w:color w:val="000000"/>
          <w:sz w:val="28"/>
          <w:szCs w:val="28"/>
        </w:rPr>
        <w:t>оппонентом;</w:t>
      </w:r>
    </w:p>
    <w:p w14:paraId="742726B3" w14:textId="34B2D5A3" w:rsidR="00212DC9" w:rsidRPr="00FB361D" w:rsidRDefault="00212DC9" w:rsidP="0015781B">
      <w:pPr>
        <w:pStyle w:val="a5"/>
        <w:numPr>
          <w:ilvl w:val="0"/>
          <w:numId w:val="27"/>
        </w:numPr>
        <w:spacing w:after="0" w:line="240" w:lineRule="auto"/>
        <w:ind w:left="0" w:firstLine="567"/>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 xml:space="preserve"> имеет право взять на себя роль оппонента (исключительно с разрешения ведущего) в случае, если он обоснованно считает, что оппонент не справился со своими целями;</w:t>
      </w:r>
    </w:p>
    <w:p w14:paraId="1D048F2D" w14:textId="77777777" w:rsidR="00212DC9" w:rsidRPr="006509C4" w:rsidRDefault="00212DC9" w:rsidP="0015781B">
      <w:pPr>
        <w:pStyle w:val="a5"/>
        <w:numPr>
          <w:ilvl w:val="0"/>
          <w:numId w:val="27"/>
        </w:numPr>
        <w:spacing w:after="0" w:line="240" w:lineRule="auto"/>
        <w:ind w:left="0" w:right="14" w:firstLine="567"/>
        <w:jc w:val="both"/>
        <w:rPr>
          <w:rFonts w:ascii="Times New Roman" w:eastAsia="Times New Roman" w:hAnsi="Times New Roman" w:cs="Times New Roman"/>
          <w:color w:val="000000"/>
          <w:sz w:val="28"/>
          <w:szCs w:val="28"/>
        </w:rPr>
      </w:pPr>
      <w:r w:rsidRPr="006509C4">
        <w:rPr>
          <w:rFonts w:ascii="Times New Roman" w:eastAsia="Times New Roman" w:hAnsi="Times New Roman" w:cs="Times New Roman"/>
          <w:color w:val="000000"/>
          <w:sz w:val="28"/>
          <w:szCs w:val="28"/>
        </w:rPr>
        <w:t>делает общий вывод относительно того, справились ли докладчик и оппонент со своими целями;</w:t>
      </w:r>
    </w:p>
    <w:p w14:paraId="52F5656C" w14:textId="393AB7A6" w:rsidR="00212DC9" w:rsidRPr="00FB361D" w:rsidRDefault="00212DC9" w:rsidP="0015781B">
      <w:pPr>
        <w:pStyle w:val="a5"/>
        <w:numPr>
          <w:ilvl w:val="0"/>
          <w:numId w:val="27"/>
        </w:numPr>
        <w:spacing w:after="0" w:line="240" w:lineRule="auto"/>
        <w:ind w:left="0" w:right="14" w:firstLine="567"/>
        <w:jc w:val="both"/>
        <w:rPr>
          <w:rFonts w:ascii="Times New Roman" w:eastAsia="Times New Roman" w:hAnsi="Times New Roman" w:cs="Times New Roman"/>
          <w:color w:val="000000"/>
          <w:sz w:val="28"/>
          <w:szCs w:val="28"/>
        </w:rPr>
      </w:pPr>
      <w:r w:rsidRPr="00FB361D">
        <w:rPr>
          <w:rFonts w:ascii="Times New Roman" w:eastAsia="Times New Roman" w:hAnsi="Times New Roman" w:cs="Times New Roman"/>
          <w:color w:val="000000"/>
          <w:sz w:val="28"/>
          <w:szCs w:val="28"/>
        </w:rPr>
        <w:t>получает оценку за своё выступлен</w:t>
      </w:r>
      <w:r w:rsidR="006509C4">
        <w:rPr>
          <w:rFonts w:ascii="Times New Roman" w:eastAsia="Times New Roman" w:hAnsi="Times New Roman" w:cs="Times New Roman"/>
          <w:color w:val="000000"/>
          <w:sz w:val="28"/>
          <w:szCs w:val="28"/>
        </w:rPr>
        <w:t>ие, которая идёт как в командный</w:t>
      </w:r>
      <w:r w:rsidRPr="00FB361D">
        <w:rPr>
          <w:rFonts w:ascii="Times New Roman" w:eastAsia="Times New Roman" w:hAnsi="Times New Roman" w:cs="Times New Roman"/>
          <w:color w:val="000000"/>
          <w:sz w:val="28"/>
          <w:szCs w:val="28"/>
        </w:rPr>
        <w:t>, так и в личный зачёт.</w:t>
      </w:r>
    </w:p>
    <w:p w14:paraId="2B40C34B" w14:textId="12EB8226" w:rsidR="00212DC9" w:rsidRPr="006509C4" w:rsidRDefault="002F3528" w:rsidP="0015781B">
      <w:pPr>
        <w:pStyle w:val="a5"/>
        <w:numPr>
          <w:ilvl w:val="1"/>
          <w:numId w:val="25"/>
        </w:numPr>
        <w:spacing w:after="0" w:line="240" w:lineRule="auto"/>
        <w:ind w:left="0"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509C4">
        <w:rPr>
          <w:rFonts w:ascii="Times New Roman" w:eastAsia="Times New Roman" w:hAnsi="Times New Roman" w:cs="Times New Roman"/>
          <w:color w:val="000000"/>
          <w:sz w:val="28"/>
          <w:szCs w:val="28"/>
        </w:rPr>
        <w:t xml:space="preserve"> </w:t>
      </w:r>
      <w:r w:rsidR="00212DC9" w:rsidRPr="006509C4">
        <w:rPr>
          <w:rFonts w:ascii="Times New Roman" w:eastAsia="Times New Roman" w:hAnsi="Times New Roman" w:cs="Times New Roman"/>
          <w:color w:val="000000"/>
          <w:sz w:val="28"/>
          <w:szCs w:val="28"/>
        </w:rPr>
        <w:t>Команда-наблюдатель и команда-рецензент:</w:t>
      </w:r>
    </w:p>
    <w:p w14:paraId="6E90CCAA" w14:textId="2A3F84DF" w:rsidR="00212DC9" w:rsidRPr="006509C4" w:rsidRDefault="00212DC9" w:rsidP="0015781B">
      <w:pPr>
        <w:pStyle w:val="a5"/>
        <w:numPr>
          <w:ilvl w:val="0"/>
          <w:numId w:val="28"/>
        </w:numPr>
        <w:spacing w:after="0" w:line="240" w:lineRule="auto"/>
        <w:ind w:left="0" w:right="14" w:firstLine="567"/>
        <w:jc w:val="both"/>
        <w:rPr>
          <w:rFonts w:ascii="Times New Roman" w:eastAsia="Times New Roman" w:hAnsi="Times New Roman" w:cs="Times New Roman"/>
          <w:color w:val="000000"/>
          <w:sz w:val="28"/>
          <w:szCs w:val="28"/>
        </w:rPr>
      </w:pPr>
      <w:r w:rsidRPr="006509C4">
        <w:rPr>
          <w:rFonts w:ascii="Times New Roman" w:eastAsia="Times New Roman" w:hAnsi="Times New Roman" w:cs="Times New Roman"/>
          <w:color w:val="000000"/>
          <w:sz w:val="28"/>
          <w:szCs w:val="28"/>
        </w:rPr>
        <w:t xml:space="preserve"> имеют право задавать вопросы докладчику и оппоненту в ходе общей дискуссии.</w:t>
      </w:r>
    </w:p>
    <w:p w14:paraId="44088D58" w14:textId="6FEC952A" w:rsidR="00212DC9" w:rsidRPr="002F3528" w:rsidRDefault="002F3528" w:rsidP="0015781B">
      <w:pPr>
        <w:pStyle w:val="a5"/>
        <w:numPr>
          <w:ilvl w:val="1"/>
          <w:numId w:val="25"/>
        </w:numPr>
        <w:spacing w:after="0" w:line="240" w:lineRule="auto"/>
        <w:ind w:left="0"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509C4">
        <w:rPr>
          <w:rFonts w:ascii="Times New Roman" w:eastAsia="Times New Roman" w:hAnsi="Times New Roman" w:cs="Times New Roman"/>
          <w:color w:val="000000"/>
          <w:sz w:val="28"/>
          <w:szCs w:val="28"/>
        </w:rPr>
        <w:t xml:space="preserve"> </w:t>
      </w:r>
      <w:r w:rsidR="00212DC9" w:rsidRPr="002F3528">
        <w:rPr>
          <w:rFonts w:ascii="Times New Roman" w:eastAsia="Times New Roman" w:hAnsi="Times New Roman" w:cs="Times New Roman"/>
          <w:color w:val="000000"/>
          <w:sz w:val="28"/>
          <w:szCs w:val="28"/>
        </w:rPr>
        <w:t>Капитаны команд:</w:t>
      </w:r>
    </w:p>
    <w:p w14:paraId="17233EEA" w14:textId="5A5AEA39" w:rsidR="00212DC9" w:rsidRPr="006509C4" w:rsidRDefault="00212DC9" w:rsidP="0015781B">
      <w:pPr>
        <w:pStyle w:val="a5"/>
        <w:numPr>
          <w:ilvl w:val="0"/>
          <w:numId w:val="28"/>
        </w:numPr>
        <w:spacing w:after="0" w:line="240" w:lineRule="auto"/>
        <w:ind w:left="0" w:right="9" w:firstLine="567"/>
        <w:jc w:val="both"/>
        <w:rPr>
          <w:rFonts w:ascii="Times New Roman" w:eastAsia="Times New Roman" w:hAnsi="Times New Roman" w:cs="Times New Roman"/>
          <w:color w:val="000000"/>
          <w:sz w:val="28"/>
          <w:szCs w:val="28"/>
        </w:rPr>
      </w:pPr>
      <w:r w:rsidRPr="006509C4">
        <w:rPr>
          <w:rFonts w:ascii="Times New Roman" w:eastAsia="Times New Roman" w:hAnsi="Times New Roman" w:cs="Times New Roman"/>
          <w:color w:val="000000"/>
          <w:sz w:val="28"/>
          <w:szCs w:val="28"/>
        </w:rPr>
        <w:t xml:space="preserve"> являются официальными представителями своих команд перед ведущим и</w:t>
      </w:r>
      <w:r w:rsidR="006509C4">
        <w:rPr>
          <w:rFonts w:ascii="Times New Roman" w:eastAsia="Times New Roman" w:hAnsi="Times New Roman" w:cs="Times New Roman"/>
          <w:color w:val="000000"/>
          <w:sz w:val="28"/>
          <w:szCs w:val="28"/>
        </w:rPr>
        <w:t xml:space="preserve"> </w:t>
      </w:r>
      <w:r w:rsidRPr="006509C4">
        <w:rPr>
          <w:rFonts w:ascii="Times New Roman" w:eastAsia="Times New Roman" w:hAnsi="Times New Roman" w:cs="Times New Roman"/>
          <w:color w:val="000000"/>
          <w:sz w:val="28"/>
          <w:szCs w:val="28"/>
        </w:rPr>
        <w:t>жюри;</w:t>
      </w:r>
    </w:p>
    <w:p w14:paraId="3E315799" w14:textId="2A98BD07" w:rsidR="00212DC9" w:rsidRPr="006509C4" w:rsidRDefault="00212DC9" w:rsidP="0015781B">
      <w:pPr>
        <w:pStyle w:val="a5"/>
        <w:numPr>
          <w:ilvl w:val="0"/>
          <w:numId w:val="28"/>
        </w:numPr>
        <w:spacing w:after="0" w:line="240" w:lineRule="auto"/>
        <w:ind w:left="0" w:right="9" w:firstLine="567"/>
        <w:jc w:val="both"/>
        <w:rPr>
          <w:rFonts w:ascii="Times New Roman" w:eastAsia="Times New Roman" w:hAnsi="Times New Roman" w:cs="Times New Roman"/>
          <w:color w:val="000000"/>
          <w:sz w:val="28"/>
          <w:szCs w:val="28"/>
        </w:rPr>
      </w:pPr>
      <w:r w:rsidRPr="006509C4">
        <w:rPr>
          <w:rFonts w:ascii="Times New Roman" w:eastAsia="Times New Roman" w:hAnsi="Times New Roman" w:cs="Times New Roman"/>
          <w:color w:val="000000"/>
          <w:sz w:val="28"/>
          <w:szCs w:val="28"/>
        </w:rPr>
        <w:t xml:space="preserve"> имеют право отказаться от вызова в случае, если команда выступает в роли докладчика;</w:t>
      </w:r>
    </w:p>
    <w:p w14:paraId="05FA5217" w14:textId="19A87E56" w:rsidR="00212DC9" w:rsidRPr="006509C4" w:rsidRDefault="00212DC9" w:rsidP="0015781B">
      <w:pPr>
        <w:pStyle w:val="a5"/>
        <w:numPr>
          <w:ilvl w:val="0"/>
          <w:numId w:val="28"/>
        </w:numPr>
        <w:spacing w:after="0" w:line="240" w:lineRule="auto"/>
        <w:ind w:left="0" w:right="9" w:firstLine="567"/>
        <w:jc w:val="both"/>
        <w:rPr>
          <w:rFonts w:ascii="Times New Roman" w:eastAsia="Times New Roman" w:hAnsi="Times New Roman" w:cs="Times New Roman"/>
          <w:color w:val="000000"/>
          <w:sz w:val="28"/>
          <w:szCs w:val="28"/>
        </w:rPr>
      </w:pPr>
      <w:r w:rsidRPr="006509C4">
        <w:rPr>
          <w:rFonts w:ascii="Times New Roman" w:eastAsia="Times New Roman" w:hAnsi="Times New Roman" w:cs="Times New Roman"/>
          <w:color w:val="000000"/>
          <w:sz w:val="28"/>
          <w:szCs w:val="28"/>
        </w:rPr>
        <w:t xml:space="preserve"> имеют право объявить тайм-аут на 30 секунд в любой момент тура между завершением доклада и вопросами жюри, но не более одного раза за этап;</w:t>
      </w:r>
    </w:p>
    <w:p w14:paraId="6F2BF719" w14:textId="77777777" w:rsidR="00212DC9" w:rsidRPr="00212DC9" w:rsidRDefault="00212DC9" w:rsidP="0015781B">
      <w:pPr>
        <w:numPr>
          <w:ilvl w:val="0"/>
          <w:numId w:val="28"/>
        </w:numPr>
        <w:spacing w:after="0" w:line="240" w:lineRule="auto"/>
        <w:ind w:left="0" w:right="14" w:firstLine="567"/>
        <w:jc w:val="both"/>
        <w:rPr>
          <w:rFonts w:ascii="Times New Roman" w:eastAsia="Times New Roman" w:hAnsi="Times New Roman" w:cs="Times New Roman"/>
          <w:color w:val="000000"/>
          <w:sz w:val="28"/>
          <w:szCs w:val="28"/>
        </w:rPr>
      </w:pPr>
      <w:r w:rsidRPr="00212DC9">
        <w:rPr>
          <w:rFonts w:ascii="Times New Roman" w:eastAsia="Times New Roman" w:hAnsi="Times New Roman" w:cs="Times New Roman"/>
          <w:color w:val="000000"/>
          <w:sz w:val="28"/>
          <w:szCs w:val="28"/>
        </w:rPr>
        <w:t>объявляют любые решения своей команды (вызываемую задачу, имена докладчика или оппонента, решение о взятии тайм-аута и т.п.).</w:t>
      </w:r>
    </w:p>
    <w:p w14:paraId="04B36383" w14:textId="62235049" w:rsidR="00212DC9" w:rsidRPr="002F3528" w:rsidRDefault="002F3528" w:rsidP="0015781B">
      <w:pPr>
        <w:pStyle w:val="a5"/>
        <w:numPr>
          <w:ilvl w:val="1"/>
          <w:numId w:val="25"/>
        </w:numPr>
        <w:spacing w:after="0" w:line="240" w:lineRule="auto"/>
        <w:ind w:left="0"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509C4">
        <w:rPr>
          <w:rFonts w:ascii="Times New Roman" w:eastAsia="Times New Roman" w:hAnsi="Times New Roman" w:cs="Times New Roman"/>
          <w:color w:val="000000"/>
          <w:sz w:val="28"/>
          <w:szCs w:val="28"/>
        </w:rPr>
        <w:t xml:space="preserve"> </w:t>
      </w:r>
      <w:r w:rsidR="00212DC9" w:rsidRPr="002F3528">
        <w:rPr>
          <w:rFonts w:ascii="Times New Roman" w:eastAsia="Times New Roman" w:hAnsi="Times New Roman" w:cs="Times New Roman"/>
          <w:color w:val="000000"/>
          <w:sz w:val="28"/>
          <w:szCs w:val="28"/>
        </w:rPr>
        <w:t>Заместители капитанов команд:</w:t>
      </w:r>
    </w:p>
    <w:p w14:paraId="70FD3B94" w14:textId="5401A539" w:rsidR="00212DC9" w:rsidRPr="006509C4" w:rsidRDefault="00212DC9" w:rsidP="0015781B">
      <w:pPr>
        <w:pStyle w:val="a5"/>
        <w:numPr>
          <w:ilvl w:val="0"/>
          <w:numId w:val="29"/>
        </w:numPr>
        <w:spacing w:after="0" w:line="240" w:lineRule="auto"/>
        <w:ind w:left="0" w:right="9" w:firstLine="567"/>
        <w:jc w:val="both"/>
        <w:rPr>
          <w:rFonts w:ascii="Times New Roman" w:eastAsia="Times New Roman" w:hAnsi="Times New Roman" w:cs="Times New Roman"/>
          <w:color w:val="000000"/>
          <w:sz w:val="28"/>
          <w:szCs w:val="28"/>
        </w:rPr>
      </w:pPr>
      <w:r w:rsidRPr="006509C4">
        <w:rPr>
          <w:rFonts w:ascii="Times New Roman" w:eastAsia="Times New Roman" w:hAnsi="Times New Roman" w:cs="Times New Roman"/>
          <w:color w:val="000000"/>
          <w:sz w:val="28"/>
          <w:szCs w:val="28"/>
        </w:rPr>
        <w:t>выполняют обязанности капитанов своей команды в случае, когда капитан делает выступление в качестве докладчика, оппонента или рецензента.</w:t>
      </w:r>
    </w:p>
    <w:p w14:paraId="3DE3964D" w14:textId="7FCBED3D" w:rsidR="00212DC9" w:rsidRPr="00212DC9" w:rsidRDefault="006509C4" w:rsidP="0015781B">
      <w:pPr>
        <w:spacing w:after="0"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r w:rsidR="002F352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3841E9" w:rsidRPr="002F3528">
        <w:rPr>
          <w:rFonts w:ascii="Times New Roman" w:eastAsia="Times New Roman" w:hAnsi="Times New Roman" w:cs="Times New Roman"/>
          <w:color w:val="000000"/>
          <w:sz w:val="28"/>
          <w:szCs w:val="28"/>
        </w:rPr>
        <w:t>Жюри</w:t>
      </w:r>
      <w:r w:rsidR="003841E9">
        <w:rPr>
          <w:rFonts w:ascii="Times New Roman" w:eastAsia="Times New Roman" w:hAnsi="Times New Roman" w:cs="Times New Roman"/>
          <w:color w:val="000000"/>
          <w:sz w:val="28"/>
          <w:szCs w:val="28"/>
        </w:rPr>
        <w:t>:</w:t>
      </w:r>
    </w:p>
    <w:p w14:paraId="3543629C" w14:textId="77777777" w:rsidR="006509C4" w:rsidRDefault="00212DC9" w:rsidP="0015781B">
      <w:pPr>
        <w:pStyle w:val="a5"/>
        <w:numPr>
          <w:ilvl w:val="0"/>
          <w:numId w:val="29"/>
        </w:numPr>
        <w:spacing w:after="0" w:line="240" w:lineRule="auto"/>
        <w:ind w:left="0" w:right="9" w:firstLine="567"/>
        <w:jc w:val="both"/>
        <w:rPr>
          <w:rFonts w:ascii="Times New Roman" w:eastAsia="Times New Roman" w:hAnsi="Times New Roman" w:cs="Times New Roman"/>
          <w:color w:val="000000"/>
          <w:sz w:val="28"/>
          <w:szCs w:val="28"/>
        </w:rPr>
      </w:pPr>
      <w:r w:rsidRPr="006509C4">
        <w:rPr>
          <w:rFonts w:ascii="Times New Roman" w:eastAsia="Times New Roman" w:hAnsi="Times New Roman" w:cs="Times New Roman"/>
          <w:color w:val="000000"/>
          <w:sz w:val="28"/>
          <w:szCs w:val="28"/>
        </w:rPr>
        <w:t xml:space="preserve">оценивает выступление докладчика, оппонента и команды-рецензента в порядке, определённом настоящими Правилами; </w:t>
      </w:r>
    </w:p>
    <w:p w14:paraId="5F09D36D" w14:textId="65F50202" w:rsidR="00212DC9" w:rsidRPr="006509C4" w:rsidRDefault="00212DC9" w:rsidP="0015781B">
      <w:pPr>
        <w:pStyle w:val="a5"/>
        <w:numPr>
          <w:ilvl w:val="0"/>
          <w:numId w:val="29"/>
        </w:numPr>
        <w:spacing w:after="0" w:line="240" w:lineRule="auto"/>
        <w:ind w:left="0" w:right="9" w:firstLine="567"/>
        <w:jc w:val="both"/>
        <w:rPr>
          <w:rFonts w:ascii="Times New Roman" w:eastAsia="Times New Roman" w:hAnsi="Times New Roman" w:cs="Times New Roman"/>
          <w:color w:val="000000"/>
          <w:sz w:val="28"/>
          <w:szCs w:val="28"/>
        </w:rPr>
      </w:pPr>
      <w:r w:rsidRPr="006509C4">
        <w:rPr>
          <w:rFonts w:ascii="Times New Roman" w:eastAsia="Times New Roman" w:hAnsi="Times New Roman" w:cs="Times New Roman"/>
          <w:color w:val="000000"/>
          <w:sz w:val="28"/>
          <w:szCs w:val="28"/>
        </w:rPr>
        <w:t xml:space="preserve"> задаёт вопросы докладчику, оппоненту и рецензенту;</w:t>
      </w:r>
    </w:p>
    <w:p w14:paraId="1700D311" w14:textId="7E3AEDF4" w:rsidR="00212DC9" w:rsidRPr="006509C4" w:rsidRDefault="00212DC9" w:rsidP="0015781B">
      <w:pPr>
        <w:pStyle w:val="a5"/>
        <w:numPr>
          <w:ilvl w:val="0"/>
          <w:numId w:val="29"/>
        </w:numPr>
        <w:spacing w:after="0" w:line="240" w:lineRule="auto"/>
        <w:ind w:left="0" w:right="9" w:firstLine="567"/>
        <w:jc w:val="both"/>
        <w:rPr>
          <w:rFonts w:ascii="Times New Roman" w:eastAsia="Times New Roman" w:hAnsi="Times New Roman" w:cs="Times New Roman"/>
          <w:color w:val="000000"/>
          <w:sz w:val="28"/>
          <w:szCs w:val="28"/>
        </w:rPr>
      </w:pPr>
      <w:r w:rsidRPr="006509C4">
        <w:rPr>
          <w:rFonts w:ascii="Times New Roman" w:eastAsia="Times New Roman" w:hAnsi="Times New Roman" w:cs="Times New Roman"/>
          <w:color w:val="000000"/>
          <w:sz w:val="28"/>
          <w:szCs w:val="28"/>
        </w:rPr>
        <w:t xml:space="preserve"> имеет право задавать вопросы докладчику и оппоненту в ходе общей дискуссии;</w:t>
      </w:r>
    </w:p>
    <w:p w14:paraId="426F61FC" w14:textId="77777777" w:rsidR="006509C4" w:rsidRPr="009873F9" w:rsidRDefault="00212DC9" w:rsidP="0015781B">
      <w:pPr>
        <w:numPr>
          <w:ilvl w:val="0"/>
          <w:numId w:val="29"/>
        </w:numPr>
        <w:spacing w:after="0" w:line="240" w:lineRule="auto"/>
        <w:ind w:left="0" w:right="14" w:firstLine="567"/>
        <w:jc w:val="both"/>
        <w:rPr>
          <w:rFonts w:ascii="Times New Roman" w:eastAsia="Times New Roman" w:hAnsi="Times New Roman" w:cs="Times New Roman"/>
          <w:color w:val="000000"/>
          <w:sz w:val="28"/>
          <w:szCs w:val="28"/>
        </w:rPr>
      </w:pPr>
      <w:r w:rsidRPr="00212DC9">
        <w:rPr>
          <w:rFonts w:ascii="Times New Roman" w:eastAsia="Times New Roman" w:hAnsi="Times New Roman" w:cs="Times New Roman"/>
          <w:color w:val="000000"/>
          <w:sz w:val="28"/>
          <w:szCs w:val="28"/>
        </w:rPr>
        <w:t xml:space="preserve">имеет право комментировать выступления докладчика, оппонента и рецензента перед выставлением оценок (строго с научной точки зрения). </w:t>
      </w:r>
    </w:p>
    <w:p w14:paraId="15ADFE2F" w14:textId="4D592C81" w:rsidR="00212DC9" w:rsidRPr="006509C4" w:rsidRDefault="002F3528" w:rsidP="0015781B">
      <w:pPr>
        <w:pStyle w:val="a5"/>
        <w:numPr>
          <w:ilvl w:val="1"/>
          <w:numId w:val="30"/>
        </w:numPr>
        <w:spacing w:after="0" w:line="240" w:lineRule="auto"/>
        <w:ind w:left="0"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509C4">
        <w:rPr>
          <w:rFonts w:ascii="Times New Roman" w:eastAsia="Times New Roman" w:hAnsi="Times New Roman" w:cs="Times New Roman"/>
          <w:color w:val="000000"/>
          <w:sz w:val="28"/>
          <w:szCs w:val="28"/>
        </w:rPr>
        <w:t xml:space="preserve"> Председатель жюри</w:t>
      </w:r>
      <w:r w:rsidR="003841E9">
        <w:rPr>
          <w:rFonts w:ascii="Times New Roman" w:eastAsia="Times New Roman" w:hAnsi="Times New Roman" w:cs="Times New Roman"/>
          <w:color w:val="000000"/>
          <w:sz w:val="28"/>
          <w:szCs w:val="28"/>
        </w:rPr>
        <w:t>:</w:t>
      </w:r>
    </w:p>
    <w:p w14:paraId="4EFCFDBB" w14:textId="69D9AD3E" w:rsidR="00212DC9" w:rsidRPr="003841E9" w:rsidRDefault="00212DC9" w:rsidP="0015781B">
      <w:pPr>
        <w:pStyle w:val="a5"/>
        <w:numPr>
          <w:ilvl w:val="0"/>
          <w:numId w:val="31"/>
        </w:numPr>
        <w:spacing w:after="0" w:line="240" w:lineRule="auto"/>
        <w:ind w:left="0" w:firstLine="567"/>
        <w:rPr>
          <w:rFonts w:ascii="Times New Roman" w:eastAsia="Times New Roman" w:hAnsi="Times New Roman" w:cs="Times New Roman"/>
          <w:color w:val="000000"/>
          <w:sz w:val="28"/>
          <w:szCs w:val="28"/>
        </w:rPr>
      </w:pPr>
      <w:r w:rsidRPr="003841E9">
        <w:rPr>
          <w:rFonts w:ascii="Times New Roman" w:eastAsia="Times New Roman" w:hAnsi="Times New Roman" w:cs="Times New Roman"/>
          <w:color w:val="000000"/>
          <w:sz w:val="28"/>
          <w:szCs w:val="28"/>
        </w:rPr>
        <w:lastRenderedPageBreak/>
        <w:t>имеет приоритетное право из членов жюри задавать вопросы докладчику и оппоненту;</w:t>
      </w:r>
    </w:p>
    <w:p w14:paraId="5A9ED2A9" w14:textId="710D278D" w:rsidR="00212DC9" w:rsidRPr="003841E9" w:rsidRDefault="002F3528" w:rsidP="0015781B">
      <w:pPr>
        <w:pStyle w:val="a5"/>
        <w:numPr>
          <w:ilvl w:val="1"/>
          <w:numId w:val="30"/>
        </w:numPr>
        <w:spacing w:after="0" w:line="240" w:lineRule="auto"/>
        <w:ind w:left="0" w:right="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12DC9" w:rsidRPr="003841E9">
        <w:rPr>
          <w:rFonts w:ascii="Times New Roman" w:eastAsia="Times New Roman" w:hAnsi="Times New Roman" w:cs="Times New Roman"/>
          <w:color w:val="000000"/>
          <w:sz w:val="28"/>
          <w:szCs w:val="28"/>
        </w:rPr>
        <w:t>Зрители:</w:t>
      </w:r>
    </w:p>
    <w:p w14:paraId="1A049488" w14:textId="16B20539" w:rsidR="00212DC9" w:rsidRDefault="00212DC9" w:rsidP="0015781B">
      <w:pPr>
        <w:pStyle w:val="a5"/>
        <w:numPr>
          <w:ilvl w:val="0"/>
          <w:numId w:val="31"/>
        </w:numPr>
        <w:spacing w:after="0" w:line="240" w:lineRule="auto"/>
        <w:ind w:left="0" w:right="14" w:firstLine="567"/>
        <w:jc w:val="both"/>
        <w:rPr>
          <w:rFonts w:ascii="Times New Roman" w:eastAsia="Times New Roman" w:hAnsi="Times New Roman" w:cs="Times New Roman"/>
          <w:color w:val="000000"/>
          <w:sz w:val="28"/>
          <w:szCs w:val="28"/>
        </w:rPr>
      </w:pPr>
      <w:r w:rsidRPr="003841E9">
        <w:rPr>
          <w:rFonts w:ascii="Times New Roman" w:eastAsia="Times New Roman" w:hAnsi="Times New Roman" w:cs="Times New Roman"/>
          <w:color w:val="000000"/>
          <w:sz w:val="28"/>
          <w:szCs w:val="28"/>
        </w:rPr>
        <w:t xml:space="preserve"> имеют право задавать вопросы докладчику и оппоненту в ходе общей дискуссии.</w:t>
      </w:r>
    </w:p>
    <w:p w14:paraId="526EF6E6" w14:textId="77777777" w:rsidR="00DE69E8" w:rsidRDefault="00DE69E8" w:rsidP="0015781B">
      <w:pPr>
        <w:autoSpaceDE w:val="0"/>
        <w:autoSpaceDN w:val="0"/>
        <w:adjustRightInd w:val="0"/>
        <w:spacing w:after="0" w:line="240" w:lineRule="auto"/>
        <w:rPr>
          <w:rFonts w:ascii="Times New Roman" w:hAnsi="Times New Roman" w:cs="Times New Roman"/>
          <w:b/>
          <w:color w:val="000000"/>
          <w:sz w:val="28"/>
          <w:szCs w:val="28"/>
        </w:rPr>
      </w:pPr>
    </w:p>
    <w:p w14:paraId="0602AB34" w14:textId="5AC8DC35" w:rsidR="00DE69E8" w:rsidRPr="00C85C14" w:rsidRDefault="00DE69E8" w:rsidP="00DE69E8">
      <w:pPr>
        <w:autoSpaceDE w:val="0"/>
        <w:autoSpaceDN w:val="0"/>
        <w:adjustRightInd w:val="0"/>
        <w:spacing w:after="0" w:line="240" w:lineRule="auto"/>
        <w:jc w:val="center"/>
        <w:rPr>
          <w:rFonts w:ascii="Times New Roman" w:hAnsi="Times New Roman" w:cs="Times New Roman"/>
          <w:b/>
          <w:color w:val="000000"/>
          <w:sz w:val="28"/>
          <w:szCs w:val="28"/>
        </w:rPr>
      </w:pPr>
      <w:r w:rsidRPr="00C85C14">
        <w:rPr>
          <w:rFonts w:ascii="Times New Roman" w:hAnsi="Times New Roman" w:cs="Times New Roman"/>
          <w:b/>
          <w:color w:val="000000"/>
          <w:sz w:val="28"/>
          <w:szCs w:val="28"/>
        </w:rPr>
        <w:t xml:space="preserve"> </w:t>
      </w:r>
      <w:r w:rsidR="002E7939">
        <w:rPr>
          <w:rFonts w:ascii="Times New Roman" w:hAnsi="Times New Roman" w:cs="Times New Roman"/>
          <w:b/>
          <w:color w:val="000000"/>
          <w:sz w:val="28"/>
          <w:szCs w:val="28"/>
        </w:rPr>
        <w:t>7</w:t>
      </w:r>
      <w:r w:rsidRPr="00C85C14">
        <w:rPr>
          <w:rFonts w:ascii="Times New Roman" w:hAnsi="Times New Roman" w:cs="Times New Roman"/>
          <w:b/>
          <w:color w:val="000000"/>
          <w:sz w:val="28"/>
          <w:szCs w:val="28"/>
        </w:rPr>
        <w:t>. ПРАВИЛА ПРОВЕДЕНИЯ ТУРНИРА</w:t>
      </w:r>
    </w:p>
    <w:p w14:paraId="2F6E8E9B" w14:textId="3EE9597E" w:rsidR="00DE69E8" w:rsidRPr="00C85C14" w:rsidRDefault="002E7939"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DE69E8" w:rsidRPr="00C85C14">
        <w:rPr>
          <w:rFonts w:ascii="Times New Roman" w:hAnsi="Times New Roman" w:cs="Times New Roman"/>
          <w:color w:val="000000"/>
          <w:sz w:val="28"/>
          <w:szCs w:val="28"/>
        </w:rPr>
        <w:t xml:space="preserve">.1. </w:t>
      </w:r>
      <w:r w:rsidR="00673867">
        <w:rPr>
          <w:rFonts w:ascii="Times New Roman" w:hAnsi="Times New Roman" w:cs="Times New Roman"/>
          <w:color w:val="000000"/>
          <w:sz w:val="28"/>
          <w:szCs w:val="28"/>
        </w:rPr>
        <w:t>Химический</w:t>
      </w:r>
      <w:r w:rsidR="00DE69E8">
        <w:rPr>
          <w:rFonts w:ascii="Times New Roman" w:hAnsi="Times New Roman" w:cs="Times New Roman"/>
          <w:color w:val="000000"/>
          <w:sz w:val="28"/>
          <w:szCs w:val="28"/>
        </w:rPr>
        <w:t xml:space="preserve"> бой</w:t>
      </w:r>
      <w:r w:rsidR="00DE69E8" w:rsidRPr="00C85C14">
        <w:rPr>
          <w:rFonts w:ascii="Times New Roman" w:hAnsi="Times New Roman" w:cs="Times New Roman"/>
          <w:color w:val="000000"/>
          <w:sz w:val="28"/>
          <w:szCs w:val="28"/>
        </w:rPr>
        <w:t xml:space="preserve"> проводится в три</w:t>
      </w:r>
      <w:r w:rsidR="00DE69E8">
        <w:rPr>
          <w:rFonts w:ascii="Times New Roman" w:hAnsi="Times New Roman" w:cs="Times New Roman"/>
          <w:color w:val="000000"/>
          <w:sz w:val="28"/>
          <w:szCs w:val="28"/>
        </w:rPr>
        <w:t xml:space="preserve"> или четыре</w:t>
      </w:r>
      <w:r w:rsidR="00DE69E8" w:rsidRPr="00C85C14">
        <w:rPr>
          <w:rFonts w:ascii="Times New Roman" w:hAnsi="Times New Roman" w:cs="Times New Roman"/>
          <w:color w:val="000000"/>
          <w:sz w:val="28"/>
          <w:szCs w:val="28"/>
        </w:rPr>
        <w:t xml:space="preserve"> действия. В первом действии команда выступает в одном из качеств – докладчика, оппонента</w:t>
      </w:r>
      <w:r w:rsidR="00DE69E8">
        <w:rPr>
          <w:rFonts w:ascii="Times New Roman" w:hAnsi="Times New Roman" w:cs="Times New Roman"/>
          <w:color w:val="000000"/>
          <w:sz w:val="28"/>
          <w:szCs w:val="28"/>
        </w:rPr>
        <w:t xml:space="preserve">, </w:t>
      </w:r>
      <w:r w:rsidR="00DE69E8" w:rsidRPr="00C85C14">
        <w:rPr>
          <w:rFonts w:ascii="Times New Roman" w:hAnsi="Times New Roman" w:cs="Times New Roman"/>
          <w:color w:val="000000"/>
          <w:sz w:val="28"/>
          <w:szCs w:val="28"/>
        </w:rPr>
        <w:t>рецензента</w:t>
      </w:r>
      <w:r w:rsidR="00DE69E8">
        <w:rPr>
          <w:rFonts w:ascii="Times New Roman" w:hAnsi="Times New Roman" w:cs="Times New Roman"/>
          <w:color w:val="000000"/>
          <w:sz w:val="28"/>
          <w:szCs w:val="28"/>
        </w:rPr>
        <w:t xml:space="preserve"> или наблюдателя</w:t>
      </w:r>
      <w:r w:rsidR="00DE69E8" w:rsidRPr="00C85C14">
        <w:rPr>
          <w:rFonts w:ascii="Times New Roman" w:hAnsi="Times New Roman" w:cs="Times New Roman"/>
          <w:color w:val="000000"/>
          <w:sz w:val="28"/>
          <w:szCs w:val="28"/>
        </w:rPr>
        <w:t xml:space="preserve">. В следующих действиях </w:t>
      </w:r>
      <w:r w:rsidR="00673867">
        <w:rPr>
          <w:rFonts w:ascii="Times New Roman" w:hAnsi="Times New Roman" w:cs="Times New Roman"/>
          <w:color w:val="000000"/>
          <w:sz w:val="28"/>
          <w:szCs w:val="28"/>
        </w:rPr>
        <w:t>химического</w:t>
      </w:r>
      <w:r w:rsidR="00DE69E8">
        <w:rPr>
          <w:rFonts w:ascii="Times New Roman" w:hAnsi="Times New Roman" w:cs="Times New Roman"/>
          <w:color w:val="000000"/>
          <w:sz w:val="28"/>
          <w:szCs w:val="28"/>
        </w:rPr>
        <w:t xml:space="preserve"> боя</w:t>
      </w:r>
      <w:r w:rsidR="00DE69E8" w:rsidRPr="00C85C14">
        <w:rPr>
          <w:rFonts w:ascii="Times New Roman" w:hAnsi="Times New Roman" w:cs="Times New Roman"/>
          <w:color w:val="000000"/>
          <w:sz w:val="28"/>
          <w:szCs w:val="28"/>
        </w:rPr>
        <w:t xml:space="preserve"> команды меняются ролями циклической перестановкой, при этом бывший докладчик становится рецензентом</w:t>
      </w:r>
      <w:r w:rsidR="00DE69E8">
        <w:rPr>
          <w:rFonts w:ascii="Times New Roman" w:hAnsi="Times New Roman" w:cs="Times New Roman"/>
          <w:color w:val="000000"/>
          <w:sz w:val="28"/>
          <w:szCs w:val="28"/>
        </w:rPr>
        <w:t xml:space="preserve"> (или наблюдателем)</w:t>
      </w:r>
      <w:r w:rsidR="00DE69E8" w:rsidRPr="00C85C14">
        <w:rPr>
          <w:rFonts w:ascii="Times New Roman" w:hAnsi="Times New Roman" w:cs="Times New Roman"/>
          <w:color w:val="000000"/>
          <w:sz w:val="28"/>
          <w:szCs w:val="28"/>
        </w:rPr>
        <w:t>, оппонент – докладчиком, рецензент – оппонентом</w:t>
      </w:r>
      <w:r w:rsidR="00DE69E8">
        <w:rPr>
          <w:rFonts w:ascii="Times New Roman" w:hAnsi="Times New Roman" w:cs="Times New Roman"/>
          <w:color w:val="000000"/>
          <w:sz w:val="28"/>
          <w:szCs w:val="28"/>
        </w:rPr>
        <w:t>, а наблюдатель- рецензентом.</w:t>
      </w:r>
    </w:p>
    <w:p w14:paraId="3F61AA4C" w14:textId="3EF461B9" w:rsidR="00DE69E8" w:rsidRPr="00C85C14" w:rsidRDefault="002E7939"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DE69E8" w:rsidRPr="00C85C14">
        <w:rPr>
          <w:rFonts w:ascii="Times New Roman" w:hAnsi="Times New Roman" w:cs="Times New Roman"/>
          <w:color w:val="000000"/>
          <w:sz w:val="28"/>
          <w:szCs w:val="28"/>
        </w:rPr>
        <w:t xml:space="preserve">.2. В каждом </w:t>
      </w:r>
      <w:r w:rsidR="00673867">
        <w:rPr>
          <w:rFonts w:ascii="Times New Roman" w:hAnsi="Times New Roman" w:cs="Times New Roman"/>
          <w:color w:val="000000"/>
          <w:sz w:val="28"/>
          <w:szCs w:val="28"/>
        </w:rPr>
        <w:t>химическом</w:t>
      </w:r>
      <w:r w:rsidR="00DE69E8">
        <w:rPr>
          <w:rFonts w:ascii="Times New Roman" w:hAnsi="Times New Roman" w:cs="Times New Roman"/>
          <w:color w:val="000000"/>
          <w:sz w:val="28"/>
          <w:szCs w:val="28"/>
        </w:rPr>
        <w:t xml:space="preserve"> бое</w:t>
      </w:r>
      <w:r w:rsidR="00DE69E8" w:rsidRPr="00C85C14">
        <w:rPr>
          <w:rFonts w:ascii="Times New Roman" w:hAnsi="Times New Roman" w:cs="Times New Roman"/>
          <w:color w:val="000000"/>
          <w:sz w:val="28"/>
          <w:szCs w:val="28"/>
        </w:rPr>
        <w:t xml:space="preserve"> участвуют три</w:t>
      </w:r>
      <w:r w:rsidR="00DE69E8">
        <w:rPr>
          <w:rFonts w:ascii="Times New Roman" w:hAnsi="Times New Roman" w:cs="Times New Roman"/>
          <w:color w:val="000000"/>
          <w:sz w:val="28"/>
          <w:szCs w:val="28"/>
        </w:rPr>
        <w:t xml:space="preserve"> или четыре</w:t>
      </w:r>
      <w:r w:rsidR="00DE69E8" w:rsidRPr="00C85C14">
        <w:rPr>
          <w:rFonts w:ascii="Times New Roman" w:hAnsi="Times New Roman" w:cs="Times New Roman"/>
          <w:color w:val="000000"/>
          <w:sz w:val="28"/>
          <w:szCs w:val="28"/>
        </w:rPr>
        <w:t xml:space="preserve"> команды</w:t>
      </w:r>
      <w:r w:rsidR="00DE69E8">
        <w:rPr>
          <w:rFonts w:ascii="Times New Roman" w:hAnsi="Times New Roman" w:cs="Times New Roman"/>
          <w:color w:val="000000"/>
          <w:sz w:val="28"/>
          <w:szCs w:val="28"/>
        </w:rPr>
        <w:t xml:space="preserve"> (в зависимости от числа присутствующих команд)</w:t>
      </w:r>
      <w:r w:rsidR="00DE69E8" w:rsidRPr="00C85C14">
        <w:rPr>
          <w:rFonts w:ascii="Times New Roman" w:hAnsi="Times New Roman" w:cs="Times New Roman"/>
          <w:color w:val="000000"/>
          <w:sz w:val="28"/>
          <w:szCs w:val="28"/>
        </w:rPr>
        <w:t xml:space="preserve">, определяемые жеребьевкой на открытии турнира. Перед началом каждого </w:t>
      </w:r>
      <w:r w:rsidR="00DE69E8">
        <w:rPr>
          <w:rFonts w:ascii="Times New Roman" w:hAnsi="Times New Roman" w:cs="Times New Roman"/>
          <w:color w:val="000000"/>
          <w:sz w:val="28"/>
          <w:szCs w:val="28"/>
        </w:rPr>
        <w:t xml:space="preserve">биологического боя </w:t>
      </w:r>
      <w:r w:rsidR="00DE69E8" w:rsidRPr="00C85C14">
        <w:rPr>
          <w:rFonts w:ascii="Times New Roman" w:hAnsi="Times New Roman" w:cs="Times New Roman"/>
          <w:color w:val="000000"/>
          <w:sz w:val="28"/>
          <w:szCs w:val="28"/>
        </w:rPr>
        <w:t>проводится представление жюри, команд и (если необходимо) жеребьевка, определяющая порядок выступления команд в первом действии.</w:t>
      </w:r>
    </w:p>
    <w:p w14:paraId="20CF0538" w14:textId="382F219E" w:rsidR="00DE69E8" w:rsidRDefault="002E7939"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DE69E8" w:rsidRPr="00C85C14">
        <w:rPr>
          <w:rFonts w:ascii="Times New Roman" w:hAnsi="Times New Roman" w:cs="Times New Roman"/>
          <w:color w:val="000000"/>
          <w:sz w:val="28"/>
          <w:szCs w:val="28"/>
        </w:rPr>
        <w:t xml:space="preserve">.3. Председатель жюри формирует группы жюри, работающие на каждом </w:t>
      </w:r>
      <w:r w:rsidR="00673867">
        <w:rPr>
          <w:rFonts w:ascii="Times New Roman" w:hAnsi="Times New Roman" w:cs="Times New Roman"/>
          <w:color w:val="000000"/>
          <w:sz w:val="28"/>
          <w:szCs w:val="28"/>
        </w:rPr>
        <w:t>химическом</w:t>
      </w:r>
      <w:r w:rsidR="00DE69E8">
        <w:rPr>
          <w:rFonts w:ascii="Times New Roman" w:hAnsi="Times New Roman" w:cs="Times New Roman"/>
          <w:color w:val="000000"/>
          <w:sz w:val="28"/>
          <w:szCs w:val="28"/>
        </w:rPr>
        <w:t xml:space="preserve"> бое</w:t>
      </w:r>
      <w:r w:rsidR="00DE69E8" w:rsidRPr="00C85C14">
        <w:rPr>
          <w:rFonts w:ascii="Times New Roman" w:hAnsi="Times New Roman" w:cs="Times New Roman"/>
          <w:color w:val="000000"/>
          <w:sz w:val="28"/>
          <w:szCs w:val="28"/>
        </w:rPr>
        <w:t>. В каждой группе назначается ведущий, в обязанности которого входит контроль за соблюдением регламента и дисциплины в аудитории.</w:t>
      </w:r>
    </w:p>
    <w:p w14:paraId="4108067E" w14:textId="68E5BF4C" w:rsidR="00DE69E8" w:rsidRPr="00C85C14" w:rsidRDefault="002E7939"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DE69E8">
        <w:rPr>
          <w:rFonts w:ascii="Times New Roman" w:hAnsi="Times New Roman" w:cs="Times New Roman"/>
          <w:color w:val="000000"/>
          <w:sz w:val="28"/>
          <w:szCs w:val="28"/>
        </w:rPr>
        <w:t>.4.</w:t>
      </w:r>
      <w:r w:rsidR="00DE69E8">
        <w:rPr>
          <w:rFonts w:ascii="Times New Roman" w:hAnsi="Times New Roman" w:cs="Times New Roman"/>
          <w:color w:val="000000"/>
          <w:sz w:val="28"/>
          <w:szCs w:val="28"/>
        </w:rPr>
        <w:tab/>
      </w:r>
      <w:r w:rsidR="00DE69E8" w:rsidRPr="00C85C14">
        <w:rPr>
          <w:rFonts w:ascii="Times New Roman" w:hAnsi="Times New Roman" w:cs="Times New Roman"/>
          <w:color w:val="000000"/>
          <w:sz w:val="28"/>
          <w:szCs w:val="28"/>
        </w:rPr>
        <w:t xml:space="preserve">В течение </w:t>
      </w:r>
      <w:r w:rsidR="00673867">
        <w:rPr>
          <w:rFonts w:ascii="Times New Roman" w:hAnsi="Times New Roman" w:cs="Times New Roman"/>
          <w:color w:val="000000"/>
          <w:sz w:val="28"/>
          <w:szCs w:val="28"/>
        </w:rPr>
        <w:t>химического</w:t>
      </w:r>
      <w:r w:rsidR="00DE69E8">
        <w:rPr>
          <w:rFonts w:ascii="Times New Roman" w:hAnsi="Times New Roman" w:cs="Times New Roman"/>
          <w:color w:val="000000"/>
          <w:sz w:val="28"/>
          <w:szCs w:val="28"/>
        </w:rPr>
        <w:t xml:space="preserve"> боя</w:t>
      </w:r>
      <w:r w:rsidR="00DE69E8" w:rsidRPr="00C85C14">
        <w:rPr>
          <w:rFonts w:ascii="Times New Roman" w:hAnsi="Times New Roman" w:cs="Times New Roman"/>
          <w:color w:val="000000"/>
          <w:sz w:val="28"/>
          <w:szCs w:val="28"/>
        </w:rPr>
        <w:t xml:space="preserve"> члены команды общаются только друг с другом</w:t>
      </w:r>
      <w:r w:rsidR="00DE69E8">
        <w:rPr>
          <w:rFonts w:ascii="Times New Roman" w:hAnsi="Times New Roman" w:cs="Times New Roman"/>
          <w:color w:val="000000"/>
          <w:sz w:val="28"/>
          <w:szCs w:val="28"/>
        </w:rPr>
        <w:t xml:space="preserve">, т.е. </w:t>
      </w:r>
      <w:r w:rsidR="00DE69E8" w:rsidRPr="00CB773C">
        <w:rPr>
          <w:rFonts w:ascii="Times New Roman" w:hAnsi="Times New Roman" w:cs="Times New Roman"/>
          <w:color w:val="000000"/>
          <w:sz w:val="28"/>
          <w:szCs w:val="28"/>
        </w:rPr>
        <w:t>не могут консультироваться с кем-либо, кто не является членом команды, все спорные вопросы решаются Ведущим (по согласованию с Жюри) только с капитанами команд.</w:t>
      </w:r>
    </w:p>
    <w:p w14:paraId="491650F1" w14:textId="0C178E24" w:rsidR="00673867" w:rsidRDefault="002E7939"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DE69E8" w:rsidRPr="00C85C14">
        <w:rPr>
          <w:rFonts w:ascii="Times New Roman" w:hAnsi="Times New Roman" w:cs="Times New Roman"/>
          <w:color w:val="000000"/>
          <w:sz w:val="28"/>
          <w:szCs w:val="28"/>
        </w:rPr>
        <w:t>.</w:t>
      </w:r>
      <w:r w:rsidR="00DE69E8">
        <w:rPr>
          <w:rFonts w:ascii="Times New Roman" w:hAnsi="Times New Roman" w:cs="Times New Roman"/>
          <w:color w:val="000000"/>
          <w:sz w:val="28"/>
          <w:szCs w:val="28"/>
        </w:rPr>
        <w:t>5</w:t>
      </w:r>
      <w:r w:rsidR="00DE69E8" w:rsidRPr="00C85C14">
        <w:rPr>
          <w:rFonts w:ascii="Times New Roman" w:hAnsi="Times New Roman" w:cs="Times New Roman"/>
          <w:color w:val="000000"/>
          <w:sz w:val="28"/>
          <w:szCs w:val="28"/>
        </w:rPr>
        <w:t>.</w:t>
      </w:r>
      <w:r w:rsidR="00DE69E8">
        <w:rPr>
          <w:rFonts w:ascii="Times New Roman" w:hAnsi="Times New Roman" w:cs="Times New Roman"/>
          <w:color w:val="000000"/>
          <w:sz w:val="28"/>
          <w:szCs w:val="28"/>
        </w:rPr>
        <w:tab/>
      </w:r>
      <w:r w:rsidR="00673867" w:rsidRPr="00673867">
        <w:rPr>
          <w:rFonts w:ascii="Times New Roman" w:hAnsi="Times New Roman" w:cs="Times New Roman"/>
          <w:color w:val="000000"/>
          <w:sz w:val="28"/>
          <w:szCs w:val="28"/>
        </w:rPr>
        <w:t>Перед первым этапом проходит жеребьёвка.</w:t>
      </w:r>
      <w:r w:rsidR="00673867">
        <w:rPr>
          <w:rFonts w:ascii="Times New Roman" w:hAnsi="Times New Roman" w:cs="Times New Roman"/>
          <w:color w:val="000000"/>
          <w:sz w:val="28"/>
          <w:szCs w:val="28"/>
        </w:rPr>
        <w:t xml:space="preserve"> </w:t>
      </w:r>
      <w:r w:rsidR="00673867" w:rsidRPr="00673867">
        <w:rPr>
          <w:rFonts w:ascii="Times New Roman" w:hAnsi="Times New Roman" w:cs="Times New Roman"/>
          <w:color w:val="000000"/>
          <w:sz w:val="28"/>
          <w:szCs w:val="28"/>
        </w:rPr>
        <w:t>По итогам жеребьёвки командам присуждаются номера от 1 до последнего, в соответствии с местами, занятыми ими в ней. После этого команды разбиваются на секции по следующей схеме:</w:t>
      </w:r>
    </w:p>
    <w:p w14:paraId="4BFEFAAE" w14:textId="0D47D3F3" w:rsidR="00673867" w:rsidRDefault="00673867" w:rsidP="00DE69E8">
      <w:pPr>
        <w:autoSpaceDE w:val="0"/>
        <w:autoSpaceDN w:val="0"/>
        <w:adjustRightInd w:val="0"/>
        <w:spacing w:after="0" w:line="240" w:lineRule="auto"/>
        <w:jc w:val="both"/>
        <w:rPr>
          <w:rFonts w:ascii="Times New Roman" w:hAnsi="Times New Roman" w:cs="Times New Roman"/>
          <w:color w:val="000000"/>
          <w:sz w:val="28"/>
          <w:szCs w:val="28"/>
        </w:rPr>
      </w:pPr>
      <w:r w:rsidRPr="00673867">
        <w:rPr>
          <w:rFonts w:ascii="Times New Roman" w:hAnsi="Times New Roman" w:cs="Times New Roman"/>
          <w:noProof/>
          <w:color w:val="000000"/>
          <w:sz w:val="28"/>
          <w:szCs w:val="28"/>
          <w:lang w:eastAsia="ru-RU"/>
        </w:rPr>
        <w:lastRenderedPageBreak/>
        <w:drawing>
          <wp:inline distT="0" distB="0" distL="0" distR="0" wp14:anchorId="60C0C61F" wp14:editId="37686AC1">
            <wp:extent cx="3317631" cy="39077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6171" cy="3917818"/>
                    </a:xfrm>
                    <a:prstGeom prst="rect">
                      <a:avLst/>
                    </a:prstGeom>
                    <a:noFill/>
                    <a:ln>
                      <a:noFill/>
                    </a:ln>
                  </pic:spPr>
                </pic:pic>
              </a:graphicData>
            </a:graphic>
          </wp:inline>
        </w:drawing>
      </w:r>
    </w:p>
    <w:p w14:paraId="315E4DCA" w14:textId="77777777" w:rsidR="00673867" w:rsidRDefault="00673867" w:rsidP="00DE69E8">
      <w:pPr>
        <w:autoSpaceDE w:val="0"/>
        <w:autoSpaceDN w:val="0"/>
        <w:adjustRightInd w:val="0"/>
        <w:spacing w:after="0" w:line="240" w:lineRule="auto"/>
        <w:jc w:val="both"/>
        <w:rPr>
          <w:rFonts w:ascii="Times New Roman" w:hAnsi="Times New Roman" w:cs="Times New Roman"/>
          <w:color w:val="000000"/>
          <w:sz w:val="28"/>
          <w:szCs w:val="28"/>
        </w:rPr>
      </w:pPr>
    </w:p>
    <w:p w14:paraId="339F2701" w14:textId="77777777" w:rsidR="00673867" w:rsidRDefault="00673867" w:rsidP="00DE69E8">
      <w:pPr>
        <w:autoSpaceDE w:val="0"/>
        <w:autoSpaceDN w:val="0"/>
        <w:adjustRightInd w:val="0"/>
        <w:spacing w:after="0" w:line="240" w:lineRule="auto"/>
        <w:jc w:val="both"/>
        <w:rPr>
          <w:rFonts w:ascii="Times New Roman" w:hAnsi="Times New Roman" w:cs="Times New Roman"/>
          <w:color w:val="000000"/>
          <w:sz w:val="28"/>
          <w:szCs w:val="28"/>
        </w:rPr>
      </w:pPr>
    </w:p>
    <w:p w14:paraId="7A6F1F83" w14:textId="77777777" w:rsidR="00673867" w:rsidRDefault="00673867" w:rsidP="00DE69E8">
      <w:pPr>
        <w:autoSpaceDE w:val="0"/>
        <w:autoSpaceDN w:val="0"/>
        <w:adjustRightInd w:val="0"/>
        <w:spacing w:after="0" w:line="240" w:lineRule="auto"/>
        <w:jc w:val="both"/>
        <w:rPr>
          <w:rFonts w:ascii="Times New Roman" w:hAnsi="Times New Roman" w:cs="Times New Roman"/>
          <w:color w:val="000000"/>
          <w:sz w:val="28"/>
          <w:szCs w:val="28"/>
        </w:rPr>
      </w:pPr>
    </w:p>
    <w:tbl>
      <w:tblPr>
        <w:tblStyle w:val="TableNormal"/>
        <w:tblpPr w:leftFromText="180" w:rightFromText="180" w:vertAnchor="text" w:horzAnchor="page" w:tblpX="6043" w:tblpY="209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0"/>
        <w:gridCol w:w="766"/>
        <w:gridCol w:w="766"/>
        <w:gridCol w:w="764"/>
        <w:gridCol w:w="766"/>
      </w:tblGrid>
      <w:tr w:rsidR="00103FA9" w14:paraId="7C203A46" w14:textId="77777777" w:rsidTr="00103FA9">
        <w:trPr>
          <w:trHeight w:val="299"/>
        </w:trPr>
        <w:tc>
          <w:tcPr>
            <w:tcW w:w="4322" w:type="dxa"/>
            <w:gridSpan w:val="5"/>
            <w:tcBorders>
              <w:left w:val="single" w:sz="4" w:space="0" w:color="000000"/>
            </w:tcBorders>
            <w:shd w:val="clear" w:color="auto" w:fill="A6A6A6"/>
          </w:tcPr>
          <w:p w14:paraId="4399BE24" w14:textId="77777777" w:rsidR="00103FA9" w:rsidRDefault="00103FA9" w:rsidP="00103FA9">
            <w:pPr>
              <w:pStyle w:val="TableParagraph"/>
              <w:spacing w:line="279" w:lineRule="exact"/>
              <w:ind w:left="777"/>
              <w:jc w:val="left"/>
              <w:rPr>
                <w:sz w:val="24"/>
              </w:rPr>
            </w:pPr>
            <w:proofErr w:type="spellStart"/>
            <w:r>
              <w:rPr>
                <w:sz w:val="24"/>
              </w:rPr>
              <w:t>Четырехкомандный</w:t>
            </w:r>
            <w:proofErr w:type="spellEnd"/>
            <w:r>
              <w:rPr>
                <w:sz w:val="24"/>
              </w:rPr>
              <w:t xml:space="preserve"> </w:t>
            </w:r>
            <w:proofErr w:type="spellStart"/>
            <w:r>
              <w:rPr>
                <w:sz w:val="24"/>
              </w:rPr>
              <w:t>бой</w:t>
            </w:r>
            <w:proofErr w:type="spellEnd"/>
          </w:p>
        </w:tc>
      </w:tr>
      <w:tr w:rsidR="00103FA9" w14:paraId="7602AF78" w14:textId="77777777" w:rsidTr="00103FA9">
        <w:trPr>
          <w:trHeight w:val="296"/>
        </w:trPr>
        <w:tc>
          <w:tcPr>
            <w:tcW w:w="1260" w:type="dxa"/>
            <w:vMerge w:val="restart"/>
            <w:tcBorders>
              <w:left w:val="single" w:sz="4" w:space="0" w:color="000000"/>
            </w:tcBorders>
            <w:shd w:val="clear" w:color="auto" w:fill="CCCCCC"/>
          </w:tcPr>
          <w:p w14:paraId="7B688F67" w14:textId="77777777" w:rsidR="00103FA9" w:rsidRDefault="00103FA9" w:rsidP="00103FA9">
            <w:pPr>
              <w:pStyle w:val="TableParagraph"/>
              <w:spacing w:before="155"/>
              <w:ind w:left="129"/>
              <w:jc w:val="left"/>
              <w:rPr>
                <w:sz w:val="24"/>
              </w:rPr>
            </w:pPr>
            <w:proofErr w:type="spellStart"/>
            <w:r>
              <w:rPr>
                <w:sz w:val="24"/>
              </w:rPr>
              <w:t>Команда</w:t>
            </w:r>
            <w:proofErr w:type="spellEnd"/>
          </w:p>
        </w:tc>
        <w:tc>
          <w:tcPr>
            <w:tcW w:w="3062" w:type="dxa"/>
            <w:gridSpan w:val="4"/>
            <w:shd w:val="clear" w:color="auto" w:fill="CCCCCC"/>
          </w:tcPr>
          <w:p w14:paraId="75526BE9" w14:textId="77777777" w:rsidR="00103FA9" w:rsidRDefault="00103FA9" w:rsidP="00103FA9">
            <w:pPr>
              <w:pStyle w:val="TableParagraph"/>
              <w:spacing w:line="277" w:lineRule="exact"/>
              <w:ind w:left="546"/>
              <w:jc w:val="left"/>
              <w:rPr>
                <w:sz w:val="24"/>
              </w:rPr>
            </w:pPr>
            <w:proofErr w:type="spellStart"/>
            <w:r>
              <w:rPr>
                <w:sz w:val="24"/>
              </w:rPr>
              <w:t>Действие</w:t>
            </w:r>
            <w:proofErr w:type="spellEnd"/>
            <w:r>
              <w:rPr>
                <w:sz w:val="24"/>
              </w:rPr>
              <w:t xml:space="preserve"> (</w:t>
            </w:r>
            <w:proofErr w:type="spellStart"/>
            <w:r>
              <w:rPr>
                <w:sz w:val="24"/>
              </w:rPr>
              <w:t>раунд</w:t>
            </w:r>
            <w:proofErr w:type="spellEnd"/>
            <w:r>
              <w:rPr>
                <w:sz w:val="24"/>
              </w:rPr>
              <w:t>)</w:t>
            </w:r>
          </w:p>
        </w:tc>
      </w:tr>
      <w:tr w:rsidR="00103FA9" w14:paraId="5254F258" w14:textId="77777777" w:rsidTr="00103FA9">
        <w:trPr>
          <w:trHeight w:val="299"/>
        </w:trPr>
        <w:tc>
          <w:tcPr>
            <w:tcW w:w="1260" w:type="dxa"/>
            <w:vMerge/>
            <w:tcBorders>
              <w:top w:val="nil"/>
              <w:left w:val="single" w:sz="4" w:space="0" w:color="000000"/>
            </w:tcBorders>
            <w:shd w:val="clear" w:color="auto" w:fill="CCCCCC"/>
          </w:tcPr>
          <w:p w14:paraId="6012891A" w14:textId="77777777" w:rsidR="00103FA9" w:rsidRDefault="00103FA9" w:rsidP="00103FA9">
            <w:pPr>
              <w:rPr>
                <w:sz w:val="2"/>
                <w:szCs w:val="2"/>
              </w:rPr>
            </w:pPr>
          </w:p>
        </w:tc>
        <w:tc>
          <w:tcPr>
            <w:tcW w:w="766" w:type="dxa"/>
            <w:shd w:val="clear" w:color="auto" w:fill="CCCCCC"/>
          </w:tcPr>
          <w:p w14:paraId="422283AF" w14:textId="77777777" w:rsidR="00103FA9" w:rsidRDefault="00103FA9" w:rsidP="00103FA9">
            <w:pPr>
              <w:pStyle w:val="TableParagraph"/>
              <w:spacing w:line="279" w:lineRule="exact"/>
              <w:ind w:left="316"/>
              <w:jc w:val="left"/>
              <w:rPr>
                <w:sz w:val="24"/>
              </w:rPr>
            </w:pPr>
            <w:r>
              <w:rPr>
                <w:sz w:val="24"/>
              </w:rPr>
              <w:t>1</w:t>
            </w:r>
          </w:p>
        </w:tc>
        <w:tc>
          <w:tcPr>
            <w:tcW w:w="766" w:type="dxa"/>
            <w:shd w:val="clear" w:color="auto" w:fill="CCCCCC"/>
          </w:tcPr>
          <w:p w14:paraId="4122B73A" w14:textId="77777777" w:rsidR="00103FA9" w:rsidRDefault="00103FA9" w:rsidP="00103FA9">
            <w:pPr>
              <w:pStyle w:val="TableParagraph"/>
              <w:spacing w:line="279" w:lineRule="exact"/>
              <w:ind w:left="1"/>
              <w:rPr>
                <w:sz w:val="24"/>
              </w:rPr>
            </w:pPr>
            <w:r>
              <w:rPr>
                <w:sz w:val="24"/>
              </w:rPr>
              <w:t>2</w:t>
            </w:r>
          </w:p>
        </w:tc>
        <w:tc>
          <w:tcPr>
            <w:tcW w:w="764" w:type="dxa"/>
            <w:shd w:val="clear" w:color="auto" w:fill="CCCCCC"/>
          </w:tcPr>
          <w:p w14:paraId="6BDC0010" w14:textId="77777777" w:rsidR="00103FA9" w:rsidRDefault="00103FA9" w:rsidP="00103FA9">
            <w:pPr>
              <w:pStyle w:val="TableParagraph"/>
              <w:spacing w:line="279" w:lineRule="exact"/>
              <w:ind w:left="315"/>
              <w:jc w:val="left"/>
              <w:rPr>
                <w:sz w:val="24"/>
              </w:rPr>
            </w:pPr>
            <w:r>
              <w:rPr>
                <w:sz w:val="24"/>
              </w:rPr>
              <w:t>3</w:t>
            </w:r>
          </w:p>
        </w:tc>
        <w:tc>
          <w:tcPr>
            <w:tcW w:w="766" w:type="dxa"/>
            <w:shd w:val="clear" w:color="auto" w:fill="CCCCCC"/>
          </w:tcPr>
          <w:p w14:paraId="71FB5767" w14:textId="77777777" w:rsidR="00103FA9" w:rsidRDefault="00103FA9" w:rsidP="00103FA9">
            <w:pPr>
              <w:pStyle w:val="TableParagraph"/>
              <w:spacing w:line="279" w:lineRule="exact"/>
              <w:ind w:left="3"/>
              <w:rPr>
                <w:sz w:val="24"/>
              </w:rPr>
            </w:pPr>
            <w:r>
              <w:rPr>
                <w:sz w:val="24"/>
              </w:rPr>
              <w:t>4</w:t>
            </w:r>
          </w:p>
        </w:tc>
      </w:tr>
      <w:tr w:rsidR="00103FA9" w14:paraId="098052A4" w14:textId="77777777" w:rsidTr="00103FA9">
        <w:trPr>
          <w:trHeight w:val="296"/>
        </w:trPr>
        <w:tc>
          <w:tcPr>
            <w:tcW w:w="1260" w:type="dxa"/>
            <w:tcBorders>
              <w:left w:val="single" w:sz="4" w:space="0" w:color="000000"/>
            </w:tcBorders>
            <w:shd w:val="clear" w:color="auto" w:fill="CCCCCC"/>
          </w:tcPr>
          <w:p w14:paraId="1FE1F16A" w14:textId="77777777" w:rsidR="00103FA9" w:rsidRDefault="00103FA9" w:rsidP="00103FA9">
            <w:pPr>
              <w:pStyle w:val="TableParagraph"/>
              <w:spacing w:line="277" w:lineRule="exact"/>
              <w:ind w:left="9"/>
              <w:rPr>
                <w:sz w:val="24"/>
              </w:rPr>
            </w:pPr>
            <w:r>
              <w:rPr>
                <w:sz w:val="24"/>
              </w:rPr>
              <w:t>1</w:t>
            </w:r>
          </w:p>
        </w:tc>
        <w:tc>
          <w:tcPr>
            <w:tcW w:w="766" w:type="dxa"/>
          </w:tcPr>
          <w:p w14:paraId="39F72203" w14:textId="77777777" w:rsidR="00103FA9" w:rsidRDefault="00103FA9" w:rsidP="00103FA9">
            <w:pPr>
              <w:pStyle w:val="TableParagraph"/>
              <w:spacing w:line="277" w:lineRule="exact"/>
              <w:ind w:left="287"/>
              <w:jc w:val="left"/>
              <w:rPr>
                <w:sz w:val="24"/>
              </w:rPr>
            </w:pPr>
            <w:r>
              <w:rPr>
                <w:w w:val="99"/>
                <w:sz w:val="24"/>
              </w:rPr>
              <w:t>Д</w:t>
            </w:r>
          </w:p>
        </w:tc>
        <w:tc>
          <w:tcPr>
            <w:tcW w:w="766" w:type="dxa"/>
          </w:tcPr>
          <w:p w14:paraId="58E090E6" w14:textId="77777777" w:rsidR="00103FA9" w:rsidRDefault="00103FA9" w:rsidP="00103FA9">
            <w:pPr>
              <w:pStyle w:val="TableParagraph"/>
              <w:spacing w:line="277" w:lineRule="exact"/>
              <w:ind w:left="3"/>
              <w:rPr>
                <w:sz w:val="24"/>
              </w:rPr>
            </w:pPr>
            <w:r>
              <w:rPr>
                <w:w w:val="99"/>
                <w:sz w:val="24"/>
              </w:rPr>
              <w:t>Н</w:t>
            </w:r>
          </w:p>
        </w:tc>
        <w:tc>
          <w:tcPr>
            <w:tcW w:w="764" w:type="dxa"/>
          </w:tcPr>
          <w:p w14:paraId="3A23B028" w14:textId="77777777" w:rsidR="00103FA9" w:rsidRDefault="00103FA9" w:rsidP="00103FA9">
            <w:pPr>
              <w:pStyle w:val="TableParagraph"/>
              <w:spacing w:line="277" w:lineRule="exact"/>
              <w:ind w:left="303"/>
              <w:jc w:val="left"/>
              <w:rPr>
                <w:sz w:val="24"/>
              </w:rPr>
            </w:pPr>
            <w:r>
              <w:rPr>
                <w:w w:val="99"/>
                <w:sz w:val="24"/>
              </w:rPr>
              <w:t>Р</w:t>
            </w:r>
          </w:p>
        </w:tc>
        <w:tc>
          <w:tcPr>
            <w:tcW w:w="766" w:type="dxa"/>
          </w:tcPr>
          <w:p w14:paraId="0629B7E4" w14:textId="77777777" w:rsidR="00103FA9" w:rsidRDefault="00103FA9" w:rsidP="00103FA9">
            <w:pPr>
              <w:pStyle w:val="TableParagraph"/>
              <w:spacing w:line="277" w:lineRule="exact"/>
              <w:ind w:left="5"/>
              <w:rPr>
                <w:sz w:val="24"/>
              </w:rPr>
            </w:pPr>
            <w:r>
              <w:rPr>
                <w:sz w:val="24"/>
              </w:rPr>
              <w:t>О</w:t>
            </w:r>
          </w:p>
        </w:tc>
      </w:tr>
      <w:tr w:rsidR="00103FA9" w14:paraId="253A531E" w14:textId="77777777" w:rsidTr="00103FA9">
        <w:trPr>
          <w:trHeight w:val="299"/>
        </w:trPr>
        <w:tc>
          <w:tcPr>
            <w:tcW w:w="1260" w:type="dxa"/>
            <w:tcBorders>
              <w:left w:val="single" w:sz="4" w:space="0" w:color="000000"/>
            </w:tcBorders>
            <w:shd w:val="clear" w:color="auto" w:fill="CCCCCC"/>
          </w:tcPr>
          <w:p w14:paraId="1AEF0285" w14:textId="77777777" w:rsidR="00103FA9" w:rsidRDefault="00103FA9" w:rsidP="00103FA9">
            <w:pPr>
              <w:pStyle w:val="TableParagraph"/>
              <w:spacing w:line="279" w:lineRule="exact"/>
              <w:ind w:left="9"/>
              <w:rPr>
                <w:sz w:val="24"/>
              </w:rPr>
            </w:pPr>
            <w:r>
              <w:rPr>
                <w:sz w:val="24"/>
              </w:rPr>
              <w:t>2</w:t>
            </w:r>
          </w:p>
        </w:tc>
        <w:tc>
          <w:tcPr>
            <w:tcW w:w="766" w:type="dxa"/>
          </w:tcPr>
          <w:p w14:paraId="5E4070D8" w14:textId="77777777" w:rsidR="00103FA9" w:rsidRDefault="00103FA9" w:rsidP="00103FA9">
            <w:pPr>
              <w:pStyle w:val="TableParagraph"/>
              <w:spacing w:line="279" w:lineRule="exact"/>
              <w:ind w:left="282"/>
              <w:jc w:val="left"/>
              <w:rPr>
                <w:sz w:val="24"/>
              </w:rPr>
            </w:pPr>
            <w:r>
              <w:rPr>
                <w:sz w:val="24"/>
              </w:rPr>
              <w:t>О</w:t>
            </w:r>
          </w:p>
        </w:tc>
        <w:tc>
          <w:tcPr>
            <w:tcW w:w="766" w:type="dxa"/>
          </w:tcPr>
          <w:p w14:paraId="69360813" w14:textId="77777777" w:rsidR="00103FA9" w:rsidRDefault="00103FA9" w:rsidP="00103FA9">
            <w:pPr>
              <w:pStyle w:val="TableParagraph"/>
              <w:spacing w:line="279" w:lineRule="exact"/>
              <w:ind w:left="3"/>
              <w:rPr>
                <w:sz w:val="24"/>
              </w:rPr>
            </w:pPr>
            <w:r>
              <w:rPr>
                <w:w w:val="99"/>
                <w:sz w:val="24"/>
              </w:rPr>
              <w:t>Д</w:t>
            </w:r>
          </w:p>
        </w:tc>
        <w:tc>
          <w:tcPr>
            <w:tcW w:w="764" w:type="dxa"/>
          </w:tcPr>
          <w:p w14:paraId="58E0B989" w14:textId="77777777" w:rsidR="00103FA9" w:rsidRDefault="00103FA9" w:rsidP="00103FA9">
            <w:pPr>
              <w:pStyle w:val="TableParagraph"/>
              <w:spacing w:line="279" w:lineRule="exact"/>
              <w:ind w:left="277"/>
              <w:jc w:val="left"/>
              <w:rPr>
                <w:sz w:val="24"/>
              </w:rPr>
            </w:pPr>
            <w:r>
              <w:rPr>
                <w:w w:val="99"/>
                <w:sz w:val="24"/>
              </w:rPr>
              <w:t>Н</w:t>
            </w:r>
          </w:p>
        </w:tc>
        <w:tc>
          <w:tcPr>
            <w:tcW w:w="766" w:type="dxa"/>
          </w:tcPr>
          <w:p w14:paraId="403AA78B" w14:textId="77777777" w:rsidR="00103FA9" w:rsidRDefault="00103FA9" w:rsidP="00103FA9">
            <w:pPr>
              <w:pStyle w:val="TableParagraph"/>
              <w:spacing w:line="279" w:lineRule="exact"/>
              <w:ind w:left="3"/>
              <w:rPr>
                <w:sz w:val="24"/>
              </w:rPr>
            </w:pPr>
            <w:r>
              <w:rPr>
                <w:w w:val="99"/>
                <w:sz w:val="24"/>
              </w:rPr>
              <w:t>Р</w:t>
            </w:r>
          </w:p>
        </w:tc>
      </w:tr>
      <w:tr w:rsidR="00103FA9" w14:paraId="410F54D3" w14:textId="77777777" w:rsidTr="00103FA9">
        <w:trPr>
          <w:trHeight w:val="296"/>
        </w:trPr>
        <w:tc>
          <w:tcPr>
            <w:tcW w:w="1260" w:type="dxa"/>
            <w:tcBorders>
              <w:left w:val="single" w:sz="4" w:space="0" w:color="000000"/>
            </w:tcBorders>
            <w:shd w:val="clear" w:color="auto" w:fill="CCCCCC"/>
          </w:tcPr>
          <w:p w14:paraId="499374A6" w14:textId="77777777" w:rsidR="00103FA9" w:rsidRDefault="00103FA9" w:rsidP="00103FA9">
            <w:pPr>
              <w:pStyle w:val="TableParagraph"/>
              <w:spacing w:line="277" w:lineRule="exact"/>
              <w:ind w:left="9"/>
              <w:rPr>
                <w:sz w:val="24"/>
              </w:rPr>
            </w:pPr>
            <w:r>
              <w:rPr>
                <w:sz w:val="24"/>
              </w:rPr>
              <w:t>3</w:t>
            </w:r>
          </w:p>
        </w:tc>
        <w:tc>
          <w:tcPr>
            <w:tcW w:w="766" w:type="dxa"/>
          </w:tcPr>
          <w:p w14:paraId="38EEDA79" w14:textId="77777777" w:rsidR="00103FA9" w:rsidRDefault="00103FA9" w:rsidP="00103FA9">
            <w:pPr>
              <w:pStyle w:val="TableParagraph"/>
              <w:spacing w:line="277" w:lineRule="exact"/>
              <w:ind w:left="304"/>
              <w:jc w:val="left"/>
              <w:rPr>
                <w:sz w:val="24"/>
              </w:rPr>
            </w:pPr>
            <w:r>
              <w:rPr>
                <w:w w:val="99"/>
                <w:sz w:val="24"/>
              </w:rPr>
              <w:t>Р</w:t>
            </w:r>
          </w:p>
        </w:tc>
        <w:tc>
          <w:tcPr>
            <w:tcW w:w="766" w:type="dxa"/>
          </w:tcPr>
          <w:p w14:paraId="3E402973" w14:textId="77777777" w:rsidR="00103FA9" w:rsidRDefault="00103FA9" w:rsidP="00103FA9">
            <w:pPr>
              <w:pStyle w:val="TableParagraph"/>
              <w:spacing w:line="277" w:lineRule="exact"/>
              <w:ind w:left="3"/>
              <w:rPr>
                <w:sz w:val="24"/>
              </w:rPr>
            </w:pPr>
            <w:r>
              <w:rPr>
                <w:sz w:val="24"/>
              </w:rPr>
              <w:t>О</w:t>
            </w:r>
          </w:p>
        </w:tc>
        <w:tc>
          <w:tcPr>
            <w:tcW w:w="764" w:type="dxa"/>
          </w:tcPr>
          <w:p w14:paraId="3E830448" w14:textId="77777777" w:rsidR="00103FA9" w:rsidRDefault="00103FA9" w:rsidP="00103FA9">
            <w:pPr>
              <w:pStyle w:val="TableParagraph"/>
              <w:spacing w:line="277" w:lineRule="exact"/>
              <w:ind w:left="286"/>
              <w:jc w:val="left"/>
              <w:rPr>
                <w:sz w:val="24"/>
              </w:rPr>
            </w:pPr>
            <w:r>
              <w:rPr>
                <w:w w:val="99"/>
                <w:sz w:val="24"/>
              </w:rPr>
              <w:t>Д</w:t>
            </w:r>
          </w:p>
        </w:tc>
        <w:tc>
          <w:tcPr>
            <w:tcW w:w="766" w:type="dxa"/>
          </w:tcPr>
          <w:p w14:paraId="43482063" w14:textId="77777777" w:rsidR="00103FA9" w:rsidRDefault="00103FA9" w:rsidP="00103FA9">
            <w:pPr>
              <w:pStyle w:val="TableParagraph"/>
              <w:spacing w:line="277" w:lineRule="exact"/>
              <w:ind w:left="5"/>
              <w:rPr>
                <w:sz w:val="24"/>
              </w:rPr>
            </w:pPr>
            <w:r>
              <w:rPr>
                <w:w w:val="99"/>
                <w:sz w:val="24"/>
              </w:rPr>
              <w:t>Н</w:t>
            </w:r>
          </w:p>
        </w:tc>
      </w:tr>
      <w:tr w:rsidR="00103FA9" w14:paraId="4B9D7DB6" w14:textId="77777777" w:rsidTr="00103FA9">
        <w:trPr>
          <w:trHeight w:val="299"/>
        </w:trPr>
        <w:tc>
          <w:tcPr>
            <w:tcW w:w="1260" w:type="dxa"/>
            <w:tcBorders>
              <w:left w:val="single" w:sz="4" w:space="0" w:color="000000"/>
            </w:tcBorders>
            <w:shd w:val="clear" w:color="auto" w:fill="CCCCCC"/>
          </w:tcPr>
          <w:p w14:paraId="0435FAD9" w14:textId="77777777" w:rsidR="00103FA9" w:rsidRDefault="00103FA9" w:rsidP="00103FA9">
            <w:pPr>
              <w:pStyle w:val="TableParagraph"/>
              <w:spacing w:line="279" w:lineRule="exact"/>
              <w:ind w:left="9"/>
              <w:rPr>
                <w:sz w:val="24"/>
              </w:rPr>
            </w:pPr>
            <w:r>
              <w:rPr>
                <w:sz w:val="24"/>
              </w:rPr>
              <w:t>4</w:t>
            </w:r>
          </w:p>
        </w:tc>
        <w:tc>
          <w:tcPr>
            <w:tcW w:w="766" w:type="dxa"/>
          </w:tcPr>
          <w:p w14:paraId="25E5024B" w14:textId="77777777" w:rsidR="00103FA9" w:rsidRDefault="00103FA9" w:rsidP="00103FA9">
            <w:pPr>
              <w:pStyle w:val="TableParagraph"/>
              <w:spacing w:line="279" w:lineRule="exact"/>
              <w:ind w:left="277"/>
              <w:jc w:val="left"/>
              <w:rPr>
                <w:sz w:val="24"/>
              </w:rPr>
            </w:pPr>
            <w:r>
              <w:rPr>
                <w:w w:val="99"/>
                <w:sz w:val="24"/>
              </w:rPr>
              <w:t>Н</w:t>
            </w:r>
          </w:p>
        </w:tc>
        <w:tc>
          <w:tcPr>
            <w:tcW w:w="766" w:type="dxa"/>
          </w:tcPr>
          <w:p w14:paraId="5D95B835" w14:textId="77777777" w:rsidR="00103FA9" w:rsidRDefault="00103FA9" w:rsidP="00103FA9">
            <w:pPr>
              <w:pStyle w:val="TableParagraph"/>
              <w:spacing w:line="279" w:lineRule="exact"/>
              <w:ind w:left="1"/>
              <w:rPr>
                <w:sz w:val="24"/>
              </w:rPr>
            </w:pPr>
            <w:r>
              <w:rPr>
                <w:w w:val="99"/>
                <w:sz w:val="24"/>
              </w:rPr>
              <w:t>Р</w:t>
            </w:r>
          </w:p>
        </w:tc>
        <w:tc>
          <w:tcPr>
            <w:tcW w:w="764" w:type="dxa"/>
          </w:tcPr>
          <w:p w14:paraId="53C8B599" w14:textId="77777777" w:rsidR="00103FA9" w:rsidRDefault="00103FA9" w:rsidP="00103FA9">
            <w:pPr>
              <w:pStyle w:val="TableParagraph"/>
              <w:spacing w:line="279" w:lineRule="exact"/>
              <w:ind w:left="282"/>
              <w:jc w:val="left"/>
              <w:rPr>
                <w:sz w:val="24"/>
              </w:rPr>
            </w:pPr>
            <w:r>
              <w:rPr>
                <w:sz w:val="24"/>
              </w:rPr>
              <w:t>О</w:t>
            </w:r>
          </w:p>
        </w:tc>
        <w:tc>
          <w:tcPr>
            <w:tcW w:w="766" w:type="dxa"/>
          </w:tcPr>
          <w:p w14:paraId="55EBA172" w14:textId="77777777" w:rsidR="00103FA9" w:rsidRDefault="00103FA9" w:rsidP="00103FA9">
            <w:pPr>
              <w:pStyle w:val="TableParagraph"/>
              <w:spacing w:line="279" w:lineRule="exact"/>
              <w:ind w:left="6"/>
              <w:rPr>
                <w:sz w:val="24"/>
              </w:rPr>
            </w:pPr>
            <w:r>
              <w:rPr>
                <w:w w:val="99"/>
                <w:sz w:val="24"/>
              </w:rPr>
              <w:t>Д</w:t>
            </w:r>
          </w:p>
        </w:tc>
      </w:tr>
    </w:tbl>
    <w:p w14:paraId="1F873076" w14:textId="727FC770" w:rsidR="00DE69E8" w:rsidRDefault="00103FA9" w:rsidP="0015781B">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E7939">
        <w:rPr>
          <w:rFonts w:ascii="Times New Roman" w:hAnsi="Times New Roman" w:cs="Times New Roman"/>
          <w:color w:val="000000"/>
          <w:sz w:val="28"/>
          <w:szCs w:val="28"/>
        </w:rPr>
        <w:t>7</w:t>
      </w:r>
      <w:r w:rsidR="00DE69E8">
        <w:rPr>
          <w:rFonts w:ascii="Times New Roman" w:hAnsi="Times New Roman" w:cs="Times New Roman"/>
          <w:color w:val="000000"/>
          <w:sz w:val="28"/>
          <w:szCs w:val="28"/>
        </w:rPr>
        <w:t>.6.</w:t>
      </w:r>
      <w:r w:rsidR="00DE69E8">
        <w:rPr>
          <w:rFonts w:ascii="Times New Roman" w:hAnsi="Times New Roman" w:cs="Times New Roman"/>
          <w:color w:val="000000"/>
          <w:sz w:val="28"/>
          <w:szCs w:val="28"/>
        </w:rPr>
        <w:tab/>
      </w:r>
      <w:r w:rsidR="00673867" w:rsidRPr="00673867">
        <w:rPr>
          <w:rFonts w:ascii="Times New Roman" w:hAnsi="Times New Roman" w:cs="Times New Roman"/>
          <w:color w:val="000000"/>
          <w:sz w:val="28"/>
          <w:szCs w:val="28"/>
        </w:rPr>
        <w:t xml:space="preserve">В каждой секции команда, занявшая после жеребьёвки наивысшее место, первой определяет очерёдность выбора своей роли в первом туре (докладчик, оппонент, рецензент, при возможности – наблюдатель), следующая по местам – второй, и так далее. </w:t>
      </w:r>
      <w:r w:rsidR="00DE69E8" w:rsidRPr="00CB773C">
        <w:rPr>
          <w:rFonts w:ascii="Times New Roman" w:hAnsi="Times New Roman" w:cs="Times New Roman"/>
          <w:color w:val="000000"/>
          <w:sz w:val="28"/>
          <w:szCs w:val="28"/>
        </w:rPr>
        <w:t>Выбирая роль в первом действии (раунде) боя, команда определяет свои роли в последующих действиях (раундах), согласно таблице:</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0"/>
        <w:gridCol w:w="780"/>
        <w:gridCol w:w="780"/>
        <w:gridCol w:w="780"/>
      </w:tblGrid>
      <w:tr w:rsidR="00673867" w14:paraId="53903236" w14:textId="77777777" w:rsidTr="00B255C7">
        <w:trPr>
          <w:trHeight w:val="299"/>
        </w:trPr>
        <w:tc>
          <w:tcPr>
            <w:tcW w:w="3600" w:type="dxa"/>
            <w:gridSpan w:val="4"/>
            <w:tcBorders>
              <w:right w:val="single" w:sz="4" w:space="0" w:color="000000"/>
            </w:tcBorders>
            <w:shd w:val="clear" w:color="auto" w:fill="A6A6A6"/>
          </w:tcPr>
          <w:p w14:paraId="413619FF" w14:textId="77777777" w:rsidR="00673867" w:rsidRDefault="00673867" w:rsidP="0015781B">
            <w:pPr>
              <w:pStyle w:val="TableParagraph"/>
              <w:spacing w:line="279" w:lineRule="exact"/>
              <w:ind w:left="638" w:firstLine="567"/>
              <w:jc w:val="left"/>
              <w:rPr>
                <w:sz w:val="24"/>
              </w:rPr>
            </w:pPr>
            <w:proofErr w:type="spellStart"/>
            <w:r>
              <w:rPr>
                <w:sz w:val="24"/>
              </w:rPr>
              <w:t>Трехкомандный</w:t>
            </w:r>
            <w:proofErr w:type="spellEnd"/>
            <w:r>
              <w:rPr>
                <w:sz w:val="24"/>
              </w:rPr>
              <w:t xml:space="preserve"> </w:t>
            </w:r>
            <w:proofErr w:type="spellStart"/>
            <w:r>
              <w:rPr>
                <w:sz w:val="24"/>
              </w:rPr>
              <w:t>бой</w:t>
            </w:r>
            <w:proofErr w:type="spellEnd"/>
          </w:p>
        </w:tc>
      </w:tr>
      <w:tr w:rsidR="00673867" w14:paraId="61808974" w14:textId="77777777" w:rsidTr="00B255C7">
        <w:trPr>
          <w:trHeight w:val="235"/>
        </w:trPr>
        <w:tc>
          <w:tcPr>
            <w:tcW w:w="1260" w:type="dxa"/>
            <w:vMerge w:val="restart"/>
            <w:shd w:val="clear" w:color="auto" w:fill="CCCCCC"/>
          </w:tcPr>
          <w:p w14:paraId="5DE33501" w14:textId="55DABD12" w:rsidR="00673867" w:rsidRPr="00673867" w:rsidRDefault="00673867" w:rsidP="0015781B">
            <w:pPr>
              <w:pStyle w:val="TableParagraph"/>
              <w:spacing w:before="155"/>
              <w:ind w:firstLine="567"/>
              <w:jc w:val="left"/>
              <w:rPr>
                <w:sz w:val="24"/>
                <w:lang w:val="ru-RU"/>
              </w:rPr>
            </w:pPr>
            <w:r>
              <w:rPr>
                <w:sz w:val="24"/>
                <w:lang w:val="ru-RU"/>
              </w:rPr>
              <w:t xml:space="preserve">  </w:t>
            </w:r>
            <w:r w:rsidRPr="00673867">
              <w:rPr>
                <w:sz w:val="24"/>
                <w:lang w:val="ru-RU"/>
              </w:rPr>
              <w:t>Команда</w:t>
            </w:r>
          </w:p>
        </w:tc>
        <w:tc>
          <w:tcPr>
            <w:tcW w:w="2340" w:type="dxa"/>
            <w:gridSpan w:val="3"/>
            <w:tcBorders>
              <w:right w:val="single" w:sz="4" w:space="0" w:color="000000"/>
            </w:tcBorders>
            <w:shd w:val="clear" w:color="auto" w:fill="CCCCCC"/>
          </w:tcPr>
          <w:p w14:paraId="70755D13" w14:textId="77777777" w:rsidR="00673867" w:rsidRDefault="00673867" w:rsidP="0015781B">
            <w:pPr>
              <w:pStyle w:val="TableParagraph"/>
              <w:spacing w:line="277" w:lineRule="exact"/>
              <w:ind w:left="189" w:firstLine="567"/>
              <w:jc w:val="left"/>
              <w:rPr>
                <w:sz w:val="24"/>
              </w:rPr>
            </w:pPr>
            <w:proofErr w:type="spellStart"/>
            <w:r>
              <w:rPr>
                <w:sz w:val="24"/>
              </w:rPr>
              <w:t>Действие</w:t>
            </w:r>
            <w:proofErr w:type="spellEnd"/>
            <w:r>
              <w:rPr>
                <w:sz w:val="24"/>
              </w:rPr>
              <w:t xml:space="preserve"> (</w:t>
            </w:r>
            <w:proofErr w:type="spellStart"/>
            <w:r>
              <w:rPr>
                <w:sz w:val="24"/>
              </w:rPr>
              <w:t>раунд</w:t>
            </w:r>
            <w:proofErr w:type="spellEnd"/>
            <w:r>
              <w:rPr>
                <w:sz w:val="24"/>
              </w:rPr>
              <w:t>)</w:t>
            </w:r>
          </w:p>
        </w:tc>
      </w:tr>
      <w:tr w:rsidR="00673867" w14:paraId="23AD8E86" w14:textId="77777777" w:rsidTr="00B255C7">
        <w:trPr>
          <w:trHeight w:val="299"/>
        </w:trPr>
        <w:tc>
          <w:tcPr>
            <w:tcW w:w="1260" w:type="dxa"/>
            <w:vMerge/>
            <w:tcBorders>
              <w:top w:val="nil"/>
            </w:tcBorders>
            <w:shd w:val="clear" w:color="auto" w:fill="CCCCCC"/>
          </w:tcPr>
          <w:p w14:paraId="1B26022E" w14:textId="77777777" w:rsidR="00673867" w:rsidRDefault="00673867" w:rsidP="0015781B">
            <w:pPr>
              <w:ind w:firstLine="567"/>
              <w:rPr>
                <w:sz w:val="2"/>
                <w:szCs w:val="2"/>
              </w:rPr>
            </w:pPr>
          </w:p>
        </w:tc>
        <w:tc>
          <w:tcPr>
            <w:tcW w:w="780" w:type="dxa"/>
            <w:shd w:val="clear" w:color="auto" w:fill="CCCCCC"/>
          </w:tcPr>
          <w:p w14:paraId="1C2E6CCA" w14:textId="77777777" w:rsidR="00673867" w:rsidRDefault="00673867" w:rsidP="0015781B">
            <w:pPr>
              <w:pStyle w:val="TableParagraph"/>
              <w:spacing w:line="279" w:lineRule="exact"/>
              <w:ind w:left="12" w:firstLine="567"/>
              <w:rPr>
                <w:sz w:val="24"/>
              </w:rPr>
            </w:pPr>
            <w:r>
              <w:rPr>
                <w:sz w:val="24"/>
              </w:rPr>
              <w:t>1</w:t>
            </w:r>
          </w:p>
        </w:tc>
        <w:tc>
          <w:tcPr>
            <w:tcW w:w="780" w:type="dxa"/>
            <w:shd w:val="clear" w:color="auto" w:fill="CCCCCC"/>
          </w:tcPr>
          <w:p w14:paraId="3C103F33" w14:textId="77777777" w:rsidR="00673867" w:rsidRDefault="00673867" w:rsidP="0015781B">
            <w:pPr>
              <w:pStyle w:val="TableParagraph"/>
              <w:spacing w:line="279" w:lineRule="exact"/>
              <w:ind w:left="12" w:firstLine="567"/>
              <w:rPr>
                <w:sz w:val="24"/>
              </w:rPr>
            </w:pPr>
            <w:r>
              <w:rPr>
                <w:sz w:val="24"/>
              </w:rPr>
              <w:t>2</w:t>
            </w:r>
          </w:p>
        </w:tc>
        <w:tc>
          <w:tcPr>
            <w:tcW w:w="780" w:type="dxa"/>
            <w:tcBorders>
              <w:right w:val="single" w:sz="4" w:space="0" w:color="000000"/>
            </w:tcBorders>
            <w:shd w:val="clear" w:color="auto" w:fill="CCCCCC"/>
          </w:tcPr>
          <w:p w14:paraId="56555BBF" w14:textId="77777777" w:rsidR="00673867" w:rsidRDefault="00673867" w:rsidP="0015781B">
            <w:pPr>
              <w:pStyle w:val="TableParagraph"/>
              <w:spacing w:line="279" w:lineRule="exact"/>
              <w:ind w:left="328" w:firstLine="567"/>
              <w:jc w:val="left"/>
              <w:rPr>
                <w:sz w:val="24"/>
              </w:rPr>
            </w:pPr>
            <w:r>
              <w:rPr>
                <w:sz w:val="24"/>
              </w:rPr>
              <w:t>3</w:t>
            </w:r>
          </w:p>
        </w:tc>
      </w:tr>
      <w:tr w:rsidR="00673867" w14:paraId="68079ED7" w14:textId="77777777" w:rsidTr="00B255C7">
        <w:trPr>
          <w:trHeight w:val="296"/>
        </w:trPr>
        <w:tc>
          <w:tcPr>
            <w:tcW w:w="1260" w:type="dxa"/>
            <w:shd w:val="clear" w:color="auto" w:fill="CCCCCC"/>
          </w:tcPr>
          <w:p w14:paraId="54415FE1" w14:textId="77777777" w:rsidR="00673867" w:rsidRDefault="00673867" w:rsidP="0015781B">
            <w:pPr>
              <w:pStyle w:val="TableParagraph"/>
              <w:spacing w:line="277" w:lineRule="exact"/>
              <w:ind w:right="554" w:firstLine="567"/>
              <w:jc w:val="right"/>
              <w:rPr>
                <w:sz w:val="24"/>
              </w:rPr>
            </w:pPr>
            <w:r>
              <w:rPr>
                <w:sz w:val="24"/>
              </w:rPr>
              <w:t>1</w:t>
            </w:r>
          </w:p>
        </w:tc>
        <w:tc>
          <w:tcPr>
            <w:tcW w:w="780" w:type="dxa"/>
          </w:tcPr>
          <w:p w14:paraId="6B08133A" w14:textId="77777777" w:rsidR="00673867" w:rsidRDefault="00673867" w:rsidP="0015781B">
            <w:pPr>
              <w:pStyle w:val="TableParagraph"/>
              <w:spacing w:line="277" w:lineRule="exact"/>
              <w:ind w:left="9" w:firstLine="567"/>
              <w:rPr>
                <w:sz w:val="24"/>
              </w:rPr>
            </w:pPr>
            <w:r>
              <w:rPr>
                <w:w w:val="99"/>
                <w:sz w:val="24"/>
              </w:rPr>
              <w:t>Д</w:t>
            </w:r>
          </w:p>
        </w:tc>
        <w:tc>
          <w:tcPr>
            <w:tcW w:w="780" w:type="dxa"/>
          </w:tcPr>
          <w:p w14:paraId="2FD685C4" w14:textId="77777777" w:rsidR="00673867" w:rsidRDefault="00673867" w:rsidP="0015781B">
            <w:pPr>
              <w:pStyle w:val="TableParagraph"/>
              <w:spacing w:line="277" w:lineRule="exact"/>
              <w:ind w:left="11" w:firstLine="567"/>
              <w:rPr>
                <w:sz w:val="24"/>
              </w:rPr>
            </w:pPr>
            <w:r>
              <w:rPr>
                <w:w w:val="99"/>
                <w:sz w:val="24"/>
              </w:rPr>
              <w:t>Р</w:t>
            </w:r>
          </w:p>
        </w:tc>
        <w:tc>
          <w:tcPr>
            <w:tcW w:w="780" w:type="dxa"/>
            <w:tcBorders>
              <w:right w:val="single" w:sz="4" w:space="0" w:color="000000"/>
            </w:tcBorders>
          </w:tcPr>
          <w:p w14:paraId="53D6870B" w14:textId="77777777" w:rsidR="00673867" w:rsidRDefault="00673867" w:rsidP="0015781B">
            <w:pPr>
              <w:pStyle w:val="TableParagraph"/>
              <w:spacing w:line="277" w:lineRule="exact"/>
              <w:ind w:left="292" w:firstLine="567"/>
              <w:jc w:val="left"/>
              <w:rPr>
                <w:sz w:val="24"/>
              </w:rPr>
            </w:pPr>
            <w:r>
              <w:rPr>
                <w:sz w:val="24"/>
              </w:rPr>
              <w:t>О</w:t>
            </w:r>
          </w:p>
        </w:tc>
      </w:tr>
      <w:tr w:rsidR="00673867" w14:paraId="6C686D24" w14:textId="77777777" w:rsidTr="00B255C7">
        <w:trPr>
          <w:trHeight w:val="299"/>
        </w:trPr>
        <w:tc>
          <w:tcPr>
            <w:tcW w:w="1260" w:type="dxa"/>
            <w:shd w:val="clear" w:color="auto" w:fill="CCCCCC"/>
          </w:tcPr>
          <w:p w14:paraId="076582E3" w14:textId="77777777" w:rsidR="00673867" w:rsidRDefault="00673867" w:rsidP="0015781B">
            <w:pPr>
              <w:pStyle w:val="TableParagraph"/>
              <w:spacing w:line="279" w:lineRule="exact"/>
              <w:ind w:right="554" w:firstLine="567"/>
              <w:jc w:val="right"/>
              <w:rPr>
                <w:sz w:val="24"/>
              </w:rPr>
            </w:pPr>
            <w:r>
              <w:rPr>
                <w:sz w:val="24"/>
              </w:rPr>
              <w:t>2</w:t>
            </w:r>
          </w:p>
        </w:tc>
        <w:tc>
          <w:tcPr>
            <w:tcW w:w="780" w:type="dxa"/>
          </w:tcPr>
          <w:p w14:paraId="5C5AFDB4" w14:textId="77777777" w:rsidR="00673867" w:rsidRDefault="00673867" w:rsidP="0015781B">
            <w:pPr>
              <w:pStyle w:val="TableParagraph"/>
              <w:spacing w:line="279" w:lineRule="exact"/>
              <w:ind w:left="9" w:firstLine="567"/>
              <w:rPr>
                <w:sz w:val="24"/>
              </w:rPr>
            </w:pPr>
            <w:r>
              <w:rPr>
                <w:sz w:val="24"/>
              </w:rPr>
              <w:t>О</w:t>
            </w:r>
          </w:p>
        </w:tc>
        <w:tc>
          <w:tcPr>
            <w:tcW w:w="780" w:type="dxa"/>
          </w:tcPr>
          <w:p w14:paraId="29C3C7EC" w14:textId="77777777" w:rsidR="00673867" w:rsidRDefault="00673867" w:rsidP="0015781B">
            <w:pPr>
              <w:pStyle w:val="TableParagraph"/>
              <w:spacing w:line="279" w:lineRule="exact"/>
              <w:ind w:left="9" w:firstLine="567"/>
              <w:rPr>
                <w:sz w:val="24"/>
              </w:rPr>
            </w:pPr>
            <w:r>
              <w:rPr>
                <w:w w:val="99"/>
                <w:sz w:val="24"/>
              </w:rPr>
              <w:t>Д</w:t>
            </w:r>
          </w:p>
        </w:tc>
        <w:tc>
          <w:tcPr>
            <w:tcW w:w="780" w:type="dxa"/>
            <w:tcBorders>
              <w:right w:val="single" w:sz="4" w:space="0" w:color="000000"/>
            </w:tcBorders>
          </w:tcPr>
          <w:p w14:paraId="56D960EE" w14:textId="77777777" w:rsidR="00673867" w:rsidRDefault="00673867" w:rsidP="0015781B">
            <w:pPr>
              <w:pStyle w:val="TableParagraph"/>
              <w:spacing w:line="279" w:lineRule="exact"/>
              <w:ind w:left="316" w:firstLine="567"/>
              <w:jc w:val="left"/>
              <w:rPr>
                <w:sz w:val="24"/>
              </w:rPr>
            </w:pPr>
            <w:r>
              <w:rPr>
                <w:w w:val="99"/>
                <w:sz w:val="24"/>
              </w:rPr>
              <w:t>Р</w:t>
            </w:r>
          </w:p>
        </w:tc>
      </w:tr>
      <w:tr w:rsidR="00673867" w14:paraId="6A689D23" w14:textId="77777777" w:rsidTr="00B255C7">
        <w:trPr>
          <w:trHeight w:val="296"/>
        </w:trPr>
        <w:tc>
          <w:tcPr>
            <w:tcW w:w="1260" w:type="dxa"/>
            <w:shd w:val="clear" w:color="auto" w:fill="CCCCCC"/>
          </w:tcPr>
          <w:p w14:paraId="7D2FE061" w14:textId="77777777" w:rsidR="00673867" w:rsidRDefault="00673867" w:rsidP="0015781B">
            <w:pPr>
              <w:pStyle w:val="TableParagraph"/>
              <w:spacing w:line="277" w:lineRule="exact"/>
              <w:ind w:right="554" w:firstLine="567"/>
              <w:jc w:val="right"/>
              <w:rPr>
                <w:sz w:val="24"/>
              </w:rPr>
            </w:pPr>
            <w:r>
              <w:rPr>
                <w:sz w:val="24"/>
              </w:rPr>
              <w:t>3</w:t>
            </w:r>
          </w:p>
        </w:tc>
        <w:tc>
          <w:tcPr>
            <w:tcW w:w="780" w:type="dxa"/>
          </w:tcPr>
          <w:p w14:paraId="30BFF56E" w14:textId="77777777" w:rsidR="00673867" w:rsidRDefault="00673867" w:rsidP="0015781B">
            <w:pPr>
              <w:pStyle w:val="TableParagraph"/>
              <w:spacing w:line="277" w:lineRule="exact"/>
              <w:ind w:left="11" w:firstLine="567"/>
              <w:rPr>
                <w:sz w:val="24"/>
              </w:rPr>
            </w:pPr>
            <w:r>
              <w:rPr>
                <w:w w:val="99"/>
                <w:sz w:val="24"/>
              </w:rPr>
              <w:t>Р</w:t>
            </w:r>
          </w:p>
        </w:tc>
        <w:tc>
          <w:tcPr>
            <w:tcW w:w="780" w:type="dxa"/>
          </w:tcPr>
          <w:p w14:paraId="4F37511B" w14:textId="77777777" w:rsidR="00673867" w:rsidRDefault="00673867" w:rsidP="0015781B">
            <w:pPr>
              <w:pStyle w:val="TableParagraph"/>
              <w:spacing w:line="277" w:lineRule="exact"/>
              <w:ind w:left="9" w:firstLine="567"/>
              <w:rPr>
                <w:sz w:val="24"/>
              </w:rPr>
            </w:pPr>
            <w:r>
              <w:rPr>
                <w:sz w:val="24"/>
              </w:rPr>
              <w:t>О</w:t>
            </w:r>
          </w:p>
        </w:tc>
        <w:tc>
          <w:tcPr>
            <w:tcW w:w="780" w:type="dxa"/>
            <w:tcBorders>
              <w:right w:val="single" w:sz="4" w:space="0" w:color="000000"/>
            </w:tcBorders>
          </w:tcPr>
          <w:p w14:paraId="182F51FA" w14:textId="77777777" w:rsidR="00673867" w:rsidRDefault="00673867" w:rsidP="0015781B">
            <w:pPr>
              <w:pStyle w:val="TableParagraph"/>
              <w:spacing w:line="277" w:lineRule="exact"/>
              <w:ind w:left="297" w:firstLine="567"/>
              <w:jc w:val="left"/>
              <w:rPr>
                <w:sz w:val="24"/>
              </w:rPr>
            </w:pPr>
            <w:r>
              <w:rPr>
                <w:w w:val="99"/>
                <w:sz w:val="24"/>
              </w:rPr>
              <w:t>Д</w:t>
            </w:r>
          </w:p>
        </w:tc>
      </w:tr>
    </w:tbl>
    <w:p w14:paraId="205AE813" w14:textId="77777777" w:rsidR="00DE69E8" w:rsidRPr="00C85C14"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p>
    <w:p w14:paraId="5A85E623" w14:textId="1661DE68" w:rsidR="00DE69E8" w:rsidRPr="00C85C14" w:rsidRDefault="002E7939"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DE69E8" w:rsidRPr="00C85C14">
        <w:rPr>
          <w:rFonts w:ascii="Times New Roman" w:hAnsi="Times New Roman" w:cs="Times New Roman"/>
          <w:color w:val="000000"/>
          <w:sz w:val="28"/>
          <w:szCs w:val="28"/>
        </w:rPr>
        <w:t>.</w:t>
      </w:r>
      <w:r w:rsidR="00DE69E8">
        <w:rPr>
          <w:rFonts w:ascii="Times New Roman" w:hAnsi="Times New Roman" w:cs="Times New Roman"/>
          <w:color w:val="000000"/>
          <w:sz w:val="28"/>
          <w:szCs w:val="28"/>
        </w:rPr>
        <w:t>7</w:t>
      </w:r>
      <w:r w:rsidR="00DE69E8" w:rsidRPr="00C85C14">
        <w:rPr>
          <w:rFonts w:ascii="Times New Roman" w:hAnsi="Times New Roman" w:cs="Times New Roman"/>
          <w:color w:val="000000"/>
          <w:sz w:val="28"/>
          <w:szCs w:val="28"/>
        </w:rPr>
        <w:t xml:space="preserve">. Временной регламент проведения </w:t>
      </w:r>
      <w:r w:rsidR="00103FA9">
        <w:rPr>
          <w:rFonts w:ascii="Times New Roman" w:hAnsi="Times New Roman" w:cs="Times New Roman"/>
          <w:color w:val="000000"/>
          <w:sz w:val="28"/>
          <w:szCs w:val="28"/>
        </w:rPr>
        <w:t>химического</w:t>
      </w:r>
      <w:r w:rsidR="00DE69E8">
        <w:rPr>
          <w:rFonts w:ascii="Times New Roman" w:hAnsi="Times New Roman" w:cs="Times New Roman"/>
          <w:color w:val="000000"/>
          <w:sz w:val="28"/>
          <w:szCs w:val="28"/>
        </w:rPr>
        <w:t xml:space="preserve"> боя</w:t>
      </w:r>
      <w:r w:rsidR="00DE69E8" w:rsidRPr="00C85C14">
        <w:rPr>
          <w:rFonts w:ascii="Times New Roman" w:hAnsi="Times New Roman" w:cs="Times New Roman"/>
          <w:color w:val="000000"/>
          <w:sz w:val="28"/>
          <w:szCs w:val="28"/>
        </w:rPr>
        <w:t>:</w:t>
      </w: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6"/>
        <w:gridCol w:w="2268"/>
      </w:tblGrid>
      <w:tr w:rsidR="00103FA9" w:rsidRPr="00103FA9" w14:paraId="5DD226B5" w14:textId="77777777" w:rsidTr="00103FA9">
        <w:trPr>
          <w:trHeight w:val="390"/>
        </w:trPr>
        <w:tc>
          <w:tcPr>
            <w:tcW w:w="6766" w:type="dxa"/>
          </w:tcPr>
          <w:p w14:paraId="1C6B1986"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b/>
                <w:bCs/>
                <w:color w:val="000000"/>
                <w:sz w:val="28"/>
                <w:szCs w:val="23"/>
              </w:rPr>
              <w:t xml:space="preserve">Часть тура </w:t>
            </w:r>
          </w:p>
        </w:tc>
        <w:tc>
          <w:tcPr>
            <w:tcW w:w="2268" w:type="dxa"/>
          </w:tcPr>
          <w:p w14:paraId="53BEE7DF"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b/>
                <w:bCs/>
                <w:color w:val="000000"/>
                <w:sz w:val="28"/>
                <w:szCs w:val="23"/>
              </w:rPr>
              <w:t xml:space="preserve">Максимальная длительность, мин </w:t>
            </w:r>
          </w:p>
        </w:tc>
      </w:tr>
      <w:tr w:rsidR="00103FA9" w:rsidRPr="00103FA9" w14:paraId="76FA421E" w14:textId="77777777" w:rsidTr="00103FA9">
        <w:trPr>
          <w:trHeight w:val="272"/>
        </w:trPr>
        <w:tc>
          <w:tcPr>
            <w:tcW w:w="6766" w:type="dxa"/>
          </w:tcPr>
          <w:p w14:paraId="6223DFA5"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Объявление командой-оппонентом задачи, на которую вызывают докладчика </w:t>
            </w:r>
          </w:p>
        </w:tc>
        <w:tc>
          <w:tcPr>
            <w:tcW w:w="2268" w:type="dxa"/>
          </w:tcPr>
          <w:p w14:paraId="15479A61"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1 </w:t>
            </w:r>
          </w:p>
        </w:tc>
      </w:tr>
      <w:tr w:rsidR="00103FA9" w:rsidRPr="00103FA9" w14:paraId="089C21A4" w14:textId="77777777" w:rsidTr="00103FA9">
        <w:trPr>
          <w:trHeight w:val="112"/>
        </w:trPr>
        <w:tc>
          <w:tcPr>
            <w:tcW w:w="6766" w:type="dxa"/>
          </w:tcPr>
          <w:p w14:paraId="79C772A7"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Принятие или отказ от вызова, подготовка к </w:t>
            </w:r>
            <w:r w:rsidRPr="00103FA9">
              <w:rPr>
                <w:rFonts w:ascii="Times New Roman" w:hAnsi="Times New Roman" w:cs="Times New Roman"/>
                <w:color w:val="000000"/>
                <w:sz w:val="28"/>
                <w:szCs w:val="23"/>
              </w:rPr>
              <w:lastRenderedPageBreak/>
              <w:t xml:space="preserve">докладу </w:t>
            </w:r>
          </w:p>
        </w:tc>
        <w:tc>
          <w:tcPr>
            <w:tcW w:w="2268" w:type="dxa"/>
          </w:tcPr>
          <w:p w14:paraId="73867750"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lastRenderedPageBreak/>
              <w:t xml:space="preserve">1 </w:t>
            </w:r>
          </w:p>
        </w:tc>
      </w:tr>
      <w:tr w:rsidR="00103FA9" w:rsidRPr="00103FA9" w14:paraId="277B4196" w14:textId="77777777" w:rsidTr="00103FA9">
        <w:trPr>
          <w:trHeight w:val="250"/>
        </w:trPr>
        <w:tc>
          <w:tcPr>
            <w:tcW w:w="6766" w:type="dxa"/>
          </w:tcPr>
          <w:p w14:paraId="68C34181"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Повторные вызовы (при необходимости; см. ч.3. п.6) </w:t>
            </w:r>
          </w:p>
        </w:tc>
        <w:tc>
          <w:tcPr>
            <w:tcW w:w="2268" w:type="dxa"/>
          </w:tcPr>
          <w:p w14:paraId="25B4E328"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2 </w:t>
            </w:r>
          </w:p>
        </w:tc>
      </w:tr>
      <w:tr w:rsidR="00103FA9" w:rsidRPr="00103FA9" w14:paraId="720B5B25" w14:textId="77777777" w:rsidTr="00103FA9">
        <w:trPr>
          <w:trHeight w:val="112"/>
        </w:trPr>
        <w:tc>
          <w:tcPr>
            <w:tcW w:w="6766" w:type="dxa"/>
          </w:tcPr>
          <w:p w14:paraId="3E8FD8FB"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Объявление докладчика </w:t>
            </w:r>
          </w:p>
        </w:tc>
        <w:tc>
          <w:tcPr>
            <w:tcW w:w="2268" w:type="dxa"/>
          </w:tcPr>
          <w:p w14:paraId="2F83E595"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1 </w:t>
            </w:r>
          </w:p>
        </w:tc>
      </w:tr>
      <w:tr w:rsidR="00103FA9" w:rsidRPr="00103FA9" w14:paraId="30CEBBFA" w14:textId="77777777" w:rsidTr="00103FA9">
        <w:trPr>
          <w:trHeight w:val="112"/>
        </w:trPr>
        <w:tc>
          <w:tcPr>
            <w:tcW w:w="6766" w:type="dxa"/>
          </w:tcPr>
          <w:p w14:paraId="38B4885D"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Объявление оппонента </w:t>
            </w:r>
          </w:p>
        </w:tc>
        <w:tc>
          <w:tcPr>
            <w:tcW w:w="2268" w:type="dxa"/>
          </w:tcPr>
          <w:p w14:paraId="00E01D3F"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1 </w:t>
            </w:r>
          </w:p>
        </w:tc>
      </w:tr>
      <w:tr w:rsidR="00103FA9" w:rsidRPr="00103FA9" w14:paraId="06289A1C" w14:textId="77777777" w:rsidTr="00103FA9">
        <w:trPr>
          <w:trHeight w:val="112"/>
        </w:trPr>
        <w:tc>
          <w:tcPr>
            <w:tcW w:w="6766" w:type="dxa"/>
          </w:tcPr>
          <w:p w14:paraId="060E213E"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Выступление докладчика </w:t>
            </w:r>
          </w:p>
        </w:tc>
        <w:tc>
          <w:tcPr>
            <w:tcW w:w="2268" w:type="dxa"/>
          </w:tcPr>
          <w:p w14:paraId="671E0812"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8 </w:t>
            </w:r>
          </w:p>
        </w:tc>
      </w:tr>
      <w:tr w:rsidR="00103FA9" w:rsidRPr="00103FA9" w14:paraId="1BCC74A8" w14:textId="77777777" w:rsidTr="00103FA9">
        <w:trPr>
          <w:trHeight w:val="112"/>
        </w:trPr>
        <w:tc>
          <w:tcPr>
            <w:tcW w:w="6766" w:type="dxa"/>
          </w:tcPr>
          <w:p w14:paraId="787EABCA" w14:textId="5820C82E"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Подготовка оппонента к оппонированию</w:t>
            </w:r>
          </w:p>
        </w:tc>
        <w:tc>
          <w:tcPr>
            <w:tcW w:w="2268" w:type="dxa"/>
          </w:tcPr>
          <w:p w14:paraId="2E916B41" w14:textId="7CAC6D11"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1</w:t>
            </w:r>
          </w:p>
        </w:tc>
      </w:tr>
      <w:tr w:rsidR="00103FA9" w:rsidRPr="00103FA9" w14:paraId="286AF110" w14:textId="77777777" w:rsidTr="00103FA9">
        <w:trPr>
          <w:trHeight w:val="112"/>
        </w:trPr>
        <w:tc>
          <w:tcPr>
            <w:tcW w:w="6766" w:type="dxa"/>
          </w:tcPr>
          <w:p w14:paraId="17A6A842"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Выступление оппонента</w:t>
            </w:r>
          </w:p>
          <w:p w14:paraId="60A72234"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p>
        </w:tc>
        <w:tc>
          <w:tcPr>
            <w:tcW w:w="2268" w:type="dxa"/>
          </w:tcPr>
          <w:p w14:paraId="06D80600" w14:textId="775350F1"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Pr>
                <w:rFonts w:ascii="Times New Roman" w:hAnsi="Times New Roman" w:cs="Times New Roman"/>
                <w:color w:val="000000"/>
                <w:sz w:val="28"/>
                <w:szCs w:val="23"/>
              </w:rPr>
              <w:t>5</w:t>
            </w:r>
          </w:p>
        </w:tc>
      </w:tr>
      <w:tr w:rsidR="00103FA9" w:rsidRPr="00103FA9" w14:paraId="4F602D5E" w14:textId="77777777" w:rsidTr="00103FA9">
        <w:trPr>
          <w:trHeight w:val="112"/>
        </w:trPr>
        <w:tc>
          <w:tcPr>
            <w:tcW w:w="6766" w:type="dxa"/>
          </w:tcPr>
          <w:p w14:paraId="39CCEE20" w14:textId="0755881C"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Ответ докладчика на оппонирование</w:t>
            </w:r>
          </w:p>
        </w:tc>
        <w:tc>
          <w:tcPr>
            <w:tcW w:w="2268" w:type="dxa"/>
          </w:tcPr>
          <w:p w14:paraId="05D8206A" w14:textId="614D049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Pr>
                <w:rFonts w:ascii="Times New Roman" w:hAnsi="Times New Roman" w:cs="Times New Roman"/>
                <w:color w:val="000000"/>
                <w:sz w:val="28"/>
                <w:szCs w:val="23"/>
              </w:rPr>
              <w:t>4</w:t>
            </w:r>
          </w:p>
        </w:tc>
      </w:tr>
      <w:tr w:rsidR="00103FA9" w:rsidRPr="00103FA9" w14:paraId="79DB2DEF" w14:textId="77777777" w:rsidTr="00103FA9">
        <w:trPr>
          <w:trHeight w:val="112"/>
        </w:trPr>
        <w:tc>
          <w:tcPr>
            <w:tcW w:w="6766" w:type="dxa"/>
          </w:tcPr>
          <w:p w14:paraId="253D32AF" w14:textId="62B5ED32"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Полемика между докладчиком и оппонентом</w:t>
            </w:r>
          </w:p>
        </w:tc>
        <w:tc>
          <w:tcPr>
            <w:tcW w:w="2268" w:type="dxa"/>
          </w:tcPr>
          <w:p w14:paraId="37CE212B" w14:textId="2CA56CD5"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Pr>
                <w:rFonts w:ascii="Times New Roman" w:hAnsi="Times New Roman" w:cs="Times New Roman"/>
                <w:color w:val="000000"/>
                <w:sz w:val="28"/>
                <w:szCs w:val="23"/>
              </w:rPr>
              <w:t>5</w:t>
            </w:r>
          </w:p>
        </w:tc>
      </w:tr>
      <w:tr w:rsidR="00103FA9" w:rsidRPr="00103FA9" w14:paraId="587BA8AB" w14:textId="77777777" w:rsidTr="00103FA9">
        <w:trPr>
          <w:trHeight w:val="112"/>
        </w:trPr>
        <w:tc>
          <w:tcPr>
            <w:tcW w:w="6766" w:type="dxa"/>
          </w:tcPr>
          <w:p w14:paraId="390DFA53" w14:textId="785976EB"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Выступление рецензента</w:t>
            </w:r>
          </w:p>
        </w:tc>
        <w:tc>
          <w:tcPr>
            <w:tcW w:w="2268" w:type="dxa"/>
          </w:tcPr>
          <w:p w14:paraId="684920C9" w14:textId="4062E2D9"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Pr>
                <w:rFonts w:ascii="Times New Roman" w:hAnsi="Times New Roman" w:cs="Times New Roman"/>
                <w:color w:val="000000"/>
                <w:sz w:val="28"/>
                <w:szCs w:val="23"/>
              </w:rPr>
              <w:t>3</w:t>
            </w:r>
          </w:p>
        </w:tc>
      </w:tr>
      <w:tr w:rsidR="00103FA9" w:rsidRPr="00103FA9" w14:paraId="6DE488A3" w14:textId="77777777" w:rsidTr="00103FA9">
        <w:trPr>
          <w:trHeight w:val="112"/>
        </w:trPr>
        <w:tc>
          <w:tcPr>
            <w:tcW w:w="6766" w:type="dxa"/>
          </w:tcPr>
          <w:p w14:paraId="602AA6FF" w14:textId="1B341AD2"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Вопросы жюри</w:t>
            </w:r>
          </w:p>
        </w:tc>
        <w:tc>
          <w:tcPr>
            <w:tcW w:w="2268" w:type="dxa"/>
          </w:tcPr>
          <w:p w14:paraId="5F557E8B" w14:textId="56D83B2C"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Pr>
                <w:rFonts w:ascii="Times New Roman" w:hAnsi="Times New Roman" w:cs="Times New Roman"/>
                <w:color w:val="000000"/>
                <w:sz w:val="28"/>
                <w:szCs w:val="23"/>
              </w:rPr>
              <w:t>5</w:t>
            </w:r>
          </w:p>
        </w:tc>
      </w:tr>
      <w:tr w:rsidR="00103FA9" w:rsidRPr="00103FA9" w14:paraId="5D953E3B" w14:textId="77777777" w:rsidTr="00103FA9">
        <w:trPr>
          <w:trHeight w:val="112"/>
        </w:trPr>
        <w:tc>
          <w:tcPr>
            <w:tcW w:w="6766" w:type="dxa"/>
          </w:tcPr>
          <w:p w14:paraId="5F34782C" w14:textId="26B5969D"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Общая дискуссия между участниками команд, стоящими у доски, и остальными участниками Секции (членами жюри, командами, зрителями)</w:t>
            </w:r>
          </w:p>
        </w:tc>
        <w:tc>
          <w:tcPr>
            <w:tcW w:w="2268" w:type="dxa"/>
          </w:tcPr>
          <w:p w14:paraId="5247C74C"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5</w:t>
            </w:r>
          </w:p>
          <w:p w14:paraId="7AF329BD"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p>
        </w:tc>
      </w:tr>
      <w:tr w:rsidR="00103FA9" w:rsidRPr="00103FA9" w14:paraId="34B12FA7" w14:textId="77777777" w:rsidTr="00103FA9">
        <w:trPr>
          <w:trHeight w:val="112"/>
        </w:trPr>
        <w:tc>
          <w:tcPr>
            <w:tcW w:w="6766" w:type="dxa"/>
          </w:tcPr>
          <w:p w14:paraId="3D399C27" w14:textId="1F5FBD02"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Комментарии членов жюри относительно научности выступлений участников</w:t>
            </w:r>
          </w:p>
        </w:tc>
        <w:tc>
          <w:tcPr>
            <w:tcW w:w="2268" w:type="dxa"/>
          </w:tcPr>
          <w:p w14:paraId="6628577C" w14:textId="44D06A3C"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2</w:t>
            </w:r>
          </w:p>
        </w:tc>
      </w:tr>
      <w:tr w:rsidR="00103FA9" w:rsidRPr="00103FA9" w14:paraId="41DA8D82" w14:textId="77777777" w:rsidTr="00103FA9">
        <w:trPr>
          <w:trHeight w:val="112"/>
        </w:trPr>
        <w:tc>
          <w:tcPr>
            <w:tcW w:w="6766" w:type="dxa"/>
            <w:tcBorders>
              <w:top w:val="single" w:sz="4" w:space="0" w:color="auto"/>
              <w:left w:val="single" w:sz="4" w:space="0" w:color="auto"/>
              <w:bottom w:val="single" w:sz="4" w:space="0" w:color="auto"/>
              <w:right w:val="single" w:sz="4" w:space="0" w:color="auto"/>
            </w:tcBorders>
          </w:tcPr>
          <w:p w14:paraId="42C25DE4"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Выставление жюри оценок докладчику, оппоненту и рецензенту в бланк </w:t>
            </w:r>
          </w:p>
        </w:tc>
        <w:tc>
          <w:tcPr>
            <w:tcW w:w="2268" w:type="dxa"/>
            <w:tcBorders>
              <w:top w:val="single" w:sz="4" w:space="0" w:color="auto"/>
              <w:left w:val="single" w:sz="4" w:space="0" w:color="auto"/>
              <w:bottom w:val="single" w:sz="4" w:space="0" w:color="auto"/>
              <w:right w:val="single" w:sz="4" w:space="0" w:color="auto"/>
            </w:tcBorders>
          </w:tcPr>
          <w:p w14:paraId="3598CC18"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2 </w:t>
            </w:r>
          </w:p>
        </w:tc>
      </w:tr>
      <w:tr w:rsidR="00103FA9" w:rsidRPr="00103FA9" w14:paraId="648259A1" w14:textId="77777777" w:rsidTr="00103FA9">
        <w:trPr>
          <w:trHeight w:val="112"/>
        </w:trPr>
        <w:tc>
          <w:tcPr>
            <w:tcW w:w="6766" w:type="dxa"/>
            <w:tcBorders>
              <w:top w:val="single" w:sz="4" w:space="0" w:color="auto"/>
              <w:left w:val="single" w:sz="4" w:space="0" w:color="auto"/>
              <w:bottom w:val="single" w:sz="4" w:space="0" w:color="auto"/>
              <w:right w:val="single" w:sz="4" w:space="0" w:color="auto"/>
            </w:tcBorders>
          </w:tcPr>
          <w:p w14:paraId="7873976E"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Показ членами жюри оценок залу </w:t>
            </w:r>
          </w:p>
        </w:tc>
        <w:tc>
          <w:tcPr>
            <w:tcW w:w="2268" w:type="dxa"/>
            <w:tcBorders>
              <w:top w:val="single" w:sz="4" w:space="0" w:color="auto"/>
              <w:left w:val="single" w:sz="4" w:space="0" w:color="auto"/>
              <w:bottom w:val="single" w:sz="4" w:space="0" w:color="auto"/>
              <w:right w:val="single" w:sz="4" w:space="0" w:color="auto"/>
            </w:tcBorders>
          </w:tcPr>
          <w:p w14:paraId="058543B0"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2 </w:t>
            </w:r>
          </w:p>
        </w:tc>
      </w:tr>
      <w:tr w:rsidR="00103FA9" w:rsidRPr="00103FA9" w14:paraId="7A73F253" w14:textId="77777777" w:rsidTr="00103FA9">
        <w:trPr>
          <w:trHeight w:val="112"/>
        </w:trPr>
        <w:tc>
          <w:tcPr>
            <w:tcW w:w="6766" w:type="dxa"/>
            <w:tcBorders>
              <w:top w:val="single" w:sz="4" w:space="0" w:color="auto"/>
              <w:left w:val="single" w:sz="4" w:space="0" w:color="auto"/>
              <w:bottom w:val="single" w:sz="4" w:space="0" w:color="auto"/>
              <w:right w:val="single" w:sz="4" w:space="0" w:color="auto"/>
            </w:tcBorders>
          </w:tcPr>
          <w:p w14:paraId="77B55325"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Запасное время (добавляется на усмотрение ведущего) </w:t>
            </w:r>
          </w:p>
        </w:tc>
        <w:tc>
          <w:tcPr>
            <w:tcW w:w="2268" w:type="dxa"/>
            <w:tcBorders>
              <w:top w:val="single" w:sz="4" w:space="0" w:color="auto"/>
              <w:left w:val="single" w:sz="4" w:space="0" w:color="auto"/>
              <w:bottom w:val="single" w:sz="4" w:space="0" w:color="auto"/>
              <w:right w:val="single" w:sz="4" w:space="0" w:color="auto"/>
            </w:tcBorders>
          </w:tcPr>
          <w:p w14:paraId="0243B499"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2 </w:t>
            </w:r>
          </w:p>
        </w:tc>
      </w:tr>
      <w:tr w:rsidR="00103FA9" w:rsidRPr="00103FA9" w14:paraId="08B1125F" w14:textId="77777777" w:rsidTr="00103FA9">
        <w:trPr>
          <w:trHeight w:val="112"/>
        </w:trPr>
        <w:tc>
          <w:tcPr>
            <w:tcW w:w="6766" w:type="dxa"/>
            <w:tcBorders>
              <w:top w:val="single" w:sz="4" w:space="0" w:color="auto"/>
              <w:left w:val="single" w:sz="4" w:space="0" w:color="auto"/>
              <w:bottom w:val="single" w:sz="4" w:space="0" w:color="auto"/>
              <w:right w:val="single" w:sz="4" w:space="0" w:color="auto"/>
            </w:tcBorders>
          </w:tcPr>
          <w:p w14:paraId="4D244274"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Итоговое максимальное время на тур </w:t>
            </w:r>
          </w:p>
        </w:tc>
        <w:tc>
          <w:tcPr>
            <w:tcW w:w="2268" w:type="dxa"/>
            <w:tcBorders>
              <w:top w:val="single" w:sz="4" w:space="0" w:color="auto"/>
              <w:left w:val="single" w:sz="4" w:space="0" w:color="auto"/>
              <w:bottom w:val="single" w:sz="4" w:space="0" w:color="auto"/>
              <w:right w:val="single" w:sz="4" w:space="0" w:color="auto"/>
            </w:tcBorders>
          </w:tcPr>
          <w:p w14:paraId="03164711" w14:textId="77777777" w:rsidR="00103FA9" w:rsidRPr="00103FA9" w:rsidRDefault="00103FA9" w:rsidP="0015781B">
            <w:pPr>
              <w:autoSpaceDE w:val="0"/>
              <w:autoSpaceDN w:val="0"/>
              <w:adjustRightInd w:val="0"/>
              <w:spacing w:after="0" w:line="240" w:lineRule="auto"/>
              <w:ind w:firstLine="567"/>
              <w:rPr>
                <w:rFonts w:ascii="Times New Roman" w:hAnsi="Times New Roman" w:cs="Times New Roman"/>
                <w:color w:val="000000"/>
                <w:sz w:val="28"/>
                <w:szCs w:val="23"/>
              </w:rPr>
            </w:pPr>
            <w:r w:rsidRPr="00103FA9">
              <w:rPr>
                <w:rFonts w:ascii="Times New Roman" w:hAnsi="Times New Roman" w:cs="Times New Roman"/>
                <w:color w:val="000000"/>
                <w:sz w:val="28"/>
                <w:szCs w:val="23"/>
              </w:rPr>
              <w:t xml:space="preserve">50 </w:t>
            </w:r>
          </w:p>
        </w:tc>
      </w:tr>
    </w:tbl>
    <w:p w14:paraId="7A845F02" w14:textId="77777777" w:rsidR="00AB13A2" w:rsidRDefault="00AB13A2"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p>
    <w:p w14:paraId="2B4512E5" w14:textId="476EC804" w:rsidR="00DE69E8" w:rsidRDefault="00DE69E8"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B4FE2">
        <w:rPr>
          <w:rFonts w:ascii="Times New Roman" w:hAnsi="Times New Roman" w:cs="Times New Roman"/>
          <w:color w:val="000000"/>
          <w:sz w:val="28"/>
          <w:szCs w:val="28"/>
        </w:rPr>
        <w:t>Вопросы и содержание выступлений Оппонента и Рецензента не должны сводиться к изложению собственного решения, что является грубым нарушением Правил Турнира. В ходе боя, в целом, и при полемике, в частности, обсуждается только предложенное Докладчиком решение задачи.</w:t>
      </w:r>
    </w:p>
    <w:p w14:paraId="13F29A82" w14:textId="1A7098CC" w:rsidR="00DE69E8" w:rsidRPr="00C85C14" w:rsidRDefault="002E7939"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DE69E8" w:rsidRPr="00C85C14">
        <w:rPr>
          <w:rFonts w:ascii="Times New Roman" w:hAnsi="Times New Roman" w:cs="Times New Roman"/>
          <w:color w:val="000000"/>
          <w:sz w:val="28"/>
          <w:szCs w:val="28"/>
        </w:rPr>
        <w:t>.</w:t>
      </w:r>
      <w:r w:rsidR="002F3528">
        <w:rPr>
          <w:rFonts w:ascii="Times New Roman" w:hAnsi="Times New Roman" w:cs="Times New Roman"/>
          <w:color w:val="000000"/>
          <w:sz w:val="28"/>
          <w:szCs w:val="28"/>
        </w:rPr>
        <w:t>8</w:t>
      </w:r>
      <w:r w:rsidR="00DE69E8" w:rsidRPr="00C85C14">
        <w:rPr>
          <w:rFonts w:ascii="Times New Roman" w:hAnsi="Times New Roman" w:cs="Times New Roman"/>
          <w:color w:val="000000"/>
          <w:sz w:val="28"/>
          <w:szCs w:val="28"/>
        </w:rPr>
        <w:t>. Во время действия каждую команду представляет только один участник, фамилия которого заносится в протокол. Остальные члены команды могут быть техническими помощниками, а также имеют право задавать вопросы и вносить краткие дополнения с места по разрешению ведущего.</w:t>
      </w:r>
    </w:p>
    <w:p w14:paraId="251B1242" w14:textId="56EDCD35" w:rsidR="00103FA9" w:rsidRPr="00103FA9" w:rsidRDefault="002E7939"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DE69E8" w:rsidRPr="00C85C14">
        <w:rPr>
          <w:rFonts w:ascii="Times New Roman" w:hAnsi="Times New Roman" w:cs="Times New Roman"/>
          <w:color w:val="000000"/>
          <w:sz w:val="28"/>
          <w:szCs w:val="28"/>
        </w:rPr>
        <w:t>.</w:t>
      </w:r>
      <w:r w:rsidR="002F3528">
        <w:rPr>
          <w:rFonts w:ascii="Times New Roman" w:hAnsi="Times New Roman" w:cs="Times New Roman"/>
          <w:color w:val="000000"/>
          <w:sz w:val="28"/>
          <w:szCs w:val="28"/>
        </w:rPr>
        <w:t>9</w:t>
      </w:r>
      <w:r w:rsidR="00DE69E8" w:rsidRPr="00C85C14">
        <w:rPr>
          <w:rFonts w:ascii="Times New Roman" w:hAnsi="Times New Roman" w:cs="Times New Roman"/>
          <w:color w:val="000000"/>
          <w:sz w:val="28"/>
          <w:szCs w:val="28"/>
        </w:rPr>
        <w:t>.</w:t>
      </w:r>
      <w:r w:rsidR="00DE69E8">
        <w:rPr>
          <w:rFonts w:ascii="Times New Roman" w:hAnsi="Times New Roman" w:cs="Times New Roman"/>
          <w:color w:val="000000"/>
          <w:sz w:val="28"/>
          <w:szCs w:val="28"/>
        </w:rPr>
        <w:tab/>
      </w:r>
      <w:r w:rsidR="00103FA9" w:rsidRPr="00103FA9">
        <w:rPr>
          <w:rFonts w:ascii="Times New Roman" w:hAnsi="Times New Roman" w:cs="Times New Roman"/>
          <w:color w:val="000000"/>
          <w:sz w:val="28"/>
          <w:szCs w:val="28"/>
        </w:rPr>
        <w:t>За один этап в каждой секции происходит столько туров, сколько команд находится в секции. При этом в каждом круге каждая команда по одному разу становится командой-докладчиком, командой-оппонентом, командой-рецензентом и, при необходимости, один или два раза командой-наблюдателем.</w:t>
      </w:r>
    </w:p>
    <w:p w14:paraId="4AE6819B" w14:textId="483459F8" w:rsidR="00DE69E8" w:rsidRPr="00E84053" w:rsidRDefault="002E7939"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2F3528">
        <w:rPr>
          <w:rFonts w:ascii="Times New Roman" w:hAnsi="Times New Roman" w:cs="Times New Roman"/>
          <w:color w:val="000000"/>
          <w:sz w:val="28"/>
          <w:szCs w:val="28"/>
        </w:rPr>
        <w:t>.10</w:t>
      </w:r>
      <w:r w:rsidR="00103FA9">
        <w:rPr>
          <w:rFonts w:ascii="Times New Roman" w:hAnsi="Times New Roman" w:cs="Times New Roman"/>
          <w:color w:val="000000"/>
          <w:sz w:val="28"/>
          <w:szCs w:val="28"/>
        </w:rPr>
        <w:tab/>
      </w:r>
      <w:r w:rsidR="00E84053" w:rsidRPr="00E84053">
        <w:rPr>
          <w:rFonts w:ascii="Times New Roman" w:eastAsia="Times New Roman" w:hAnsi="Times New Roman" w:cs="Times New Roman"/>
          <w:color w:val="000000"/>
          <w:sz w:val="28"/>
          <w:szCs w:val="28"/>
        </w:rPr>
        <w:t xml:space="preserve">Каждый участник команды имеет право выступать в какой-либо из трёх ролей (докладчик, оппонент, рецензент) не более 4 раз за Турнир. </w:t>
      </w:r>
    </w:p>
    <w:p w14:paraId="0F5F866E" w14:textId="123ECDBB" w:rsidR="0047095E" w:rsidRPr="0047095E" w:rsidRDefault="002E7939"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2F3528">
        <w:rPr>
          <w:rFonts w:ascii="Times New Roman" w:hAnsi="Times New Roman" w:cs="Times New Roman"/>
          <w:color w:val="000000"/>
          <w:sz w:val="28"/>
          <w:szCs w:val="28"/>
        </w:rPr>
        <w:t>.11</w:t>
      </w:r>
      <w:r w:rsidR="00DE69E8">
        <w:rPr>
          <w:rFonts w:ascii="Times New Roman" w:hAnsi="Times New Roman" w:cs="Times New Roman"/>
          <w:color w:val="000000"/>
          <w:sz w:val="28"/>
          <w:szCs w:val="28"/>
        </w:rPr>
        <w:t>.</w:t>
      </w:r>
      <w:r w:rsidR="00DE69E8" w:rsidRPr="001B4FE2">
        <w:rPr>
          <w:rFonts w:ascii="Times New Roman" w:hAnsi="Times New Roman" w:cs="Times New Roman"/>
          <w:color w:val="000000"/>
          <w:sz w:val="28"/>
          <w:szCs w:val="28"/>
        </w:rPr>
        <w:tab/>
      </w:r>
      <w:r w:rsidR="0047095E" w:rsidRPr="0047095E">
        <w:rPr>
          <w:rFonts w:ascii="Times New Roman" w:hAnsi="Times New Roman" w:cs="Times New Roman"/>
          <w:color w:val="000000"/>
          <w:sz w:val="28"/>
          <w:szCs w:val="28"/>
        </w:rPr>
        <w:t>Процедура принятия или отклонения вызова.</w:t>
      </w:r>
    </w:p>
    <w:p w14:paraId="5EB4E48E" w14:textId="6D630CDE" w:rsidR="0047095E" w:rsidRPr="0047095E" w:rsidRDefault="0047095E"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95E">
        <w:rPr>
          <w:rFonts w:ascii="Times New Roman" w:hAnsi="Times New Roman" w:cs="Times New Roman"/>
          <w:color w:val="000000"/>
          <w:sz w:val="28"/>
          <w:szCs w:val="28"/>
        </w:rPr>
        <w:t xml:space="preserve">После оглашения задачи, на которую вызвали команду-докладчика, ее капитан принимает решение о принятии или отклонении вызова. В случае принятия вызова капитан команды-докладчика в течение одной минуты обязан объявить фамилию и имя докладчика. В случае отклонения вызова </w:t>
      </w:r>
      <w:r w:rsidRPr="0047095E">
        <w:rPr>
          <w:rFonts w:ascii="Times New Roman" w:hAnsi="Times New Roman" w:cs="Times New Roman"/>
          <w:color w:val="000000"/>
          <w:sz w:val="28"/>
          <w:szCs w:val="28"/>
        </w:rPr>
        <w:lastRenderedPageBreak/>
        <w:t>капитан объявляет, возможен ли вызов на данную задачу в следующих этапах или нет (вид отказа данной команды от данной задачи называется “Стратегический отказ” в случае, если вызов на неё в дальнейшем невозможен, или “Тактический отказ” в случае, если отказ действует только на текущий тур). Если капитан не указывает, что отказ является стратегическим, данный отказ, по умолчанию, считается тактическим. Далее команда-оппонент вызывает команду-докладчика на другую задачу.</w:t>
      </w:r>
    </w:p>
    <w:p w14:paraId="7956D20C" w14:textId="5399AC67" w:rsidR="0047095E" w:rsidRDefault="0047095E"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95E">
        <w:rPr>
          <w:rFonts w:ascii="Times New Roman" w:hAnsi="Times New Roman" w:cs="Times New Roman"/>
          <w:color w:val="000000"/>
          <w:sz w:val="28"/>
          <w:szCs w:val="28"/>
        </w:rPr>
        <w:t>Без штрафных санкций за каждый этап можно отказаться от доклада только одной задачи. Если после первого отказа в том же этапе команда отказывается от последующих задач, то оценка выступления докладчика за текущий вызов умножается на понижающий</w:t>
      </w:r>
      <w:r>
        <w:rPr>
          <w:rFonts w:ascii="Times New Roman" w:hAnsi="Times New Roman" w:cs="Times New Roman"/>
          <w:color w:val="000000"/>
          <w:sz w:val="28"/>
          <w:szCs w:val="28"/>
        </w:rPr>
        <w:t xml:space="preserve"> </w:t>
      </w:r>
      <w:r w:rsidRPr="0047095E">
        <w:rPr>
          <w:rFonts w:ascii="Times New Roman" w:hAnsi="Times New Roman" w:cs="Times New Roman"/>
          <w:color w:val="000000"/>
          <w:sz w:val="28"/>
          <w:szCs w:val="28"/>
        </w:rPr>
        <w:t xml:space="preserve">коэффициент согласно таблице: </w:t>
      </w:r>
    </w:p>
    <w:p w14:paraId="4977D2AC" w14:textId="3E68DA50" w:rsidR="0047095E" w:rsidRDefault="0047095E"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noProof/>
          <w:lang w:eastAsia="ru-RU"/>
        </w:rPr>
        <w:drawing>
          <wp:inline distT="0" distB="0" distL="0" distR="0" wp14:anchorId="578BF9FD" wp14:editId="35A81370">
            <wp:extent cx="5135151" cy="74543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6612" cy="757259"/>
                    </a:xfrm>
                    <a:prstGeom prst="rect">
                      <a:avLst/>
                    </a:prstGeom>
                  </pic:spPr>
                </pic:pic>
              </a:graphicData>
            </a:graphic>
          </wp:inline>
        </w:drawing>
      </w:r>
    </w:p>
    <w:p w14:paraId="12C51331" w14:textId="6FE9FD65" w:rsidR="0047095E" w:rsidRPr="0047095E" w:rsidRDefault="0047095E"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95E">
        <w:rPr>
          <w:rFonts w:ascii="Times New Roman" w:hAnsi="Times New Roman" w:cs="Times New Roman"/>
          <w:color w:val="000000"/>
          <w:sz w:val="28"/>
          <w:szCs w:val="28"/>
        </w:rPr>
        <w:t xml:space="preserve">После применения штрафной санкции оценка округляется до сотых в </w:t>
      </w:r>
      <w:proofErr w:type="spellStart"/>
      <w:r w:rsidRPr="0047095E">
        <w:rPr>
          <w:rFonts w:ascii="Times New Roman" w:hAnsi="Times New Roman" w:cs="Times New Roman"/>
          <w:color w:val="000000"/>
          <w:sz w:val="28"/>
          <w:szCs w:val="28"/>
        </w:rPr>
        <w:t>бо́льшую</w:t>
      </w:r>
      <w:proofErr w:type="spellEnd"/>
      <w:r w:rsidRPr="0047095E">
        <w:rPr>
          <w:rFonts w:ascii="Times New Roman" w:hAnsi="Times New Roman" w:cs="Times New Roman"/>
          <w:color w:val="000000"/>
          <w:sz w:val="28"/>
          <w:szCs w:val="28"/>
        </w:rPr>
        <w:t xml:space="preserve"> сторону (в пользу участника).</w:t>
      </w:r>
    </w:p>
    <w:p w14:paraId="2D7E09F5" w14:textId="0522194C" w:rsidR="0047095E" w:rsidRPr="0047095E" w:rsidRDefault="0047095E"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095E">
        <w:rPr>
          <w:rFonts w:ascii="Times New Roman" w:hAnsi="Times New Roman" w:cs="Times New Roman"/>
          <w:color w:val="000000"/>
          <w:sz w:val="28"/>
          <w:szCs w:val="28"/>
        </w:rPr>
        <w:t>У каждой команды стратегический отказ может быть не более одного на каждом этапе.</w:t>
      </w:r>
    </w:p>
    <w:p w14:paraId="5750B699" w14:textId="3D763449" w:rsidR="0047095E" w:rsidRPr="0047095E" w:rsidRDefault="002E7939"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47095E" w:rsidRPr="0047095E">
        <w:rPr>
          <w:rFonts w:ascii="Times New Roman" w:hAnsi="Times New Roman" w:cs="Times New Roman"/>
          <w:color w:val="000000"/>
          <w:sz w:val="28"/>
          <w:szCs w:val="28"/>
        </w:rPr>
        <w:t>.</w:t>
      </w:r>
      <w:r w:rsidR="002F3528">
        <w:rPr>
          <w:rFonts w:ascii="Times New Roman" w:hAnsi="Times New Roman" w:cs="Times New Roman"/>
          <w:color w:val="000000"/>
          <w:sz w:val="28"/>
          <w:szCs w:val="28"/>
        </w:rPr>
        <w:t>12</w:t>
      </w:r>
      <w:r w:rsidR="0047095E">
        <w:rPr>
          <w:rFonts w:ascii="Times New Roman" w:hAnsi="Times New Roman" w:cs="Times New Roman"/>
          <w:color w:val="000000"/>
          <w:sz w:val="28"/>
          <w:szCs w:val="28"/>
        </w:rPr>
        <w:t xml:space="preserve">. </w:t>
      </w:r>
      <w:r w:rsidR="0047095E" w:rsidRPr="0047095E">
        <w:rPr>
          <w:rFonts w:ascii="Times New Roman" w:hAnsi="Times New Roman" w:cs="Times New Roman"/>
          <w:color w:val="000000"/>
          <w:sz w:val="28"/>
          <w:szCs w:val="28"/>
        </w:rPr>
        <w:t xml:space="preserve"> Команда-оппонент не может вызывать команду-докладчика на задачу:</w:t>
      </w:r>
    </w:p>
    <w:p w14:paraId="4E79E712" w14:textId="5528C0B6" w:rsidR="0047095E" w:rsidRPr="0047095E" w:rsidRDefault="0047095E" w:rsidP="0015781B">
      <w:pPr>
        <w:pStyle w:val="a5"/>
        <w:numPr>
          <w:ilvl w:val="0"/>
          <w:numId w:val="8"/>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7095E">
        <w:rPr>
          <w:rFonts w:ascii="Times New Roman" w:hAnsi="Times New Roman" w:cs="Times New Roman"/>
          <w:color w:val="000000"/>
          <w:sz w:val="28"/>
          <w:szCs w:val="28"/>
        </w:rPr>
        <w:t>от которой команда-докладчик отказалась в текущем этапе;</w:t>
      </w:r>
    </w:p>
    <w:p w14:paraId="35A26F10" w14:textId="1775E1FB" w:rsidR="0047095E" w:rsidRPr="0047095E" w:rsidRDefault="0047095E" w:rsidP="0015781B">
      <w:pPr>
        <w:pStyle w:val="a5"/>
        <w:numPr>
          <w:ilvl w:val="0"/>
          <w:numId w:val="8"/>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7095E">
        <w:rPr>
          <w:rFonts w:ascii="Times New Roman" w:hAnsi="Times New Roman" w:cs="Times New Roman"/>
          <w:color w:val="000000"/>
          <w:sz w:val="28"/>
          <w:szCs w:val="28"/>
        </w:rPr>
        <w:t>от которой команда-докладчик отказалась в прошлых этапах, заявив, что отказ является стратегическим;</w:t>
      </w:r>
    </w:p>
    <w:p w14:paraId="338B8444" w14:textId="206B2830" w:rsidR="0047095E" w:rsidRPr="0047095E" w:rsidRDefault="0047095E" w:rsidP="0015781B">
      <w:pPr>
        <w:pStyle w:val="a5"/>
        <w:numPr>
          <w:ilvl w:val="0"/>
          <w:numId w:val="8"/>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7095E">
        <w:rPr>
          <w:rFonts w:ascii="Times New Roman" w:hAnsi="Times New Roman" w:cs="Times New Roman"/>
          <w:color w:val="000000"/>
          <w:sz w:val="28"/>
          <w:szCs w:val="28"/>
        </w:rPr>
        <w:t>доклад решения которой уже проходил в текущем этапе;</w:t>
      </w:r>
    </w:p>
    <w:p w14:paraId="0A5DFB2D" w14:textId="49F17049" w:rsidR="0047095E" w:rsidRPr="0047095E" w:rsidRDefault="0047095E" w:rsidP="0015781B">
      <w:pPr>
        <w:pStyle w:val="a5"/>
        <w:numPr>
          <w:ilvl w:val="0"/>
          <w:numId w:val="8"/>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7095E">
        <w:rPr>
          <w:rFonts w:ascii="Times New Roman" w:hAnsi="Times New Roman" w:cs="Times New Roman"/>
          <w:color w:val="000000"/>
          <w:sz w:val="28"/>
          <w:szCs w:val="28"/>
        </w:rPr>
        <w:t>решение которой команда-докладчик защищала в предыдущих этапах;</w:t>
      </w:r>
    </w:p>
    <w:p w14:paraId="527991FD" w14:textId="4E6D78DC" w:rsidR="0047095E" w:rsidRPr="0047095E" w:rsidRDefault="0047095E" w:rsidP="0015781B">
      <w:pPr>
        <w:pStyle w:val="a5"/>
        <w:numPr>
          <w:ilvl w:val="0"/>
          <w:numId w:val="8"/>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7095E">
        <w:rPr>
          <w:rFonts w:ascii="Times New Roman" w:hAnsi="Times New Roman" w:cs="Times New Roman"/>
          <w:color w:val="000000"/>
          <w:sz w:val="28"/>
          <w:szCs w:val="28"/>
        </w:rPr>
        <w:t>решение которой команда-оппонент уже оппонировала в предыдущих этапах.</w:t>
      </w:r>
    </w:p>
    <w:p w14:paraId="3506B331" w14:textId="511807F8" w:rsidR="0047095E" w:rsidRPr="0047095E" w:rsidRDefault="002E7939"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2F3528">
        <w:rPr>
          <w:rFonts w:ascii="Times New Roman" w:hAnsi="Times New Roman" w:cs="Times New Roman"/>
          <w:color w:val="000000"/>
          <w:sz w:val="28"/>
          <w:szCs w:val="28"/>
        </w:rPr>
        <w:t>.13</w:t>
      </w:r>
      <w:r w:rsidR="0047095E">
        <w:rPr>
          <w:rFonts w:ascii="Times New Roman" w:hAnsi="Times New Roman" w:cs="Times New Roman"/>
          <w:color w:val="000000"/>
          <w:sz w:val="28"/>
          <w:szCs w:val="28"/>
        </w:rPr>
        <w:t>.</w:t>
      </w:r>
      <w:r w:rsidR="0047095E" w:rsidRPr="0047095E">
        <w:rPr>
          <w:rFonts w:ascii="Times New Roman" w:hAnsi="Times New Roman" w:cs="Times New Roman"/>
          <w:color w:val="000000"/>
          <w:sz w:val="28"/>
          <w:szCs w:val="28"/>
        </w:rPr>
        <w:t xml:space="preserve"> После выступления докладчику категорически запрещается предлагать «новые» решения задачи – ни в ходе полемики, ни в ходе ответов на вопросы. С другой стороны, как оппоненту, так и рецензенту запрещается рассказывать свои варианты решений. Всё обсуждение должно строиться вокруг решения, предложенного командой-докладчиком.</w:t>
      </w:r>
    </w:p>
    <w:p w14:paraId="5D152F92" w14:textId="19BF384E" w:rsidR="0047095E" w:rsidRPr="0047095E" w:rsidRDefault="002E7939"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2F3528">
        <w:rPr>
          <w:rFonts w:ascii="Times New Roman" w:hAnsi="Times New Roman" w:cs="Times New Roman"/>
          <w:color w:val="000000"/>
          <w:sz w:val="28"/>
          <w:szCs w:val="28"/>
        </w:rPr>
        <w:t>.14</w:t>
      </w:r>
      <w:r w:rsidR="0047095E" w:rsidRPr="0047095E">
        <w:rPr>
          <w:rFonts w:ascii="Times New Roman" w:hAnsi="Times New Roman" w:cs="Times New Roman"/>
          <w:color w:val="000000"/>
          <w:sz w:val="28"/>
          <w:szCs w:val="28"/>
        </w:rPr>
        <w:t>. Оппоненту не разрешается в своём оппонировании ссылаться на литературные, кино- и прочие источники, послужившие контекстом для формулировки задачи. Обсуждение должно строиться вокруг текста задачи. Таким образом, запрещено употреблять фразы наподобие «В книге это вещество было белым, а у вас красное».</w:t>
      </w:r>
    </w:p>
    <w:p w14:paraId="7143699C" w14:textId="207EDFF9" w:rsidR="00DE69E8" w:rsidRDefault="002E7939"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2F3528">
        <w:rPr>
          <w:rFonts w:ascii="Times New Roman" w:hAnsi="Times New Roman" w:cs="Times New Roman"/>
          <w:color w:val="000000"/>
          <w:sz w:val="28"/>
          <w:szCs w:val="28"/>
        </w:rPr>
        <w:t>.15</w:t>
      </w:r>
      <w:r w:rsidR="0047095E">
        <w:rPr>
          <w:rFonts w:ascii="Times New Roman" w:hAnsi="Times New Roman" w:cs="Times New Roman"/>
          <w:color w:val="000000"/>
          <w:sz w:val="28"/>
          <w:szCs w:val="28"/>
        </w:rPr>
        <w:t>.</w:t>
      </w:r>
      <w:r w:rsidR="0047095E" w:rsidRPr="0047095E">
        <w:rPr>
          <w:rFonts w:ascii="Times New Roman" w:hAnsi="Times New Roman" w:cs="Times New Roman"/>
          <w:color w:val="000000"/>
          <w:sz w:val="28"/>
          <w:szCs w:val="28"/>
        </w:rPr>
        <w:t xml:space="preserve"> Тайм-аут может взять капитан команды (или его заместитель) в любой момент времени между завершением доклада и вопросами жюри, но не более чем 1 раз за этап. Тайм-аут используется для общения командой со своим представителем у доски. При этом во время тайм-аута общаться 30 секунд со своими командами могут представители всех команд, а не только той, которая взяла тайм-аут.</w:t>
      </w:r>
    </w:p>
    <w:p w14:paraId="5092B7CB" w14:textId="42652EAB" w:rsidR="00744096" w:rsidRPr="00744096" w:rsidRDefault="00744096" w:rsidP="0015781B">
      <w:pPr>
        <w:spacing w:after="5" w:line="252" w:lineRule="auto"/>
        <w:ind w:left="245" w:right="9" w:firstLine="567"/>
        <w:jc w:val="both"/>
        <w:rPr>
          <w:rFonts w:ascii="Times New Roman" w:eastAsia="Times New Roman" w:hAnsi="Times New Roman" w:cs="Times New Roman"/>
          <w:color w:val="000000"/>
          <w:sz w:val="28"/>
          <w:szCs w:val="28"/>
        </w:rPr>
      </w:pPr>
      <w:r w:rsidRPr="00744096">
        <w:rPr>
          <w:rFonts w:ascii="Times New Roman" w:eastAsia="Times New Roman" w:hAnsi="Times New Roman" w:cs="Times New Roman"/>
          <w:color w:val="000000"/>
          <w:sz w:val="28"/>
          <w:szCs w:val="28"/>
        </w:rPr>
        <w:lastRenderedPageBreak/>
        <w:t xml:space="preserve">В случае, если одна из Секций закончилась раньше другой, </w:t>
      </w:r>
      <w:r>
        <w:rPr>
          <w:rFonts w:ascii="Times New Roman" w:eastAsia="Times New Roman" w:hAnsi="Times New Roman" w:cs="Times New Roman"/>
          <w:color w:val="000000"/>
          <w:sz w:val="28"/>
          <w:szCs w:val="28"/>
        </w:rPr>
        <w:t>участникам Секции, закончившей</w:t>
      </w:r>
      <w:r w:rsidRPr="00744096">
        <w:rPr>
          <w:rFonts w:ascii="Times New Roman" w:eastAsia="Times New Roman" w:hAnsi="Times New Roman" w:cs="Times New Roman"/>
          <w:color w:val="000000"/>
          <w:sz w:val="28"/>
          <w:szCs w:val="28"/>
        </w:rPr>
        <w:t xml:space="preserve"> раньше, не разрешается наблюдать за прохождением туров, ещё продолжающихся.</w:t>
      </w:r>
    </w:p>
    <w:p w14:paraId="27A1CA1A" w14:textId="06169B40" w:rsidR="00744096" w:rsidRPr="00744096" w:rsidRDefault="00744096" w:rsidP="0015781B">
      <w:pPr>
        <w:spacing w:after="5" w:line="252" w:lineRule="auto"/>
        <w:ind w:left="245" w:right="9" w:firstLine="567"/>
        <w:jc w:val="both"/>
        <w:rPr>
          <w:rFonts w:ascii="Times New Roman" w:eastAsia="Times New Roman" w:hAnsi="Times New Roman" w:cs="Times New Roman"/>
          <w:color w:val="000000"/>
          <w:sz w:val="28"/>
          <w:szCs w:val="28"/>
        </w:rPr>
      </w:pPr>
      <w:r w:rsidRPr="00744096">
        <w:rPr>
          <w:rFonts w:ascii="Times New Roman" w:eastAsia="Times New Roman" w:hAnsi="Times New Roman" w:cs="Times New Roman"/>
          <w:color w:val="000000"/>
          <w:sz w:val="28"/>
          <w:szCs w:val="28"/>
        </w:rPr>
        <w:t xml:space="preserve">После каждого этапа командам присваиваются номера от 1 до последнего в соответствии с суммами оценок, полученных ими во всех предыдущих этапах. При получении одинаковых оценок команды распределяются в соответствии с количеством баллов, полученных ими в роли докладчика. При совпадении баллов, полученных ими в роли докладчика в соответствии с баллами, полученными ими в роли оппонента. </w:t>
      </w:r>
    </w:p>
    <w:p w14:paraId="04D31BBE" w14:textId="77777777" w:rsidR="00744096" w:rsidRPr="00744096" w:rsidRDefault="00744096" w:rsidP="0015781B">
      <w:pPr>
        <w:spacing w:after="223" w:line="247" w:lineRule="auto"/>
        <w:ind w:left="245" w:right="9" w:firstLine="567"/>
        <w:jc w:val="both"/>
        <w:rPr>
          <w:rFonts w:ascii="Times New Roman" w:eastAsia="Times New Roman" w:hAnsi="Times New Roman" w:cs="Times New Roman"/>
          <w:color w:val="000000"/>
          <w:sz w:val="28"/>
          <w:szCs w:val="28"/>
        </w:rPr>
      </w:pPr>
      <w:r w:rsidRPr="00744096">
        <w:rPr>
          <w:rFonts w:ascii="Times New Roman" w:eastAsia="Times New Roman" w:hAnsi="Times New Roman" w:cs="Times New Roman"/>
          <w:color w:val="000000"/>
          <w:sz w:val="28"/>
          <w:szCs w:val="28"/>
        </w:rPr>
        <w:t>Накануне последнего этапа разбиение на секции выглядит следующим образом:</w:t>
      </w:r>
    </w:p>
    <w:tbl>
      <w:tblPr>
        <w:tblW w:w="8273" w:type="dxa"/>
        <w:tblInd w:w="170" w:type="dxa"/>
        <w:tblCellMar>
          <w:top w:w="84" w:type="dxa"/>
          <w:left w:w="137" w:type="dxa"/>
          <w:bottom w:w="56" w:type="dxa"/>
          <w:right w:w="115" w:type="dxa"/>
        </w:tblCellMar>
        <w:tblLook w:val="04A0" w:firstRow="1" w:lastRow="0" w:firstColumn="1" w:lastColumn="0" w:noHBand="0" w:noVBand="1"/>
      </w:tblPr>
      <w:tblGrid>
        <w:gridCol w:w="2235"/>
        <w:gridCol w:w="870"/>
        <w:gridCol w:w="1022"/>
        <w:gridCol w:w="1232"/>
        <w:gridCol w:w="870"/>
        <w:gridCol w:w="1022"/>
        <w:gridCol w:w="1022"/>
      </w:tblGrid>
      <w:tr w:rsidR="00BB4EF8" w:rsidRPr="00744096" w14:paraId="1C520A83" w14:textId="77777777" w:rsidTr="0015781B">
        <w:trPr>
          <w:trHeight w:val="715"/>
        </w:trPr>
        <w:tc>
          <w:tcPr>
            <w:tcW w:w="2235"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31DC08C3" w14:textId="77777777" w:rsidR="00744096" w:rsidRPr="00744096" w:rsidRDefault="00744096" w:rsidP="00744096">
            <w:pPr>
              <w:rPr>
                <w:rFonts w:ascii="Times New Roman" w:eastAsia="Times New Roman" w:hAnsi="Times New Roman" w:cs="Times New Roman"/>
                <w:color w:val="000000"/>
                <w:sz w:val="28"/>
                <w:szCs w:val="28"/>
              </w:rPr>
            </w:pPr>
          </w:p>
        </w:tc>
        <w:tc>
          <w:tcPr>
            <w:tcW w:w="870" w:type="dxa"/>
            <w:tcBorders>
              <w:top w:val="single" w:sz="2" w:space="0" w:color="000000"/>
              <w:left w:val="single" w:sz="2" w:space="0" w:color="000000"/>
              <w:bottom w:val="single" w:sz="2" w:space="0" w:color="000000"/>
              <w:right w:val="nil"/>
            </w:tcBorders>
            <w:shd w:val="clear" w:color="auto" w:fill="auto"/>
          </w:tcPr>
          <w:p w14:paraId="6148F848" w14:textId="77777777" w:rsidR="00744096" w:rsidRPr="00744096" w:rsidRDefault="00744096" w:rsidP="00744096">
            <w:pPr>
              <w:rPr>
                <w:rFonts w:ascii="Times New Roman" w:eastAsia="Times New Roman" w:hAnsi="Times New Roman" w:cs="Times New Roman"/>
                <w:color w:val="000000"/>
                <w:sz w:val="28"/>
                <w:szCs w:val="28"/>
              </w:rPr>
            </w:pPr>
          </w:p>
        </w:tc>
        <w:tc>
          <w:tcPr>
            <w:tcW w:w="4146" w:type="dxa"/>
            <w:gridSpan w:val="4"/>
            <w:tcBorders>
              <w:top w:val="single" w:sz="2" w:space="0" w:color="000000"/>
              <w:left w:val="nil"/>
              <w:bottom w:val="single" w:sz="2" w:space="0" w:color="000000"/>
              <w:right w:val="nil"/>
            </w:tcBorders>
            <w:shd w:val="clear" w:color="auto" w:fill="auto"/>
            <w:vAlign w:val="bottom"/>
          </w:tcPr>
          <w:p w14:paraId="4769BB05" w14:textId="77777777" w:rsidR="00744096" w:rsidRPr="00744096" w:rsidRDefault="00744096" w:rsidP="00744096">
            <w:pPr>
              <w:spacing w:after="0"/>
              <w:ind w:left="257" w:right="279"/>
              <w:jc w:val="center"/>
              <w:rPr>
                <w:rFonts w:ascii="Times New Roman" w:eastAsia="Times New Roman" w:hAnsi="Times New Roman" w:cs="Times New Roman"/>
                <w:color w:val="000000"/>
                <w:sz w:val="28"/>
                <w:szCs w:val="28"/>
              </w:rPr>
            </w:pPr>
            <w:r w:rsidRPr="00744096">
              <w:rPr>
                <w:rFonts w:ascii="Times New Roman" w:eastAsia="Times New Roman" w:hAnsi="Times New Roman" w:cs="Times New Roman"/>
                <w:color w:val="000000"/>
                <w:sz w:val="28"/>
                <w:szCs w:val="28"/>
              </w:rPr>
              <w:t>Количество команд, участвующих в Турнире</w:t>
            </w:r>
          </w:p>
        </w:tc>
        <w:tc>
          <w:tcPr>
            <w:tcW w:w="1022" w:type="dxa"/>
            <w:tcBorders>
              <w:top w:val="single" w:sz="2" w:space="0" w:color="000000"/>
              <w:left w:val="nil"/>
              <w:bottom w:val="single" w:sz="2" w:space="0" w:color="000000"/>
              <w:right w:val="single" w:sz="2" w:space="0" w:color="000000"/>
            </w:tcBorders>
            <w:shd w:val="clear" w:color="auto" w:fill="auto"/>
          </w:tcPr>
          <w:p w14:paraId="3E3898FD" w14:textId="77777777" w:rsidR="00744096" w:rsidRPr="00744096" w:rsidRDefault="00744096" w:rsidP="00744096">
            <w:pPr>
              <w:rPr>
                <w:rFonts w:ascii="Times New Roman" w:eastAsia="Times New Roman" w:hAnsi="Times New Roman" w:cs="Times New Roman"/>
                <w:color w:val="000000"/>
                <w:sz w:val="28"/>
                <w:szCs w:val="28"/>
              </w:rPr>
            </w:pPr>
          </w:p>
        </w:tc>
      </w:tr>
      <w:tr w:rsidR="00BB4EF8" w:rsidRPr="00744096" w14:paraId="6F40EE58" w14:textId="77777777" w:rsidTr="0015781B">
        <w:trPr>
          <w:trHeight w:val="389"/>
        </w:trPr>
        <w:tc>
          <w:tcPr>
            <w:tcW w:w="2235" w:type="dxa"/>
            <w:vMerge/>
            <w:tcBorders>
              <w:top w:val="nil"/>
              <w:left w:val="single" w:sz="2" w:space="0" w:color="000000"/>
              <w:bottom w:val="single" w:sz="2" w:space="0" w:color="000000"/>
              <w:right w:val="single" w:sz="2" w:space="0" w:color="000000"/>
            </w:tcBorders>
            <w:shd w:val="clear" w:color="auto" w:fill="auto"/>
          </w:tcPr>
          <w:p w14:paraId="126A0CF3" w14:textId="77777777" w:rsidR="00744096" w:rsidRPr="00744096" w:rsidRDefault="00744096" w:rsidP="00744096">
            <w:pPr>
              <w:rPr>
                <w:rFonts w:ascii="Times New Roman" w:eastAsia="Times New Roman" w:hAnsi="Times New Roman" w:cs="Times New Roman"/>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7F7317" w14:textId="7B688783" w:rsidR="00744096" w:rsidRPr="00744096" w:rsidRDefault="00BB4EF8" w:rsidP="00744096">
            <w:pPr>
              <w:spacing w:after="0"/>
              <w:ind w:right="1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022" w:type="dxa"/>
            <w:tcBorders>
              <w:top w:val="single" w:sz="2" w:space="0" w:color="000000"/>
              <w:left w:val="single" w:sz="2" w:space="0" w:color="000000"/>
              <w:bottom w:val="single" w:sz="2" w:space="0" w:color="000000"/>
              <w:right w:val="single" w:sz="2" w:space="0" w:color="000000"/>
            </w:tcBorders>
            <w:shd w:val="clear" w:color="auto" w:fill="auto"/>
          </w:tcPr>
          <w:p w14:paraId="796EDE4B" w14:textId="77777777" w:rsidR="00744096" w:rsidRPr="00744096" w:rsidRDefault="00744096" w:rsidP="00744096">
            <w:pPr>
              <w:spacing w:after="0"/>
              <w:ind w:right="20"/>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4</w:t>
            </w:r>
          </w:p>
        </w:tc>
        <w:tc>
          <w:tcPr>
            <w:tcW w:w="1232" w:type="dxa"/>
            <w:tcBorders>
              <w:top w:val="single" w:sz="2" w:space="0" w:color="000000"/>
              <w:left w:val="single" w:sz="2" w:space="0" w:color="000000"/>
              <w:bottom w:val="single" w:sz="2" w:space="0" w:color="000000"/>
              <w:right w:val="single" w:sz="2" w:space="0" w:color="000000"/>
            </w:tcBorders>
            <w:shd w:val="clear" w:color="auto" w:fill="auto"/>
          </w:tcPr>
          <w:p w14:paraId="2D52D224" w14:textId="77777777" w:rsidR="00744096" w:rsidRPr="00744096" w:rsidRDefault="00744096" w:rsidP="00744096">
            <w:pPr>
              <w:spacing w:after="0"/>
              <w:ind w:right="19"/>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5</w:t>
            </w:r>
          </w:p>
        </w:tc>
        <w:tc>
          <w:tcPr>
            <w:tcW w:w="8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548252" w14:textId="77777777" w:rsidR="00744096" w:rsidRPr="00744096" w:rsidRDefault="00744096" w:rsidP="00744096">
            <w:pPr>
              <w:spacing w:after="0"/>
              <w:ind w:right="16"/>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6</w:t>
            </w:r>
          </w:p>
        </w:tc>
        <w:tc>
          <w:tcPr>
            <w:tcW w:w="10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187C6D" w14:textId="77777777" w:rsidR="00744096" w:rsidRPr="00744096" w:rsidRDefault="00744096" w:rsidP="00744096">
            <w:pPr>
              <w:spacing w:after="0"/>
              <w:ind w:right="22"/>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7</w:t>
            </w:r>
          </w:p>
        </w:tc>
        <w:tc>
          <w:tcPr>
            <w:tcW w:w="1022" w:type="dxa"/>
            <w:tcBorders>
              <w:top w:val="single" w:sz="2" w:space="0" w:color="000000"/>
              <w:left w:val="single" w:sz="2" w:space="0" w:color="000000"/>
              <w:bottom w:val="single" w:sz="2" w:space="0" w:color="000000"/>
              <w:right w:val="single" w:sz="2" w:space="0" w:color="000000"/>
            </w:tcBorders>
            <w:shd w:val="clear" w:color="auto" w:fill="auto"/>
          </w:tcPr>
          <w:p w14:paraId="5C6A2601" w14:textId="77777777" w:rsidR="00744096" w:rsidRPr="00744096" w:rsidRDefault="00744096" w:rsidP="00744096">
            <w:pPr>
              <w:spacing w:after="0"/>
              <w:ind w:right="24"/>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8</w:t>
            </w:r>
          </w:p>
        </w:tc>
      </w:tr>
      <w:tr w:rsidR="00BB4EF8" w:rsidRPr="00744096" w14:paraId="5E9E2A8D" w14:textId="77777777" w:rsidTr="0015781B">
        <w:trPr>
          <w:trHeight w:val="379"/>
        </w:trPr>
        <w:tc>
          <w:tcPr>
            <w:tcW w:w="2235" w:type="dxa"/>
            <w:tcBorders>
              <w:top w:val="single" w:sz="2" w:space="0" w:color="000000"/>
              <w:left w:val="single" w:sz="2" w:space="0" w:color="000000"/>
              <w:bottom w:val="single" w:sz="2" w:space="0" w:color="000000"/>
              <w:right w:val="single" w:sz="2" w:space="0" w:color="000000"/>
            </w:tcBorders>
            <w:shd w:val="clear" w:color="auto" w:fill="auto"/>
          </w:tcPr>
          <w:p w14:paraId="29049B15" w14:textId="77777777" w:rsidR="00744096" w:rsidRPr="00744096" w:rsidRDefault="00744096" w:rsidP="00744096">
            <w:pPr>
              <w:spacing w:after="0"/>
              <w:ind w:left="10"/>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 xml:space="preserve">1 </w:t>
            </w:r>
            <w:proofErr w:type="spellStart"/>
            <w:r w:rsidRPr="00744096">
              <w:rPr>
                <w:rFonts w:ascii="Times New Roman" w:eastAsia="Times New Roman" w:hAnsi="Times New Roman" w:cs="Times New Roman"/>
                <w:color w:val="000000"/>
                <w:sz w:val="28"/>
                <w:szCs w:val="28"/>
                <w:lang w:val="en-US"/>
              </w:rPr>
              <w:t>секция</w:t>
            </w:r>
            <w:proofErr w:type="spellEnd"/>
          </w:p>
        </w:tc>
        <w:tc>
          <w:tcPr>
            <w:tcW w:w="870" w:type="dxa"/>
            <w:tcBorders>
              <w:top w:val="single" w:sz="2" w:space="0" w:color="000000"/>
              <w:left w:val="single" w:sz="2" w:space="0" w:color="000000"/>
              <w:bottom w:val="single" w:sz="2" w:space="0" w:color="000000"/>
              <w:right w:val="single" w:sz="2" w:space="0" w:color="000000"/>
            </w:tcBorders>
            <w:shd w:val="clear" w:color="auto" w:fill="auto"/>
          </w:tcPr>
          <w:p w14:paraId="30BE4ADF" w14:textId="4EEFF257" w:rsidR="00744096" w:rsidRPr="00744096" w:rsidRDefault="00744096" w:rsidP="00744096">
            <w:pPr>
              <w:spacing w:after="0"/>
              <w:ind w:right="2"/>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w:t>
            </w:r>
            <w:r w:rsidR="00BB4EF8">
              <w:rPr>
                <w:rFonts w:ascii="Times New Roman" w:eastAsia="Times New Roman" w:hAnsi="Times New Roman" w:cs="Times New Roman"/>
                <w:color w:val="000000"/>
                <w:sz w:val="28"/>
                <w:szCs w:val="28"/>
              </w:rPr>
              <w:t>,</w:t>
            </w:r>
            <w:r w:rsidRPr="00744096">
              <w:rPr>
                <w:rFonts w:ascii="Times New Roman" w:eastAsia="Times New Roman" w:hAnsi="Times New Roman" w:cs="Times New Roman"/>
                <w:color w:val="000000"/>
                <w:sz w:val="28"/>
                <w:szCs w:val="28"/>
                <w:lang w:val="en-US"/>
              </w:rPr>
              <w:t>2,3</w:t>
            </w:r>
          </w:p>
        </w:tc>
        <w:tc>
          <w:tcPr>
            <w:tcW w:w="1022" w:type="dxa"/>
            <w:tcBorders>
              <w:top w:val="single" w:sz="2" w:space="0" w:color="000000"/>
              <w:left w:val="single" w:sz="2" w:space="0" w:color="000000"/>
              <w:bottom w:val="single" w:sz="2" w:space="0" w:color="000000"/>
              <w:right w:val="single" w:sz="2" w:space="0" w:color="000000"/>
            </w:tcBorders>
            <w:shd w:val="clear" w:color="auto" w:fill="auto"/>
          </w:tcPr>
          <w:p w14:paraId="0F4B297A" w14:textId="74239C9B" w:rsidR="00744096" w:rsidRPr="00744096" w:rsidRDefault="00BB4EF8" w:rsidP="007440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1,2,3,4</w:t>
            </w:r>
          </w:p>
        </w:tc>
        <w:tc>
          <w:tcPr>
            <w:tcW w:w="1232" w:type="dxa"/>
            <w:tcBorders>
              <w:top w:val="single" w:sz="2" w:space="0" w:color="000000"/>
              <w:left w:val="single" w:sz="2" w:space="0" w:color="000000"/>
              <w:bottom w:val="single" w:sz="2" w:space="0" w:color="000000"/>
              <w:right w:val="single" w:sz="2" w:space="0" w:color="000000"/>
            </w:tcBorders>
            <w:shd w:val="clear" w:color="auto" w:fill="auto"/>
          </w:tcPr>
          <w:p w14:paraId="5182E657" w14:textId="33779ED3" w:rsidR="00744096" w:rsidRPr="00744096" w:rsidRDefault="00BB4EF8" w:rsidP="00BB4EF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t>1,2,3,4,5</w:t>
            </w:r>
          </w:p>
        </w:tc>
        <w:tc>
          <w:tcPr>
            <w:tcW w:w="870" w:type="dxa"/>
            <w:tcBorders>
              <w:top w:val="single" w:sz="2" w:space="0" w:color="000000"/>
              <w:left w:val="single" w:sz="2" w:space="0" w:color="000000"/>
              <w:bottom w:val="single" w:sz="2" w:space="0" w:color="000000"/>
              <w:right w:val="single" w:sz="2" w:space="0" w:color="000000"/>
            </w:tcBorders>
            <w:shd w:val="clear" w:color="auto" w:fill="auto"/>
          </w:tcPr>
          <w:p w14:paraId="25CB7A37" w14:textId="0F14D188" w:rsidR="00744096" w:rsidRPr="00744096" w:rsidRDefault="00744096" w:rsidP="00744096">
            <w:pPr>
              <w:spacing w:after="0"/>
              <w:ind w:right="1"/>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w:t>
            </w:r>
            <w:r w:rsidR="00BB4EF8">
              <w:rPr>
                <w:rFonts w:ascii="Times New Roman" w:eastAsia="Times New Roman" w:hAnsi="Times New Roman" w:cs="Times New Roman"/>
                <w:color w:val="000000"/>
                <w:sz w:val="28"/>
                <w:szCs w:val="28"/>
              </w:rPr>
              <w:t>,</w:t>
            </w:r>
            <w:r w:rsidRPr="00744096">
              <w:rPr>
                <w:rFonts w:ascii="Times New Roman" w:eastAsia="Times New Roman" w:hAnsi="Times New Roman" w:cs="Times New Roman"/>
                <w:color w:val="000000"/>
                <w:sz w:val="28"/>
                <w:szCs w:val="28"/>
                <w:lang w:val="en-US"/>
              </w:rPr>
              <w:t>2,3</w:t>
            </w:r>
          </w:p>
        </w:tc>
        <w:tc>
          <w:tcPr>
            <w:tcW w:w="1022" w:type="dxa"/>
            <w:tcBorders>
              <w:top w:val="single" w:sz="2" w:space="0" w:color="000000"/>
              <w:left w:val="single" w:sz="2" w:space="0" w:color="000000"/>
              <w:bottom w:val="single" w:sz="2" w:space="0" w:color="000000"/>
              <w:right w:val="single" w:sz="2" w:space="0" w:color="000000"/>
            </w:tcBorders>
            <w:shd w:val="clear" w:color="auto" w:fill="auto"/>
          </w:tcPr>
          <w:p w14:paraId="0A1C44F5" w14:textId="05E6B4B9" w:rsidR="00744096" w:rsidRPr="00744096" w:rsidRDefault="00744096" w:rsidP="00744096">
            <w:pPr>
              <w:spacing w:after="0"/>
              <w:ind w:right="2"/>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w:t>
            </w:r>
            <w:r w:rsidR="00BB4EF8">
              <w:rPr>
                <w:rFonts w:ascii="Times New Roman" w:eastAsia="Times New Roman" w:hAnsi="Times New Roman" w:cs="Times New Roman"/>
                <w:color w:val="000000"/>
                <w:sz w:val="28"/>
                <w:szCs w:val="28"/>
              </w:rPr>
              <w:t>,</w:t>
            </w:r>
            <w:r w:rsidRPr="00744096">
              <w:rPr>
                <w:rFonts w:ascii="Times New Roman" w:eastAsia="Times New Roman" w:hAnsi="Times New Roman" w:cs="Times New Roman"/>
                <w:color w:val="000000"/>
                <w:sz w:val="28"/>
                <w:szCs w:val="28"/>
                <w:lang w:val="en-US"/>
              </w:rPr>
              <w:t>2,3</w:t>
            </w:r>
          </w:p>
        </w:tc>
        <w:tc>
          <w:tcPr>
            <w:tcW w:w="1022" w:type="dxa"/>
            <w:tcBorders>
              <w:top w:val="single" w:sz="2" w:space="0" w:color="000000"/>
              <w:left w:val="single" w:sz="2" w:space="0" w:color="000000"/>
              <w:bottom w:val="single" w:sz="2" w:space="0" w:color="000000"/>
              <w:right w:val="single" w:sz="2" w:space="0" w:color="000000"/>
            </w:tcBorders>
            <w:shd w:val="clear" w:color="auto" w:fill="auto"/>
          </w:tcPr>
          <w:p w14:paraId="798E2E96" w14:textId="39F11ABB" w:rsidR="00744096" w:rsidRPr="00744096" w:rsidRDefault="00BB4EF8" w:rsidP="007440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1,2,3,4</w:t>
            </w:r>
          </w:p>
        </w:tc>
      </w:tr>
      <w:tr w:rsidR="00BB4EF8" w:rsidRPr="00744096" w14:paraId="61CDA5F2" w14:textId="77777777" w:rsidTr="0015781B">
        <w:trPr>
          <w:trHeight w:val="387"/>
        </w:trPr>
        <w:tc>
          <w:tcPr>
            <w:tcW w:w="2235" w:type="dxa"/>
            <w:tcBorders>
              <w:top w:val="single" w:sz="2" w:space="0" w:color="000000"/>
              <w:left w:val="single" w:sz="2" w:space="0" w:color="000000"/>
              <w:bottom w:val="single" w:sz="2" w:space="0" w:color="000000"/>
              <w:right w:val="single" w:sz="2" w:space="0" w:color="000000"/>
            </w:tcBorders>
            <w:shd w:val="clear" w:color="auto" w:fill="auto"/>
          </w:tcPr>
          <w:p w14:paraId="74D33903" w14:textId="77777777" w:rsidR="00744096" w:rsidRPr="00744096" w:rsidRDefault="00744096" w:rsidP="00744096">
            <w:pPr>
              <w:spacing w:after="0"/>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 xml:space="preserve">2 </w:t>
            </w:r>
            <w:proofErr w:type="spellStart"/>
            <w:r w:rsidRPr="00744096">
              <w:rPr>
                <w:rFonts w:ascii="Times New Roman" w:eastAsia="Times New Roman" w:hAnsi="Times New Roman" w:cs="Times New Roman"/>
                <w:color w:val="000000"/>
                <w:sz w:val="28"/>
                <w:szCs w:val="28"/>
                <w:lang w:val="en-US"/>
              </w:rPr>
              <w:t>секция</w:t>
            </w:r>
            <w:proofErr w:type="spellEnd"/>
          </w:p>
        </w:tc>
        <w:tc>
          <w:tcPr>
            <w:tcW w:w="870" w:type="dxa"/>
            <w:tcBorders>
              <w:top w:val="single" w:sz="2" w:space="0" w:color="000000"/>
              <w:left w:val="single" w:sz="2" w:space="0" w:color="000000"/>
              <w:bottom w:val="single" w:sz="2" w:space="0" w:color="000000"/>
              <w:right w:val="single" w:sz="2" w:space="0" w:color="000000"/>
            </w:tcBorders>
            <w:shd w:val="clear" w:color="auto" w:fill="auto"/>
          </w:tcPr>
          <w:p w14:paraId="663F2777" w14:textId="77777777" w:rsidR="00744096" w:rsidRPr="00744096" w:rsidRDefault="00744096" w:rsidP="00744096">
            <w:pPr>
              <w:rPr>
                <w:rFonts w:ascii="Times New Roman" w:eastAsia="Times New Roman" w:hAnsi="Times New Roman" w:cs="Times New Roman"/>
                <w:color w:val="000000"/>
                <w:sz w:val="28"/>
                <w:szCs w:val="28"/>
                <w:lang w:val="en-US"/>
              </w:rPr>
            </w:pPr>
          </w:p>
        </w:tc>
        <w:tc>
          <w:tcPr>
            <w:tcW w:w="1022" w:type="dxa"/>
            <w:tcBorders>
              <w:top w:val="single" w:sz="2" w:space="0" w:color="000000"/>
              <w:left w:val="single" w:sz="2" w:space="0" w:color="000000"/>
              <w:bottom w:val="single" w:sz="2" w:space="0" w:color="000000"/>
              <w:right w:val="single" w:sz="2" w:space="0" w:color="000000"/>
            </w:tcBorders>
            <w:shd w:val="clear" w:color="auto" w:fill="auto"/>
          </w:tcPr>
          <w:p w14:paraId="1FD9F858" w14:textId="77777777" w:rsidR="00744096" w:rsidRPr="00744096" w:rsidRDefault="00744096" w:rsidP="00744096">
            <w:pPr>
              <w:rPr>
                <w:rFonts w:ascii="Times New Roman" w:eastAsia="Times New Roman" w:hAnsi="Times New Roman" w:cs="Times New Roman"/>
                <w:color w:val="000000"/>
                <w:sz w:val="28"/>
                <w:szCs w:val="28"/>
                <w:lang w:val="en-US"/>
              </w:rPr>
            </w:pPr>
          </w:p>
        </w:tc>
        <w:tc>
          <w:tcPr>
            <w:tcW w:w="1232" w:type="dxa"/>
            <w:tcBorders>
              <w:top w:val="single" w:sz="2" w:space="0" w:color="000000"/>
              <w:left w:val="single" w:sz="2" w:space="0" w:color="000000"/>
              <w:bottom w:val="single" w:sz="2" w:space="0" w:color="000000"/>
              <w:right w:val="single" w:sz="2" w:space="0" w:color="000000"/>
            </w:tcBorders>
            <w:shd w:val="clear" w:color="auto" w:fill="auto"/>
          </w:tcPr>
          <w:p w14:paraId="081901F8" w14:textId="77777777" w:rsidR="00744096" w:rsidRPr="00744096" w:rsidRDefault="00744096" w:rsidP="00744096">
            <w:pPr>
              <w:rPr>
                <w:rFonts w:ascii="Times New Roman" w:eastAsia="Times New Roman" w:hAnsi="Times New Roman" w:cs="Times New Roman"/>
                <w:color w:val="000000"/>
                <w:sz w:val="28"/>
                <w:szCs w:val="28"/>
                <w:lang w:val="en-US"/>
              </w:rPr>
            </w:pPr>
          </w:p>
        </w:tc>
        <w:tc>
          <w:tcPr>
            <w:tcW w:w="870" w:type="dxa"/>
            <w:tcBorders>
              <w:top w:val="single" w:sz="2" w:space="0" w:color="000000"/>
              <w:left w:val="single" w:sz="2" w:space="0" w:color="000000"/>
              <w:bottom w:val="single" w:sz="2" w:space="0" w:color="000000"/>
              <w:right w:val="single" w:sz="2" w:space="0" w:color="000000"/>
            </w:tcBorders>
            <w:shd w:val="clear" w:color="auto" w:fill="auto"/>
          </w:tcPr>
          <w:p w14:paraId="426D2AD6" w14:textId="2CB70FD2" w:rsidR="00744096" w:rsidRPr="00744096" w:rsidRDefault="00BB4EF8" w:rsidP="007440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4,5,6</w:t>
            </w:r>
          </w:p>
        </w:tc>
        <w:tc>
          <w:tcPr>
            <w:tcW w:w="1022" w:type="dxa"/>
            <w:tcBorders>
              <w:top w:val="single" w:sz="2" w:space="0" w:color="000000"/>
              <w:left w:val="single" w:sz="2" w:space="0" w:color="000000"/>
              <w:bottom w:val="single" w:sz="2" w:space="0" w:color="000000"/>
              <w:right w:val="single" w:sz="2" w:space="0" w:color="000000"/>
            </w:tcBorders>
            <w:shd w:val="clear" w:color="auto" w:fill="auto"/>
          </w:tcPr>
          <w:p w14:paraId="71111FDE" w14:textId="7EAFD0FB" w:rsidR="00744096" w:rsidRPr="00744096" w:rsidRDefault="00BB4EF8" w:rsidP="007440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4,5,6,7</w:t>
            </w:r>
          </w:p>
        </w:tc>
        <w:tc>
          <w:tcPr>
            <w:tcW w:w="1022" w:type="dxa"/>
            <w:tcBorders>
              <w:top w:val="single" w:sz="2" w:space="0" w:color="000000"/>
              <w:left w:val="single" w:sz="2" w:space="0" w:color="000000"/>
              <w:bottom w:val="single" w:sz="2" w:space="0" w:color="000000"/>
              <w:right w:val="single" w:sz="2" w:space="0" w:color="000000"/>
            </w:tcBorders>
            <w:shd w:val="clear" w:color="auto" w:fill="auto"/>
          </w:tcPr>
          <w:p w14:paraId="39007678" w14:textId="719B40D6" w:rsidR="00744096" w:rsidRPr="00744096" w:rsidRDefault="00BB4EF8" w:rsidP="007440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5,6,7,8</w:t>
            </w:r>
          </w:p>
        </w:tc>
      </w:tr>
    </w:tbl>
    <w:p w14:paraId="29641247" w14:textId="77777777" w:rsidR="00744096" w:rsidRPr="00744096" w:rsidRDefault="00744096" w:rsidP="0015781B">
      <w:pPr>
        <w:spacing w:after="191" w:line="252" w:lineRule="auto"/>
        <w:ind w:right="14" w:firstLine="567"/>
        <w:jc w:val="both"/>
        <w:rPr>
          <w:rFonts w:ascii="Times New Roman" w:eastAsia="Times New Roman" w:hAnsi="Times New Roman" w:cs="Times New Roman"/>
          <w:color w:val="000000"/>
          <w:sz w:val="28"/>
          <w:szCs w:val="28"/>
        </w:rPr>
      </w:pPr>
      <w:r w:rsidRPr="00744096">
        <w:rPr>
          <w:rFonts w:ascii="Times New Roman" w:eastAsia="Times New Roman" w:hAnsi="Times New Roman" w:cs="Times New Roman"/>
          <w:color w:val="000000"/>
          <w:sz w:val="28"/>
          <w:szCs w:val="28"/>
        </w:rPr>
        <w:t>Необходимое пояснение. В случае, когда 5 команд разбиваются на 2 секции по 2 и З команды, каждая команда должна находиться в секции из З команд на протяжении хотя бы одного этапа.</w:t>
      </w:r>
    </w:p>
    <w:tbl>
      <w:tblPr>
        <w:tblW w:w="9098" w:type="dxa"/>
        <w:tblInd w:w="166" w:type="dxa"/>
        <w:tblCellMar>
          <w:top w:w="104" w:type="dxa"/>
          <w:left w:w="142" w:type="dxa"/>
          <w:right w:w="115" w:type="dxa"/>
        </w:tblCellMar>
        <w:tblLook w:val="04A0" w:firstRow="1" w:lastRow="0" w:firstColumn="1" w:lastColumn="0" w:noHBand="0" w:noVBand="1"/>
      </w:tblPr>
      <w:tblGrid>
        <w:gridCol w:w="2244"/>
        <w:gridCol w:w="1252"/>
        <w:gridCol w:w="455"/>
        <w:gridCol w:w="789"/>
        <w:gridCol w:w="917"/>
        <w:gridCol w:w="457"/>
        <w:gridCol w:w="1273"/>
        <w:gridCol w:w="255"/>
        <w:gridCol w:w="1445"/>
        <w:gridCol w:w="11"/>
      </w:tblGrid>
      <w:tr w:rsidR="00BB4EF8" w:rsidRPr="00744096" w14:paraId="351B8B9C" w14:textId="77777777" w:rsidTr="0015781B">
        <w:trPr>
          <w:trHeight w:val="684"/>
        </w:trPr>
        <w:tc>
          <w:tcPr>
            <w:tcW w:w="2244"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7F1DEDB4" w14:textId="77777777" w:rsidR="00744096" w:rsidRPr="00744096" w:rsidRDefault="00744096" w:rsidP="00744096">
            <w:pPr>
              <w:rPr>
                <w:rFonts w:ascii="Times New Roman" w:eastAsia="Times New Roman" w:hAnsi="Times New Roman" w:cs="Times New Roman"/>
                <w:color w:val="000000"/>
                <w:sz w:val="28"/>
                <w:szCs w:val="28"/>
              </w:rPr>
            </w:pPr>
          </w:p>
        </w:tc>
        <w:tc>
          <w:tcPr>
            <w:tcW w:w="5398" w:type="dxa"/>
            <w:gridSpan w:val="7"/>
            <w:tcBorders>
              <w:top w:val="single" w:sz="2" w:space="0" w:color="000000"/>
              <w:left w:val="single" w:sz="2" w:space="0" w:color="000000"/>
              <w:bottom w:val="single" w:sz="2" w:space="0" w:color="000000"/>
              <w:right w:val="nil"/>
            </w:tcBorders>
            <w:shd w:val="clear" w:color="auto" w:fill="auto"/>
          </w:tcPr>
          <w:p w14:paraId="3A351045" w14:textId="77777777" w:rsidR="00744096" w:rsidRPr="00744096" w:rsidRDefault="00744096" w:rsidP="00744096">
            <w:pPr>
              <w:spacing w:after="0"/>
              <w:ind w:left="1259"/>
              <w:jc w:val="center"/>
              <w:rPr>
                <w:rFonts w:ascii="Times New Roman" w:eastAsia="Times New Roman" w:hAnsi="Times New Roman" w:cs="Times New Roman"/>
                <w:color w:val="000000"/>
                <w:sz w:val="28"/>
                <w:szCs w:val="28"/>
              </w:rPr>
            </w:pPr>
            <w:r w:rsidRPr="00744096">
              <w:rPr>
                <w:rFonts w:ascii="Times New Roman" w:eastAsia="Times New Roman" w:hAnsi="Times New Roman" w:cs="Times New Roman"/>
                <w:color w:val="000000"/>
                <w:sz w:val="28"/>
                <w:szCs w:val="28"/>
              </w:rPr>
              <w:t>Количество команд, участвующих в Турнире</w:t>
            </w:r>
          </w:p>
        </w:tc>
        <w:tc>
          <w:tcPr>
            <w:tcW w:w="1456" w:type="dxa"/>
            <w:gridSpan w:val="2"/>
            <w:tcBorders>
              <w:top w:val="single" w:sz="2" w:space="0" w:color="000000"/>
              <w:left w:val="nil"/>
              <w:bottom w:val="single" w:sz="2" w:space="0" w:color="000000"/>
              <w:right w:val="single" w:sz="2" w:space="0" w:color="000000"/>
            </w:tcBorders>
            <w:shd w:val="clear" w:color="auto" w:fill="auto"/>
          </w:tcPr>
          <w:p w14:paraId="20BE06E7" w14:textId="77777777" w:rsidR="00744096" w:rsidRPr="00744096" w:rsidRDefault="00744096" w:rsidP="00744096">
            <w:pPr>
              <w:rPr>
                <w:rFonts w:ascii="Times New Roman" w:eastAsia="Times New Roman" w:hAnsi="Times New Roman" w:cs="Times New Roman"/>
                <w:color w:val="000000"/>
                <w:sz w:val="28"/>
                <w:szCs w:val="28"/>
              </w:rPr>
            </w:pPr>
          </w:p>
        </w:tc>
      </w:tr>
      <w:tr w:rsidR="00BB4EF8" w:rsidRPr="00744096" w14:paraId="5BFCE628" w14:textId="77777777" w:rsidTr="0015781B">
        <w:trPr>
          <w:trHeight w:val="389"/>
        </w:trPr>
        <w:tc>
          <w:tcPr>
            <w:tcW w:w="2244" w:type="dxa"/>
            <w:vMerge/>
            <w:tcBorders>
              <w:top w:val="nil"/>
              <w:left w:val="single" w:sz="2" w:space="0" w:color="000000"/>
              <w:bottom w:val="single" w:sz="2" w:space="0" w:color="000000"/>
              <w:right w:val="single" w:sz="2" w:space="0" w:color="000000"/>
            </w:tcBorders>
            <w:shd w:val="clear" w:color="auto" w:fill="auto"/>
          </w:tcPr>
          <w:p w14:paraId="7CC7A248" w14:textId="77777777" w:rsidR="00744096" w:rsidRPr="00744096" w:rsidRDefault="00744096" w:rsidP="00744096">
            <w:pPr>
              <w:rPr>
                <w:rFonts w:ascii="Times New Roman" w:eastAsia="Times New Roman" w:hAnsi="Times New Roman" w:cs="Times New Roman"/>
                <w:color w:val="000000"/>
                <w:sz w:val="28"/>
                <w:szCs w:val="28"/>
              </w:rPr>
            </w:pPr>
          </w:p>
        </w:tc>
        <w:tc>
          <w:tcPr>
            <w:tcW w:w="12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A9905B" w14:textId="77777777" w:rsidR="00744096" w:rsidRPr="00744096" w:rsidRDefault="00744096" w:rsidP="00744096">
            <w:pPr>
              <w:spacing w:after="0"/>
              <w:ind w:right="6"/>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9</w:t>
            </w:r>
          </w:p>
        </w:tc>
        <w:tc>
          <w:tcPr>
            <w:tcW w:w="12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113B1A0" w14:textId="77777777" w:rsidR="00744096" w:rsidRPr="00744096" w:rsidRDefault="00744096" w:rsidP="00744096">
            <w:pPr>
              <w:spacing w:after="0"/>
              <w:ind w:left="2"/>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10</w:t>
            </w:r>
          </w:p>
        </w:tc>
        <w:tc>
          <w:tcPr>
            <w:tcW w:w="137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B92144D" w14:textId="77777777" w:rsidR="00744096" w:rsidRPr="00744096" w:rsidRDefault="00744096" w:rsidP="00744096">
            <w:pPr>
              <w:spacing w:after="0"/>
              <w:ind w:right="11"/>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11</w:t>
            </w:r>
          </w:p>
        </w:tc>
        <w:tc>
          <w:tcPr>
            <w:tcW w:w="152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E21AB43" w14:textId="77777777" w:rsidR="00744096" w:rsidRPr="00744096" w:rsidRDefault="00744096" w:rsidP="00744096">
            <w:pPr>
              <w:spacing w:after="0"/>
              <w:ind w:right="1"/>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12 (вар.1)</w:t>
            </w:r>
          </w:p>
        </w:tc>
        <w:tc>
          <w:tcPr>
            <w:tcW w:w="145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CB3E249" w14:textId="77777777" w:rsidR="00744096" w:rsidRPr="00744096" w:rsidRDefault="00744096" w:rsidP="00744096">
            <w:pPr>
              <w:spacing w:after="0"/>
              <w:ind w:right="2"/>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12 (вар.2)</w:t>
            </w:r>
          </w:p>
        </w:tc>
      </w:tr>
      <w:tr w:rsidR="00BB4EF8" w:rsidRPr="00744096" w14:paraId="63A542D9" w14:textId="77777777" w:rsidTr="0015781B">
        <w:trPr>
          <w:trHeight w:val="379"/>
        </w:trPr>
        <w:tc>
          <w:tcPr>
            <w:tcW w:w="2244" w:type="dxa"/>
            <w:tcBorders>
              <w:top w:val="single" w:sz="2" w:space="0" w:color="000000"/>
              <w:left w:val="single" w:sz="2" w:space="0" w:color="000000"/>
              <w:bottom w:val="single" w:sz="2" w:space="0" w:color="000000"/>
              <w:right w:val="single" w:sz="2" w:space="0" w:color="000000"/>
            </w:tcBorders>
            <w:shd w:val="clear" w:color="auto" w:fill="auto"/>
          </w:tcPr>
          <w:p w14:paraId="10166BFE" w14:textId="77777777" w:rsidR="00744096" w:rsidRPr="00744096" w:rsidRDefault="00744096" w:rsidP="00744096">
            <w:pPr>
              <w:spacing w:after="0"/>
              <w:ind w:left="14"/>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 xml:space="preserve">1 </w:t>
            </w:r>
            <w:proofErr w:type="spellStart"/>
            <w:r w:rsidRPr="00744096">
              <w:rPr>
                <w:rFonts w:ascii="Times New Roman" w:eastAsia="Times New Roman" w:hAnsi="Times New Roman" w:cs="Times New Roman"/>
                <w:color w:val="000000"/>
                <w:sz w:val="28"/>
                <w:szCs w:val="28"/>
                <w:lang w:val="en-US"/>
              </w:rPr>
              <w:t>секция</w:t>
            </w:r>
            <w:proofErr w:type="spellEnd"/>
          </w:p>
        </w:tc>
        <w:tc>
          <w:tcPr>
            <w:tcW w:w="1252" w:type="dxa"/>
            <w:tcBorders>
              <w:top w:val="single" w:sz="2" w:space="0" w:color="000000"/>
              <w:left w:val="single" w:sz="2" w:space="0" w:color="000000"/>
              <w:bottom w:val="single" w:sz="2" w:space="0" w:color="000000"/>
              <w:right w:val="single" w:sz="2" w:space="0" w:color="000000"/>
            </w:tcBorders>
            <w:shd w:val="clear" w:color="auto" w:fill="auto"/>
          </w:tcPr>
          <w:p w14:paraId="4739B27C" w14:textId="6C1347D4" w:rsidR="00744096" w:rsidRPr="00744096" w:rsidRDefault="00744096" w:rsidP="00744096">
            <w:pPr>
              <w:spacing w:after="0"/>
              <w:ind w:left="13"/>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w:t>
            </w:r>
            <w:r w:rsidR="00BB4EF8">
              <w:rPr>
                <w:rFonts w:ascii="Times New Roman" w:eastAsia="Times New Roman" w:hAnsi="Times New Roman" w:cs="Times New Roman"/>
                <w:color w:val="000000"/>
                <w:sz w:val="28"/>
                <w:szCs w:val="28"/>
              </w:rPr>
              <w:t>,</w:t>
            </w:r>
            <w:r w:rsidRPr="00744096">
              <w:rPr>
                <w:rFonts w:ascii="Times New Roman" w:eastAsia="Times New Roman" w:hAnsi="Times New Roman" w:cs="Times New Roman"/>
                <w:color w:val="000000"/>
                <w:sz w:val="28"/>
                <w:szCs w:val="28"/>
                <w:lang w:val="en-US"/>
              </w:rPr>
              <w:t>2,3</w:t>
            </w:r>
          </w:p>
        </w:tc>
        <w:tc>
          <w:tcPr>
            <w:tcW w:w="1244" w:type="dxa"/>
            <w:gridSpan w:val="2"/>
            <w:tcBorders>
              <w:top w:val="single" w:sz="2" w:space="0" w:color="000000"/>
              <w:left w:val="single" w:sz="2" w:space="0" w:color="000000"/>
              <w:bottom w:val="single" w:sz="2" w:space="0" w:color="000000"/>
              <w:right w:val="single" w:sz="2" w:space="0" w:color="000000"/>
            </w:tcBorders>
            <w:shd w:val="clear" w:color="auto" w:fill="auto"/>
          </w:tcPr>
          <w:p w14:paraId="0B811644" w14:textId="3AB7740C" w:rsidR="00744096" w:rsidRPr="00744096" w:rsidRDefault="00744096" w:rsidP="00744096">
            <w:pPr>
              <w:spacing w:after="0"/>
              <w:ind w:left="7"/>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w:t>
            </w:r>
            <w:r w:rsidR="00BB4EF8">
              <w:rPr>
                <w:rFonts w:ascii="Times New Roman" w:eastAsia="Times New Roman" w:hAnsi="Times New Roman" w:cs="Times New Roman"/>
                <w:color w:val="000000"/>
                <w:sz w:val="28"/>
                <w:szCs w:val="28"/>
              </w:rPr>
              <w:t>,</w:t>
            </w:r>
            <w:r w:rsidRPr="00744096">
              <w:rPr>
                <w:rFonts w:ascii="Times New Roman" w:eastAsia="Times New Roman" w:hAnsi="Times New Roman" w:cs="Times New Roman"/>
                <w:color w:val="000000"/>
                <w:sz w:val="28"/>
                <w:szCs w:val="28"/>
                <w:lang w:val="en-US"/>
              </w:rPr>
              <w:t>2,3</w:t>
            </w:r>
          </w:p>
        </w:tc>
        <w:tc>
          <w:tcPr>
            <w:tcW w:w="1374" w:type="dxa"/>
            <w:gridSpan w:val="2"/>
            <w:tcBorders>
              <w:top w:val="single" w:sz="2" w:space="0" w:color="000000"/>
              <w:left w:val="single" w:sz="2" w:space="0" w:color="000000"/>
              <w:bottom w:val="single" w:sz="2" w:space="0" w:color="000000"/>
              <w:right w:val="single" w:sz="2" w:space="0" w:color="000000"/>
            </w:tcBorders>
            <w:shd w:val="clear" w:color="auto" w:fill="auto"/>
          </w:tcPr>
          <w:p w14:paraId="723FF2A9" w14:textId="2AEBB6B8" w:rsidR="00744096" w:rsidRPr="00744096" w:rsidRDefault="00744096" w:rsidP="00744096">
            <w:pPr>
              <w:spacing w:after="0"/>
              <w:ind w:left="8"/>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w:t>
            </w:r>
            <w:r w:rsidR="00BB4EF8">
              <w:rPr>
                <w:rFonts w:ascii="Times New Roman" w:eastAsia="Times New Roman" w:hAnsi="Times New Roman" w:cs="Times New Roman"/>
                <w:color w:val="000000"/>
                <w:sz w:val="28"/>
                <w:szCs w:val="28"/>
              </w:rPr>
              <w:t>,</w:t>
            </w:r>
            <w:r w:rsidRPr="00744096">
              <w:rPr>
                <w:rFonts w:ascii="Times New Roman" w:eastAsia="Times New Roman" w:hAnsi="Times New Roman" w:cs="Times New Roman"/>
                <w:color w:val="000000"/>
                <w:sz w:val="28"/>
                <w:szCs w:val="28"/>
                <w:lang w:val="en-US"/>
              </w:rPr>
              <w:t>2,3</w:t>
            </w:r>
          </w:p>
        </w:tc>
        <w:tc>
          <w:tcPr>
            <w:tcW w:w="1528" w:type="dxa"/>
            <w:gridSpan w:val="2"/>
            <w:tcBorders>
              <w:top w:val="single" w:sz="2" w:space="0" w:color="000000"/>
              <w:left w:val="single" w:sz="2" w:space="0" w:color="000000"/>
              <w:bottom w:val="single" w:sz="2" w:space="0" w:color="000000"/>
              <w:right w:val="single" w:sz="2" w:space="0" w:color="000000"/>
            </w:tcBorders>
            <w:shd w:val="clear" w:color="auto" w:fill="auto"/>
          </w:tcPr>
          <w:p w14:paraId="1A4D33EF" w14:textId="1BF1A68C" w:rsidR="00744096" w:rsidRPr="00744096" w:rsidRDefault="00BB4EF8" w:rsidP="00744096">
            <w:pPr>
              <w:spacing w:after="0"/>
              <w:ind w:left="8"/>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1,2,</w:t>
            </w:r>
            <w:r>
              <w:rPr>
                <w:rFonts w:ascii="Times New Roman" w:eastAsia="Times New Roman" w:hAnsi="Times New Roman" w:cs="Times New Roman"/>
                <w:color w:val="000000"/>
                <w:sz w:val="28"/>
                <w:szCs w:val="28"/>
              </w:rPr>
              <w:t>3</w:t>
            </w:r>
            <w:r w:rsidR="00744096" w:rsidRPr="00744096">
              <w:rPr>
                <w:rFonts w:ascii="Times New Roman" w:eastAsia="Times New Roman" w:hAnsi="Times New Roman" w:cs="Times New Roman"/>
                <w:color w:val="000000"/>
                <w:sz w:val="28"/>
                <w:szCs w:val="28"/>
                <w:lang w:val="en-US"/>
              </w:rPr>
              <w:t>,4</w:t>
            </w:r>
          </w:p>
        </w:tc>
        <w:tc>
          <w:tcPr>
            <w:tcW w:w="1456" w:type="dxa"/>
            <w:gridSpan w:val="2"/>
            <w:tcBorders>
              <w:top w:val="single" w:sz="2" w:space="0" w:color="000000"/>
              <w:left w:val="single" w:sz="2" w:space="0" w:color="000000"/>
              <w:bottom w:val="single" w:sz="2" w:space="0" w:color="000000"/>
              <w:right w:val="single" w:sz="2" w:space="0" w:color="000000"/>
            </w:tcBorders>
            <w:shd w:val="clear" w:color="auto" w:fill="auto"/>
          </w:tcPr>
          <w:p w14:paraId="1ECE1917" w14:textId="208F0F12" w:rsidR="00744096" w:rsidRPr="00744096" w:rsidRDefault="00BB4EF8" w:rsidP="007440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w:t>
            </w:r>
          </w:p>
        </w:tc>
      </w:tr>
      <w:tr w:rsidR="00BB4EF8" w:rsidRPr="00744096" w14:paraId="6AB5E285" w14:textId="77777777" w:rsidTr="0015781B">
        <w:trPr>
          <w:trHeight w:val="385"/>
        </w:trPr>
        <w:tc>
          <w:tcPr>
            <w:tcW w:w="22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026136" w14:textId="77777777" w:rsidR="00744096" w:rsidRPr="00744096" w:rsidRDefault="00744096" w:rsidP="00744096">
            <w:pPr>
              <w:spacing w:after="0"/>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 xml:space="preserve">2 </w:t>
            </w:r>
            <w:proofErr w:type="spellStart"/>
            <w:r w:rsidRPr="00744096">
              <w:rPr>
                <w:rFonts w:ascii="Times New Roman" w:eastAsia="Times New Roman" w:hAnsi="Times New Roman" w:cs="Times New Roman"/>
                <w:color w:val="000000"/>
                <w:sz w:val="28"/>
                <w:szCs w:val="28"/>
                <w:lang w:val="en-US"/>
              </w:rPr>
              <w:t>секция</w:t>
            </w:r>
            <w:proofErr w:type="spellEnd"/>
          </w:p>
        </w:tc>
        <w:tc>
          <w:tcPr>
            <w:tcW w:w="1252" w:type="dxa"/>
            <w:tcBorders>
              <w:top w:val="single" w:sz="2" w:space="0" w:color="000000"/>
              <w:left w:val="single" w:sz="2" w:space="0" w:color="000000"/>
              <w:bottom w:val="single" w:sz="2" w:space="0" w:color="000000"/>
              <w:right w:val="single" w:sz="2" w:space="0" w:color="000000"/>
            </w:tcBorders>
            <w:shd w:val="clear" w:color="auto" w:fill="auto"/>
          </w:tcPr>
          <w:p w14:paraId="3458416A" w14:textId="2B41E096" w:rsidR="00744096" w:rsidRPr="00744096" w:rsidRDefault="00BB4EF8" w:rsidP="007440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4,5,6</w:t>
            </w:r>
          </w:p>
        </w:tc>
        <w:tc>
          <w:tcPr>
            <w:tcW w:w="1244" w:type="dxa"/>
            <w:gridSpan w:val="2"/>
            <w:tcBorders>
              <w:top w:val="single" w:sz="2" w:space="0" w:color="000000"/>
              <w:left w:val="single" w:sz="2" w:space="0" w:color="000000"/>
              <w:bottom w:val="single" w:sz="2" w:space="0" w:color="000000"/>
              <w:right w:val="single" w:sz="2" w:space="0" w:color="000000"/>
            </w:tcBorders>
            <w:shd w:val="clear" w:color="auto" w:fill="auto"/>
          </w:tcPr>
          <w:p w14:paraId="38D24F75" w14:textId="6983ABF8" w:rsidR="00744096" w:rsidRPr="00744096" w:rsidRDefault="00BB4EF8" w:rsidP="00744096">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4,5,6</w:t>
            </w:r>
          </w:p>
        </w:tc>
        <w:tc>
          <w:tcPr>
            <w:tcW w:w="137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73F0E12" w14:textId="0F5C0F3C" w:rsidR="00744096" w:rsidRPr="00744096" w:rsidRDefault="00BB4EF8" w:rsidP="00744096">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4,5,6,7</w:t>
            </w:r>
          </w:p>
        </w:tc>
        <w:tc>
          <w:tcPr>
            <w:tcW w:w="1528" w:type="dxa"/>
            <w:gridSpan w:val="2"/>
            <w:tcBorders>
              <w:top w:val="single" w:sz="2" w:space="0" w:color="000000"/>
              <w:left w:val="single" w:sz="2" w:space="0" w:color="000000"/>
              <w:bottom w:val="single" w:sz="2" w:space="0" w:color="000000"/>
              <w:right w:val="single" w:sz="2" w:space="0" w:color="000000"/>
            </w:tcBorders>
            <w:shd w:val="clear" w:color="auto" w:fill="auto"/>
          </w:tcPr>
          <w:p w14:paraId="490BCF2F" w14:textId="59C13342" w:rsidR="00744096" w:rsidRPr="00744096" w:rsidRDefault="00BB4EF8" w:rsidP="007440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5,6,7,8</w:t>
            </w:r>
          </w:p>
        </w:tc>
        <w:tc>
          <w:tcPr>
            <w:tcW w:w="1456" w:type="dxa"/>
            <w:gridSpan w:val="2"/>
            <w:tcBorders>
              <w:top w:val="single" w:sz="2" w:space="0" w:color="000000"/>
              <w:left w:val="single" w:sz="2" w:space="0" w:color="000000"/>
              <w:bottom w:val="single" w:sz="2" w:space="0" w:color="000000"/>
              <w:right w:val="single" w:sz="2" w:space="0" w:color="000000"/>
            </w:tcBorders>
            <w:shd w:val="clear" w:color="auto" w:fill="auto"/>
          </w:tcPr>
          <w:p w14:paraId="651827A5" w14:textId="63D8493C" w:rsidR="00744096" w:rsidRPr="00744096" w:rsidRDefault="00BB4EF8" w:rsidP="007440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4,5,6</w:t>
            </w:r>
          </w:p>
        </w:tc>
      </w:tr>
      <w:tr w:rsidR="00BB4EF8" w:rsidRPr="00744096" w14:paraId="78EDC047" w14:textId="77777777" w:rsidTr="0015781B">
        <w:trPr>
          <w:trHeight w:val="373"/>
        </w:trPr>
        <w:tc>
          <w:tcPr>
            <w:tcW w:w="22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BFF2A3" w14:textId="3C9A4985" w:rsidR="00744096" w:rsidRPr="00744096" w:rsidRDefault="00BB4EF8" w:rsidP="00744096">
            <w:pPr>
              <w:spacing w:after="0"/>
              <w:ind w:left="5"/>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3</w:t>
            </w:r>
            <w:r w:rsidR="00744096" w:rsidRPr="00744096">
              <w:rPr>
                <w:rFonts w:ascii="Times New Roman" w:eastAsia="Times New Roman" w:hAnsi="Times New Roman" w:cs="Times New Roman"/>
                <w:color w:val="000000"/>
                <w:sz w:val="28"/>
                <w:szCs w:val="28"/>
                <w:lang w:val="en-US"/>
              </w:rPr>
              <w:t xml:space="preserve"> </w:t>
            </w:r>
            <w:proofErr w:type="spellStart"/>
            <w:r w:rsidR="00744096" w:rsidRPr="00744096">
              <w:rPr>
                <w:rFonts w:ascii="Times New Roman" w:eastAsia="Times New Roman" w:hAnsi="Times New Roman" w:cs="Times New Roman"/>
                <w:color w:val="000000"/>
                <w:sz w:val="28"/>
                <w:szCs w:val="28"/>
                <w:lang w:val="en-US"/>
              </w:rPr>
              <w:t>секция</w:t>
            </w:r>
            <w:proofErr w:type="spellEnd"/>
          </w:p>
        </w:tc>
        <w:tc>
          <w:tcPr>
            <w:tcW w:w="1252" w:type="dxa"/>
            <w:tcBorders>
              <w:top w:val="single" w:sz="2" w:space="0" w:color="000000"/>
              <w:left w:val="single" w:sz="2" w:space="0" w:color="000000"/>
              <w:bottom w:val="single" w:sz="2" w:space="0" w:color="000000"/>
              <w:right w:val="single" w:sz="2" w:space="0" w:color="000000"/>
            </w:tcBorders>
            <w:shd w:val="clear" w:color="auto" w:fill="auto"/>
          </w:tcPr>
          <w:p w14:paraId="04CC4DC1" w14:textId="060357A6" w:rsidR="00744096" w:rsidRPr="00744096" w:rsidRDefault="00BB4EF8" w:rsidP="007440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7,8,9</w:t>
            </w:r>
          </w:p>
        </w:tc>
        <w:tc>
          <w:tcPr>
            <w:tcW w:w="1244" w:type="dxa"/>
            <w:gridSpan w:val="2"/>
            <w:tcBorders>
              <w:top w:val="single" w:sz="2" w:space="0" w:color="000000"/>
              <w:left w:val="single" w:sz="2" w:space="0" w:color="000000"/>
              <w:bottom w:val="single" w:sz="2" w:space="0" w:color="000000"/>
              <w:right w:val="single" w:sz="2" w:space="0" w:color="000000"/>
            </w:tcBorders>
            <w:shd w:val="clear" w:color="auto" w:fill="auto"/>
          </w:tcPr>
          <w:p w14:paraId="2CCFA63A" w14:textId="0C3059F1" w:rsidR="00744096" w:rsidRPr="00744096" w:rsidRDefault="00BB4EF8" w:rsidP="00744096">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7,8,9,10</w:t>
            </w:r>
          </w:p>
        </w:tc>
        <w:tc>
          <w:tcPr>
            <w:tcW w:w="1374" w:type="dxa"/>
            <w:gridSpan w:val="2"/>
            <w:tcBorders>
              <w:top w:val="single" w:sz="2" w:space="0" w:color="000000"/>
              <w:left w:val="single" w:sz="2" w:space="0" w:color="000000"/>
              <w:bottom w:val="single" w:sz="2" w:space="0" w:color="000000"/>
              <w:right w:val="single" w:sz="2" w:space="0" w:color="000000"/>
            </w:tcBorders>
            <w:shd w:val="clear" w:color="auto" w:fill="auto"/>
          </w:tcPr>
          <w:p w14:paraId="3528D2FE" w14:textId="4E0F951A" w:rsidR="00744096" w:rsidRPr="00744096" w:rsidRDefault="00BB4EF8" w:rsidP="00744096">
            <w:pPr>
              <w:spacing w:after="0"/>
              <w:ind w:left="36"/>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t>8,9,10,11</w:t>
            </w:r>
          </w:p>
        </w:tc>
        <w:tc>
          <w:tcPr>
            <w:tcW w:w="1528" w:type="dxa"/>
            <w:gridSpan w:val="2"/>
            <w:tcBorders>
              <w:top w:val="single" w:sz="2" w:space="0" w:color="000000"/>
              <w:left w:val="single" w:sz="2" w:space="0" w:color="000000"/>
              <w:bottom w:val="single" w:sz="2" w:space="0" w:color="000000"/>
              <w:right w:val="single" w:sz="2" w:space="0" w:color="000000"/>
            </w:tcBorders>
            <w:shd w:val="clear" w:color="auto" w:fill="auto"/>
          </w:tcPr>
          <w:p w14:paraId="7A331E88" w14:textId="644DF079" w:rsidR="00744096" w:rsidRPr="00744096" w:rsidRDefault="00BB4EF8" w:rsidP="00744096">
            <w:pPr>
              <w:spacing w:after="0"/>
              <w:ind w:left="71"/>
              <w:rPr>
                <w:rFonts w:ascii="Times New Roman" w:eastAsia="Times New Roman" w:hAnsi="Times New Roman" w:cs="Times New Roman"/>
                <w:color w:val="000000"/>
                <w:sz w:val="28"/>
                <w:szCs w:val="28"/>
                <w:lang w:val="en-US"/>
              </w:rPr>
            </w:pPr>
            <w:r>
              <w:rPr>
                <w:rFonts w:ascii="Times New Roman" w:eastAsia="Times New Roman" w:hAnsi="Times New Roman" w:cs="Times New Roman"/>
                <w:noProof/>
                <w:color w:val="000000"/>
                <w:sz w:val="28"/>
                <w:szCs w:val="28"/>
                <w:lang w:eastAsia="ru-RU"/>
              </w:rPr>
              <w:t>9,10,11,12</w:t>
            </w:r>
          </w:p>
        </w:tc>
        <w:tc>
          <w:tcPr>
            <w:tcW w:w="1456" w:type="dxa"/>
            <w:gridSpan w:val="2"/>
            <w:tcBorders>
              <w:top w:val="single" w:sz="2" w:space="0" w:color="000000"/>
              <w:left w:val="single" w:sz="2" w:space="0" w:color="000000"/>
              <w:bottom w:val="single" w:sz="2" w:space="0" w:color="000000"/>
              <w:right w:val="single" w:sz="2" w:space="0" w:color="000000"/>
            </w:tcBorders>
            <w:shd w:val="clear" w:color="auto" w:fill="auto"/>
          </w:tcPr>
          <w:p w14:paraId="16273375" w14:textId="1D0F3637" w:rsidR="00744096" w:rsidRPr="00744096" w:rsidRDefault="00BB4EF8" w:rsidP="007440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7,8,9</w:t>
            </w:r>
          </w:p>
        </w:tc>
      </w:tr>
      <w:tr w:rsidR="00BB4EF8" w:rsidRPr="00744096" w14:paraId="45FB3F78" w14:textId="77777777" w:rsidTr="0015781B">
        <w:trPr>
          <w:trHeight w:val="384"/>
        </w:trPr>
        <w:tc>
          <w:tcPr>
            <w:tcW w:w="22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F66D83" w14:textId="77777777" w:rsidR="00744096" w:rsidRPr="00744096" w:rsidRDefault="00744096" w:rsidP="00744096">
            <w:pPr>
              <w:spacing w:after="0"/>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 xml:space="preserve">4 </w:t>
            </w:r>
            <w:proofErr w:type="spellStart"/>
            <w:r w:rsidRPr="00744096">
              <w:rPr>
                <w:rFonts w:ascii="Times New Roman" w:eastAsia="Times New Roman" w:hAnsi="Times New Roman" w:cs="Times New Roman"/>
                <w:color w:val="000000"/>
                <w:sz w:val="28"/>
                <w:szCs w:val="28"/>
                <w:lang w:val="en-US"/>
              </w:rPr>
              <w:t>секция</w:t>
            </w:r>
            <w:proofErr w:type="spellEnd"/>
          </w:p>
        </w:tc>
        <w:tc>
          <w:tcPr>
            <w:tcW w:w="1252" w:type="dxa"/>
            <w:tcBorders>
              <w:top w:val="single" w:sz="2" w:space="0" w:color="000000"/>
              <w:left w:val="single" w:sz="2" w:space="0" w:color="000000"/>
              <w:bottom w:val="single" w:sz="2" w:space="0" w:color="000000"/>
              <w:right w:val="single" w:sz="2" w:space="0" w:color="000000"/>
            </w:tcBorders>
            <w:shd w:val="clear" w:color="auto" w:fill="auto"/>
          </w:tcPr>
          <w:p w14:paraId="2FD40F09" w14:textId="77777777" w:rsidR="00744096" w:rsidRPr="00744096" w:rsidRDefault="00744096" w:rsidP="00744096">
            <w:pPr>
              <w:rPr>
                <w:rFonts w:ascii="Times New Roman" w:eastAsia="Times New Roman" w:hAnsi="Times New Roman" w:cs="Times New Roman"/>
                <w:color w:val="000000"/>
                <w:sz w:val="28"/>
                <w:szCs w:val="28"/>
                <w:lang w:val="en-US"/>
              </w:rPr>
            </w:pPr>
          </w:p>
        </w:tc>
        <w:tc>
          <w:tcPr>
            <w:tcW w:w="1244" w:type="dxa"/>
            <w:gridSpan w:val="2"/>
            <w:tcBorders>
              <w:top w:val="single" w:sz="2" w:space="0" w:color="000000"/>
              <w:left w:val="single" w:sz="2" w:space="0" w:color="000000"/>
              <w:bottom w:val="single" w:sz="2" w:space="0" w:color="000000"/>
              <w:right w:val="single" w:sz="2" w:space="0" w:color="000000"/>
            </w:tcBorders>
            <w:shd w:val="clear" w:color="auto" w:fill="auto"/>
          </w:tcPr>
          <w:p w14:paraId="75519AF1" w14:textId="77777777" w:rsidR="00744096" w:rsidRPr="00744096" w:rsidRDefault="00744096" w:rsidP="00744096">
            <w:pPr>
              <w:rPr>
                <w:rFonts w:ascii="Times New Roman" w:eastAsia="Times New Roman" w:hAnsi="Times New Roman" w:cs="Times New Roman"/>
                <w:color w:val="000000"/>
                <w:sz w:val="28"/>
                <w:szCs w:val="28"/>
                <w:lang w:val="en-US"/>
              </w:rPr>
            </w:pPr>
          </w:p>
        </w:tc>
        <w:tc>
          <w:tcPr>
            <w:tcW w:w="1374" w:type="dxa"/>
            <w:gridSpan w:val="2"/>
            <w:tcBorders>
              <w:top w:val="single" w:sz="2" w:space="0" w:color="000000"/>
              <w:left w:val="single" w:sz="2" w:space="0" w:color="000000"/>
              <w:bottom w:val="single" w:sz="2" w:space="0" w:color="000000"/>
              <w:right w:val="single" w:sz="2" w:space="0" w:color="000000"/>
            </w:tcBorders>
            <w:shd w:val="clear" w:color="auto" w:fill="auto"/>
          </w:tcPr>
          <w:p w14:paraId="56B2051D" w14:textId="77777777" w:rsidR="00744096" w:rsidRPr="00744096" w:rsidRDefault="00744096" w:rsidP="00744096">
            <w:pPr>
              <w:rPr>
                <w:rFonts w:ascii="Times New Roman" w:eastAsia="Times New Roman" w:hAnsi="Times New Roman" w:cs="Times New Roman"/>
                <w:color w:val="000000"/>
                <w:sz w:val="28"/>
                <w:szCs w:val="28"/>
                <w:lang w:val="en-US"/>
              </w:rPr>
            </w:pPr>
          </w:p>
        </w:tc>
        <w:tc>
          <w:tcPr>
            <w:tcW w:w="1528" w:type="dxa"/>
            <w:gridSpan w:val="2"/>
            <w:tcBorders>
              <w:top w:val="single" w:sz="2" w:space="0" w:color="000000"/>
              <w:left w:val="single" w:sz="2" w:space="0" w:color="000000"/>
              <w:bottom w:val="single" w:sz="2" w:space="0" w:color="000000"/>
              <w:right w:val="single" w:sz="2" w:space="0" w:color="000000"/>
            </w:tcBorders>
            <w:shd w:val="clear" w:color="auto" w:fill="auto"/>
          </w:tcPr>
          <w:p w14:paraId="067B033A" w14:textId="77777777" w:rsidR="00744096" w:rsidRPr="00744096" w:rsidRDefault="00744096" w:rsidP="00744096">
            <w:pPr>
              <w:rPr>
                <w:rFonts w:ascii="Times New Roman" w:eastAsia="Times New Roman" w:hAnsi="Times New Roman" w:cs="Times New Roman"/>
                <w:color w:val="000000"/>
                <w:sz w:val="28"/>
                <w:szCs w:val="28"/>
                <w:lang w:val="en-US"/>
              </w:rPr>
            </w:pPr>
          </w:p>
        </w:tc>
        <w:tc>
          <w:tcPr>
            <w:tcW w:w="1456" w:type="dxa"/>
            <w:gridSpan w:val="2"/>
            <w:tcBorders>
              <w:top w:val="single" w:sz="2" w:space="0" w:color="000000"/>
              <w:left w:val="single" w:sz="2" w:space="0" w:color="000000"/>
              <w:bottom w:val="single" w:sz="2" w:space="0" w:color="000000"/>
              <w:right w:val="single" w:sz="2" w:space="0" w:color="000000"/>
            </w:tcBorders>
            <w:shd w:val="clear" w:color="auto" w:fill="auto"/>
          </w:tcPr>
          <w:p w14:paraId="38378BCE" w14:textId="63830AD9" w:rsidR="00744096" w:rsidRPr="00744096" w:rsidRDefault="00BB4EF8" w:rsidP="00744096">
            <w:pPr>
              <w:spacing w:after="0"/>
              <w:ind w:left="161"/>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t>10,11,12</w:t>
            </w:r>
          </w:p>
        </w:tc>
      </w:tr>
      <w:tr w:rsidR="00BB4EF8" w:rsidRPr="00744096" w14:paraId="51F2BA6F" w14:textId="77777777" w:rsidTr="0015781B">
        <w:trPr>
          <w:gridAfter w:val="1"/>
          <w:wAfter w:w="11" w:type="dxa"/>
          <w:trHeight w:val="730"/>
        </w:trPr>
        <w:tc>
          <w:tcPr>
            <w:tcW w:w="2244"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2BEAC12" w14:textId="77777777" w:rsidR="00744096" w:rsidRPr="00744096" w:rsidRDefault="00744096" w:rsidP="00744096">
            <w:pPr>
              <w:rPr>
                <w:rFonts w:ascii="Times New Roman" w:eastAsia="Times New Roman" w:hAnsi="Times New Roman" w:cs="Times New Roman"/>
                <w:color w:val="000000"/>
                <w:sz w:val="28"/>
                <w:szCs w:val="28"/>
                <w:lang w:val="en-US"/>
              </w:rPr>
            </w:pPr>
          </w:p>
        </w:tc>
        <w:tc>
          <w:tcPr>
            <w:tcW w:w="1707" w:type="dxa"/>
            <w:gridSpan w:val="2"/>
            <w:tcBorders>
              <w:top w:val="single" w:sz="2" w:space="0" w:color="000000"/>
              <w:left w:val="single" w:sz="2" w:space="0" w:color="000000"/>
              <w:bottom w:val="single" w:sz="2" w:space="0" w:color="000000"/>
              <w:right w:val="nil"/>
            </w:tcBorders>
            <w:shd w:val="clear" w:color="auto" w:fill="auto"/>
          </w:tcPr>
          <w:p w14:paraId="77DC0155" w14:textId="77777777" w:rsidR="00744096" w:rsidRPr="00744096" w:rsidRDefault="00744096" w:rsidP="00744096">
            <w:pPr>
              <w:rPr>
                <w:rFonts w:ascii="Times New Roman" w:eastAsia="Times New Roman" w:hAnsi="Times New Roman" w:cs="Times New Roman"/>
                <w:color w:val="000000"/>
                <w:sz w:val="28"/>
                <w:szCs w:val="28"/>
                <w:lang w:val="en-US"/>
              </w:rPr>
            </w:pPr>
          </w:p>
        </w:tc>
        <w:tc>
          <w:tcPr>
            <w:tcW w:w="3436" w:type="dxa"/>
            <w:gridSpan w:val="4"/>
            <w:tcBorders>
              <w:top w:val="single" w:sz="2" w:space="0" w:color="000000"/>
              <w:left w:val="nil"/>
              <w:bottom w:val="single" w:sz="2" w:space="0" w:color="000000"/>
              <w:right w:val="nil"/>
            </w:tcBorders>
            <w:shd w:val="clear" w:color="auto" w:fill="auto"/>
            <w:vAlign w:val="center"/>
          </w:tcPr>
          <w:p w14:paraId="4E2C0F11" w14:textId="77777777" w:rsidR="00744096" w:rsidRPr="00744096" w:rsidRDefault="00744096" w:rsidP="00744096">
            <w:pPr>
              <w:spacing w:after="0"/>
              <w:jc w:val="center"/>
              <w:rPr>
                <w:rFonts w:ascii="Times New Roman" w:eastAsia="Times New Roman" w:hAnsi="Times New Roman" w:cs="Times New Roman"/>
                <w:color w:val="000000"/>
                <w:sz w:val="28"/>
                <w:szCs w:val="28"/>
              </w:rPr>
            </w:pPr>
            <w:r w:rsidRPr="00744096">
              <w:rPr>
                <w:rFonts w:ascii="Times New Roman" w:eastAsia="Times New Roman" w:hAnsi="Times New Roman" w:cs="Times New Roman"/>
                <w:color w:val="000000"/>
                <w:sz w:val="28"/>
                <w:szCs w:val="28"/>
              </w:rPr>
              <w:t>Количество команд, участвующих в Турнире</w:t>
            </w:r>
          </w:p>
        </w:tc>
        <w:tc>
          <w:tcPr>
            <w:tcW w:w="1700" w:type="dxa"/>
            <w:gridSpan w:val="2"/>
            <w:tcBorders>
              <w:top w:val="single" w:sz="2" w:space="0" w:color="000000"/>
              <w:left w:val="nil"/>
              <w:bottom w:val="single" w:sz="2" w:space="0" w:color="000000"/>
              <w:right w:val="single" w:sz="2" w:space="0" w:color="000000"/>
            </w:tcBorders>
            <w:shd w:val="clear" w:color="auto" w:fill="auto"/>
          </w:tcPr>
          <w:p w14:paraId="0B4ADC51" w14:textId="77777777" w:rsidR="00744096" w:rsidRPr="00744096" w:rsidRDefault="00744096" w:rsidP="00744096">
            <w:pPr>
              <w:rPr>
                <w:rFonts w:ascii="Times New Roman" w:eastAsia="Times New Roman" w:hAnsi="Times New Roman" w:cs="Times New Roman"/>
                <w:color w:val="000000"/>
                <w:sz w:val="28"/>
                <w:szCs w:val="28"/>
              </w:rPr>
            </w:pPr>
          </w:p>
        </w:tc>
      </w:tr>
      <w:tr w:rsidR="00BB4EF8" w:rsidRPr="00744096" w14:paraId="6CBDEF59" w14:textId="77777777" w:rsidTr="0015781B">
        <w:trPr>
          <w:gridAfter w:val="1"/>
          <w:wAfter w:w="11" w:type="dxa"/>
          <w:trHeight w:val="411"/>
        </w:trPr>
        <w:tc>
          <w:tcPr>
            <w:tcW w:w="2244" w:type="dxa"/>
            <w:vMerge/>
            <w:tcBorders>
              <w:top w:val="nil"/>
              <w:left w:val="single" w:sz="2" w:space="0" w:color="000000"/>
              <w:bottom w:val="single" w:sz="2" w:space="0" w:color="000000"/>
              <w:right w:val="single" w:sz="2" w:space="0" w:color="000000"/>
            </w:tcBorders>
            <w:shd w:val="clear" w:color="auto" w:fill="auto"/>
          </w:tcPr>
          <w:p w14:paraId="67E71834" w14:textId="77777777" w:rsidR="00744096" w:rsidRPr="00744096" w:rsidRDefault="00744096" w:rsidP="00744096">
            <w:pPr>
              <w:rPr>
                <w:rFonts w:ascii="Times New Roman" w:eastAsia="Times New Roman" w:hAnsi="Times New Roman" w:cs="Times New Roman"/>
                <w:color w:val="000000"/>
                <w:sz w:val="28"/>
                <w:szCs w:val="28"/>
              </w:rPr>
            </w:pP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14:paraId="2798619A" w14:textId="77777777" w:rsidR="00744096" w:rsidRPr="00744096" w:rsidRDefault="00744096" w:rsidP="00744096">
            <w:pPr>
              <w:spacing w:after="0"/>
              <w:ind w:right="23"/>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13</w:t>
            </w:r>
          </w:p>
        </w:tc>
        <w:tc>
          <w:tcPr>
            <w:tcW w:w="1706" w:type="dxa"/>
            <w:gridSpan w:val="2"/>
            <w:tcBorders>
              <w:top w:val="single" w:sz="2" w:space="0" w:color="000000"/>
              <w:left w:val="single" w:sz="2" w:space="0" w:color="000000"/>
              <w:bottom w:val="single" w:sz="2" w:space="0" w:color="000000"/>
              <w:right w:val="single" w:sz="2" w:space="0" w:color="000000"/>
            </w:tcBorders>
            <w:shd w:val="clear" w:color="auto" w:fill="auto"/>
          </w:tcPr>
          <w:p w14:paraId="1BE51B34" w14:textId="77777777" w:rsidR="00744096" w:rsidRPr="00744096" w:rsidRDefault="00744096" w:rsidP="00744096">
            <w:pPr>
              <w:spacing w:after="0"/>
              <w:ind w:right="22"/>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14</w:t>
            </w:r>
          </w:p>
        </w:tc>
        <w:tc>
          <w:tcPr>
            <w:tcW w:w="1730" w:type="dxa"/>
            <w:gridSpan w:val="2"/>
            <w:tcBorders>
              <w:top w:val="single" w:sz="2" w:space="0" w:color="000000"/>
              <w:left w:val="single" w:sz="2" w:space="0" w:color="000000"/>
              <w:bottom w:val="single" w:sz="2" w:space="0" w:color="000000"/>
              <w:right w:val="single" w:sz="2" w:space="0" w:color="000000"/>
            </w:tcBorders>
            <w:shd w:val="clear" w:color="auto" w:fill="auto"/>
          </w:tcPr>
          <w:p w14:paraId="3F514D97" w14:textId="77777777" w:rsidR="00744096" w:rsidRPr="00744096" w:rsidRDefault="00744096" w:rsidP="00744096">
            <w:pPr>
              <w:spacing w:after="0"/>
              <w:ind w:right="9"/>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15</w:t>
            </w:r>
          </w:p>
        </w:tc>
        <w:tc>
          <w:tcPr>
            <w:tcW w:w="1700" w:type="dxa"/>
            <w:gridSpan w:val="2"/>
            <w:tcBorders>
              <w:top w:val="single" w:sz="2" w:space="0" w:color="000000"/>
              <w:left w:val="single" w:sz="2" w:space="0" w:color="000000"/>
              <w:bottom w:val="single" w:sz="2" w:space="0" w:color="000000"/>
              <w:right w:val="single" w:sz="2" w:space="0" w:color="000000"/>
            </w:tcBorders>
            <w:shd w:val="clear" w:color="auto" w:fill="auto"/>
          </w:tcPr>
          <w:p w14:paraId="2D1A806F" w14:textId="77777777" w:rsidR="00744096" w:rsidRPr="00744096" w:rsidRDefault="00744096" w:rsidP="00744096">
            <w:pPr>
              <w:spacing w:after="0"/>
              <w:ind w:right="26"/>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16</w:t>
            </w:r>
          </w:p>
        </w:tc>
      </w:tr>
      <w:tr w:rsidR="00BB4EF8" w:rsidRPr="00744096" w14:paraId="70DC252C" w14:textId="77777777" w:rsidTr="0015781B">
        <w:trPr>
          <w:gridAfter w:val="1"/>
          <w:wAfter w:w="11" w:type="dxa"/>
          <w:trHeight w:val="540"/>
        </w:trPr>
        <w:tc>
          <w:tcPr>
            <w:tcW w:w="22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941F0B" w14:textId="127EA3FB" w:rsidR="00744096" w:rsidRPr="00744096" w:rsidRDefault="006667D5" w:rsidP="00744096">
            <w:pPr>
              <w:spacing w:after="0"/>
              <w:ind w:left="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1 </w:t>
            </w:r>
            <w:r>
              <w:rPr>
                <w:rFonts w:ascii="Times New Roman" w:eastAsia="Times New Roman" w:hAnsi="Times New Roman" w:cs="Times New Roman"/>
                <w:color w:val="000000"/>
                <w:sz w:val="28"/>
                <w:szCs w:val="28"/>
              </w:rPr>
              <w:t>секция</w:t>
            </w: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677D09F" w14:textId="354402C5" w:rsidR="00744096" w:rsidRPr="00744096" w:rsidRDefault="00744096" w:rsidP="0015781B">
            <w:pPr>
              <w:spacing w:after="0"/>
              <w:ind w:right="13"/>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w:t>
            </w:r>
            <w:r w:rsidR="00BB4EF8">
              <w:rPr>
                <w:rFonts w:ascii="Times New Roman" w:eastAsia="Times New Roman" w:hAnsi="Times New Roman" w:cs="Times New Roman"/>
                <w:color w:val="000000"/>
                <w:sz w:val="28"/>
                <w:szCs w:val="28"/>
              </w:rPr>
              <w:t>,</w:t>
            </w:r>
            <w:r w:rsidRPr="00744096">
              <w:rPr>
                <w:rFonts w:ascii="Times New Roman" w:eastAsia="Times New Roman" w:hAnsi="Times New Roman" w:cs="Times New Roman"/>
                <w:color w:val="000000"/>
                <w:sz w:val="28"/>
                <w:szCs w:val="28"/>
                <w:lang w:val="en-US"/>
              </w:rPr>
              <w:t>2,3</w:t>
            </w:r>
          </w:p>
        </w:tc>
        <w:tc>
          <w:tcPr>
            <w:tcW w:w="170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D8B459D" w14:textId="0D2B148A" w:rsidR="00744096" w:rsidRPr="00744096" w:rsidRDefault="00744096" w:rsidP="0015781B">
            <w:pPr>
              <w:spacing w:after="0"/>
              <w:ind w:right="17"/>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w:t>
            </w:r>
            <w:r w:rsidR="00BB4EF8">
              <w:rPr>
                <w:rFonts w:ascii="Times New Roman" w:eastAsia="Times New Roman" w:hAnsi="Times New Roman" w:cs="Times New Roman"/>
                <w:color w:val="000000"/>
                <w:sz w:val="28"/>
                <w:szCs w:val="28"/>
              </w:rPr>
              <w:t>,</w:t>
            </w:r>
            <w:r w:rsidRPr="00744096">
              <w:rPr>
                <w:rFonts w:ascii="Times New Roman" w:eastAsia="Times New Roman" w:hAnsi="Times New Roman" w:cs="Times New Roman"/>
                <w:color w:val="000000"/>
                <w:sz w:val="28"/>
                <w:szCs w:val="28"/>
                <w:lang w:val="en-US"/>
              </w:rPr>
              <w:t>2,3</w:t>
            </w:r>
          </w:p>
        </w:tc>
        <w:tc>
          <w:tcPr>
            <w:tcW w:w="173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2FAA0C7" w14:textId="48BFA4DC" w:rsidR="00744096" w:rsidRPr="00744096" w:rsidRDefault="00744096" w:rsidP="0015781B">
            <w:pPr>
              <w:spacing w:after="0"/>
              <w:ind w:right="14"/>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w:t>
            </w:r>
            <w:r w:rsidR="00BB4EF8">
              <w:rPr>
                <w:rFonts w:ascii="Times New Roman" w:eastAsia="Times New Roman" w:hAnsi="Times New Roman" w:cs="Times New Roman"/>
                <w:color w:val="000000"/>
                <w:sz w:val="28"/>
                <w:szCs w:val="28"/>
              </w:rPr>
              <w:t>,</w:t>
            </w:r>
            <w:r w:rsidRPr="00744096">
              <w:rPr>
                <w:rFonts w:ascii="Times New Roman" w:eastAsia="Times New Roman" w:hAnsi="Times New Roman" w:cs="Times New Roman"/>
                <w:color w:val="000000"/>
                <w:sz w:val="28"/>
                <w:szCs w:val="28"/>
                <w:lang w:val="en-US"/>
              </w:rPr>
              <w:t>2,3</w:t>
            </w:r>
          </w:p>
        </w:tc>
        <w:tc>
          <w:tcPr>
            <w:tcW w:w="170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3F6DF2A" w14:textId="0D245C4F" w:rsidR="00744096" w:rsidRPr="00744096" w:rsidRDefault="00BB4EF8" w:rsidP="0015781B">
            <w:pPr>
              <w:spacing w:after="0"/>
              <w:ind w:right="22"/>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1 ,2,</w:t>
            </w:r>
            <w:r>
              <w:rPr>
                <w:rFonts w:ascii="Times New Roman" w:eastAsia="Times New Roman" w:hAnsi="Times New Roman" w:cs="Times New Roman"/>
                <w:color w:val="000000"/>
                <w:sz w:val="28"/>
                <w:szCs w:val="28"/>
              </w:rPr>
              <w:t>3</w:t>
            </w:r>
            <w:r w:rsidR="00744096" w:rsidRPr="00744096">
              <w:rPr>
                <w:rFonts w:ascii="Times New Roman" w:eastAsia="Times New Roman" w:hAnsi="Times New Roman" w:cs="Times New Roman"/>
                <w:color w:val="000000"/>
                <w:sz w:val="28"/>
                <w:szCs w:val="28"/>
                <w:lang w:val="en-US"/>
              </w:rPr>
              <w:t>,4</w:t>
            </w:r>
          </w:p>
        </w:tc>
      </w:tr>
      <w:tr w:rsidR="00BB4EF8" w:rsidRPr="00744096" w14:paraId="195BD409" w14:textId="77777777" w:rsidTr="0015781B">
        <w:trPr>
          <w:gridAfter w:val="1"/>
          <w:wAfter w:w="11" w:type="dxa"/>
          <w:trHeight w:val="529"/>
        </w:trPr>
        <w:tc>
          <w:tcPr>
            <w:tcW w:w="22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88AFDCC" w14:textId="77777777" w:rsidR="00744096" w:rsidRPr="00744096" w:rsidRDefault="00744096" w:rsidP="00744096">
            <w:pPr>
              <w:spacing w:after="0"/>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 xml:space="preserve">2 </w:t>
            </w:r>
            <w:proofErr w:type="spellStart"/>
            <w:r w:rsidRPr="00744096">
              <w:rPr>
                <w:rFonts w:ascii="Times New Roman" w:eastAsia="Times New Roman" w:hAnsi="Times New Roman" w:cs="Times New Roman"/>
                <w:color w:val="000000"/>
                <w:sz w:val="28"/>
                <w:szCs w:val="28"/>
                <w:lang w:val="en-US"/>
              </w:rPr>
              <w:t>секция</w:t>
            </w:r>
            <w:proofErr w:type="spellEnd"/>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14:paraId="17375BD8" w14:textId="46F5EF95" w:rsidR="00744096" w:rsidRPr="00744096" w:rsidRDefault="00BB4EF8" w:rsidP="0015781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4,5,6</w:t>
            </w:r>
          </w:p>
        </w:tc>
        <w:tc>
          <w:tcPr>
            <w:tcW w:w="1706" w:type="dxa"/>
            <w:gridSpan w:val="2"/>
            <w:tcBorders>
              <w:top w:val="single" w:sz="2" w:space="0" w:color="000000"/>
              <w:left w:val="single" w:sz="2" w:space="0" w:color="000000"/>
              <w:bottom w:val="single" w:sz="2" w:space="0" w:color="000000"/>
              <w:right w:val="single" w:sz="2" w:space="0" w:color="000000"/>
            </w:tcBorders>
            <w:shd w:val="clear" w:color="auto" w:fill="auto"/>
          </w:tcPr>
          <w:p w14:paraId="41CB340D" w14:textId="4229A0A3" w:rsidR="00744096" w:rsidRPr="00744096" w:rsidRDefault="00BB4EF8" w:rsidP="0015781B">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4,5,6</w:t>
            </w:r>
          </w:p>
        </w:tc>
        <w:tc>
          <w:tcPr>
            <w:tcW w:w="1730" w:type="dxa"/>
            <w:gridSpan w:val="2"/>
            <w:tcBorders>
              <w:top w:val="single" w:sz="2" w:space="0" w:color="000000"/>
              <w:left w:val="single" w:sz="2" w:space="0" w:color="000000"/>
              <w:bottom w:val="single" w:sz="2" w:space="0" w:color="000000"/>
              <w:right w:val="single" w:sz="2" w:space="0" w:color="000000"/>
            </w:tcBorders>
            <w:shd w:val="clear" w:color="auto" w:fill="auto"/>
          </w:tcPr>
          <w:p w14:paraId="2B98B49C" w14:textId="0C48E8E7" w:rsidR="00744096" w:rsidRPr="00744096" w:rsidRDefault="00BB4EF8" w:rsidP="0015781B">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4,5,6,7</w:t>
            </w:r>
          </w:p>
        </w:tc>
        <w:tc>
          <w:tcPr>
            <w:tcW w:w="170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C558F01" w14:textId="641B950C" w:rsidR="00744096" w:rsidRPr="00744096" w:rsidRDefault="00BB4EF8" w:rsidP="0015781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5,6,7,8</w:t>
            </w:r>
          </w:p>
        </w:tc>
      </w:tr>
      <w:tr w:rsidR="00BB4EF8" w:rsidRPr="00744096" w14:paraId="27001859" w14:textId="77777777" w:rsidTr="0015781B">
        <w:trPr>
          <w:gridAfter w:val="1"/>
          <w:wAfter w:w="11" w:type="dxa"/>
          <w:trHeight w:val="513"/>
        </w:trPr>
        <w:tc>
          <w:tcPr>
            <w:tcW w:w="22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2E2195C" w14:textId="3F269084" w:rsidR="00744096" w:rsidRPr="00744096" w:rsidRDefault="00BB4EF8" w:rsidP="00744096">
            <w:pPr>
              <w:spacing w:after="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3</w:t>
            </w:r>
            <w:r w:rsidR="00744096" w:rsidRPr="00744096">
              <w:rPr>
                <w:rFonts w:ascii="Times New Roman" w:eastAsia="Times New Roman" w:hAnsi="Times New Roman" w:cs="Times New Roman"/>
                <w:color w:val="000000"/>
                <w:sz w:val="28"/>
                <w:szCs w:val="28"/>
                <w:lang w:val="en-US"/>
              </w:rPr>
              <w:t xml:space="preserve"> </w:t>
            </w:r>
            <w:proofErr w:type="spellStart"/>
            <w:r w:rsidR="00744096" w:rsidRPr="00744096">
              <w:rPr>
                <w:rFonts w:ascii="Times New Roman" w:eastAsia="Times New Roman" w:hAnsi="Times New Roman" w:cs="Times New Roman"/>
                <w:color w:val="000000"/>
                <w:sz w:val="28"/>
                <w:szCs w:val="28"/>
                <w:lang w:val="en-US"/>
              </w:rPr>
              <w:t>секция</w:t>
            </w:r>
            <w:proofErr w:type="spellEnd"/>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14:paraId="66F3D22F" w14:textId="4582F6D0" w:rsidR="00744096" w:rsidRPr="00744096" w:rsidRDefault="00BB4EF8" w:rsidP="0015781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7,8,9</w:t>
            </w:r>
          </w:p>
        </w:tc>
        <w:tc>
          <w:tcPr>
            <w:tcW w:w="1706" w:type="dxa"/>
            <w:gridSpan w:val="2"/>
            <w:tcBorders>
              <w:top w:val="single" w:sz="2" w:space="0" w:color="000000"/>
              <w:left w:val="single" w:sz="2" w:space="0" w:color="000000"/>
              <w:bottom w:val="single" w:sz="2" w:space="0" w:color="000000"/>
              <w:right w:val="single" w:sz="2" w:space="0" w:color="000000"/>
            </w:tcBorders>
            <w:shd w:val="clear" w:color="auto" w:fill="auto"/>
          </w:tcPr>
          <w:p w14:paraId="32D34757" w14:textId="727CC026" w:rsidR="00744096" w:rsidRPr="00744096" w:rsidRDefault="00BB4EF8" w:rsidP="0015781B">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7,8,9,10</w:t>
            </w:r>
          </w:p>
        </w:tc>
        <w:tc>
          <w:tcPr>
            <w:tcW w:w="173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E64AE84" w14:textId="72F6DF7E" w:rsidR="00744096" w:rsidRPr="00744096" w:rsidRDefault="00BB4EF8" w:rsidP="0015781B">
            <w:pPr>
              <w:spacing w:after="0"/>
              <w:ind w:left="217"/>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t>8,9,10,11</w:t>
            </w:r>
          </w:p>
        </w:tc>
        <w:tc>
          <w:tcPr>
            <w:tcW w:w="170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2787FCF5" w14:textId="1491AB71" w:rsidR="00744096" w:rsidRPr="00744096" w:rsidRDefault="00BB4EF8" w:rsidP="0015781B">
            <w:pPr>
              <w:spacing w:after="0"/>
              <w:ind w:left="156"/>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t>9,10,11,12</w:t>
            </w:r>
          </w:p>
        </w:tc>
      </w:tr>
      <w:tr w:rsidR="00BB4EF8" w:rsidRPr="00744096" w14:paraId="55A05012" w14:textId="77777777" w:rsidTr="0015781B">
        <w:trPr>
          <w:gridAfter w:val="1"/>
          <w:wAfter w:w="11" w:type="dxa"/>
          <w:trHeight w:val="534"/>
        </w:trPr>
        <w:tc>
          <w:tcPr>
            <w:tcW w:w="22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B2E3E6" w14:textId="77777777" w:rsidR="00744096" w:rsidRPr="00744096" w:rsidRDefault="00744096" w:rsidP="00744096">
            <w:pPr>
              <w:spacing w:after="0"/>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lastRenderedPageBreak/>
              <w:t xml:space="preserve">4 </w:t>
            </w:r>
            <w:proofErr w:type="spellStart"/>
            <w:r w:rsidRPr="00744096">
              <w:rPr>
                <w:rFonts w:ascii="Times New Roman" w:eastAsia="Times New Roman" w:hAnsi="Times New Roman" w:cs="Times New Roman"/>
                <w:color w:val="000000"/>
                <w:sz w:val="28"/>
                <w:szCs w:val="28"/>
                <w:lang w:val="en-US"/>
              </w:rPr>
              <w:t>секция</w:t>
            </w:r>
            <w:proofErr w:type="spellEnd"/>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EDDD906" w14:textId="2BC671DB" w:rsidR="00744096" w:rsidRPr="00744096" w:rsidRDefault="00BB4EF8" w:rsidP="00744096">
            <w:pPr>
              <w:spacing w:after="0"/>
              <w:ind w:left="120"/>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t>10,11,12,13</w:t>
            </w:r>
          </w:p>
        </w:tc>
        <w:tc>
          <w:tcPr>
            <w:tcW w:w="170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4FDBBFA7" w14:textId="39E5DD1D" w:rsidR="00744096" w:rsidRPr="00744096" w:rsidRDefault="00BB4EF8" w:rsidP="00744096">
            <w:pPr>
              <w:spacing w:after="0"/>
              <w:ind w:left="119"/>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t>11,12,13,14</w:t>
            </w:r>
          </w:p>
        </w:tc>
        <w:tc>
          <w:tcPr>
            <w:tcW w:w="173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3C5448E7" w14:textId="0B69B80A" w:rsidR="00744096" w:rsidRPr="00744096" w:rsidRDefault="00BB4EF8" w:rsidP="00744096">
            <w:pPr>
              <w:spacing w:after="0"/>
              <w:ind w:left="125"/>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t>12,13,14,15</w:t>
            </w:r>
          </w:p>
        </w:tc>
        <w:tc>
          <w:tcPr>
            <w:tcW w:w="170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087D9A97" w14:textId="581A8685" w:rsidR="00744096" w:rsidRPr="00744096" w:rsidRDefault="00BB4EF8" w:rsidP="00744096">
            <w:pPr>
              <w:spacing w:after="0"/>
              <w:ind w:left="113"/>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t>13,14,15,16</w:t>
            </w:r>
          </w:p>
        </w:tc>
      </w:tr>
    </w:tbl>
    <w:p w14:paraId="022CABBE" w14:textId="24AEA5C7" w:rsidR="00744096" w:rsidRPr="00744096" w:rsidRDefault="00744096" w:rsidP="00744096">
      <w:pPr>
        <w:spacing w:after="0"/>
        <w:ind w:left="-58"/>
        <w:rPr>
          <w:rFonts w:ascii="Times New Roman" w:eastAsia="Times New Roman" w:hAnsi="Times New Roman" w:cs="Times New Roman"/>
          <w:color w:val="000000"/>
          <w:sz w:val="28"/>
          <w:szCs w:val="28"/>
        </w:rPr>
      </w:pPr>
    </w:p>
    <w:p w14:paraId="5B1A902B" w14:textId="77777777" w:rsidR="00744096" w:rsidRPr="00744096" w:rsidRDefault="00744096" w:rsidP="00744096">
      <w:pPr>
        <w:spacing w:after="0"/>
        <w:ind w:left="-58"/>
        <w:rPr>
          <w:rFonts w:ascii="Times New Roman" w:eastAsia="Times New Roman" w:hAnsi="Times New Roman" w:cs="Times New Roman"/>
          <w:color w:val="000000"/>
          <w:sz w:val="28"/>
          <w:szCs w:val="28"/>
        </w:rPr>
      </w:pPr>
    </w:p>
    <w:tbl>
      <w:tblPr>
        <w:tblW w:w="8994" w:type="dxa"/>
        <w:tblInd w:w="197" w:type="dxa"/>
        <w:tblCellMar>
          <w:top w:w="94" w:type="dxa"/>
          <w:left w:w="134" w:type="dxa"/>
          <w:bottom w:w="44" w:type="dxa"/>
          <w:right w:w="115" w:type="dxa"/>
        </w:tblCellMar>
        <w:tblLook w:val="04A0" w:firstRow="1" w:lastRow="0" w:firstColumn="1" w:lastColumn="0" w:noHBand="0" w:noVBand="1"/>
      </w:tblPr>
      <w:tblGrid>
        <w:gridCol w:w="2205"/>
        <w:gridCol w:w="1668"/>
        <w:gridCol w:w="1694"/>
        <w:gridCol w:w="1697"/>
        <w:gridCol w:w="1730"/>
      </w:tblGrid>
      <w:tr w:rsidR="00744096" w:rsidRPr="00744096" w14:paraId="38F8A5DF" w14:textId="77777777" w:rsidTr="0015781B">
        <w:trPr>
          <w:trHeight w:val="679"/>
        </w:trPr>
        <w:tc>
          <w:tcPr>
            <w:tcW w:w="2205"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06C54C67" w14:textId="77777777" w:rsidR="00744096" w:rsidRPr="00744096" w:rsidRDefault="00744096" w:rsidP="00744096">
            <w:pPr>
              <w:rPr>
                <w:rFonts w:ascii="Times New Roman" w:eastAsia="Times New Roman" w:hAnsi="Times New Roman" w:cs="Times New Roman"/>
                <w:color w:val="000000"/>
                <w:sz w:val="28"/>
                <w:szCs w:val="28"/>
                <w:lang w:val="en-US"/>
              </w:rPr>
            </w:pPr>
          </w:p>
        </w:tc>
        <w:tc>
          <w:tcPr>
            <w:tcW w:w="1668" w:type="dxa"/>
            <w:tcBorders>
              <w:top w:val="single" w:sz="2" w:space="0" w:color="000000"/>
              <w:left w:val="single" w:sz="2" w:space="0" w:color="000000"/>
              <w:bottom w:val="single" w:sz="2" w:space="0" w:color="000000"/>
              <w:right w:val="nil"/>
            </w:tcBorders>
            <w:shd w:val="clear" w:color="auto" w:fill="auto"/>
          </w:tcPr>
          <w:p w14:paraId="5A10BD9F" w14:textId="77777777" w:rsidR="00744096" w:rsidRPr="00744096" w:rsidRDefault="00744096" w:rsidP="00744096">
            <w:pPr>
              <w:rPr>
                <w:rFonts w:ascii="Times New Roman" w:eastAsia="Times New Roman" w:hAnsi="Times New Roman" w:cs="Times New Roman"/>
                <w:color w:val="000000"/>
                <w:sz w:val="28"/>
                <w:szCs w:val="28"/>
                <w:lang w:val="en-US"/>
              </w:rPr>
            </w:pPr>
          </w:p>
        </w:tc>
        <w:tc>
          <w:tcPr>
            <w:tcW w:w="3391" w:type="dxa"/>
            <w:gridSpan w:val="2"/>
            <w:tcBorders>
              <w:top w:val="single" w:sz="2" w:space="0" w:color="000000"/>
              <w:left w:val="nil"/>
              <w:bottom w:val="single" w:sz="2" w:space="0" w:color="000000"/>
              <w:right w:val="nil"/>
            </w:tcBorders>
            <w:shd w:val="clear" w:color="auto" w:fill="auto"/>
            <w:vAlign w:val="center"/>
          </w:tcPr>
          <w:p w14:paraId="4F47620E" w14:textId="77777777" w:rsidR="00744096" w:rsidRPr="00744096" w:rsidRDefault="00744096" w:rsidP="00744096">
            <w:pPr>
              <w:spacing w:after="0"/>
              <w:jc w:val="center"/>
              <w:rPr>
                <w:rFonts w:ascii="Times New Roman" w:eastAsia="Times New Roman" w:hAnsi="Times New Roman" w:cs="Times New Roman"/>
                <w:color w:val="000000"/>
                <w:sz w:val="28"/>
                <w:szCs w:val="28"/>
              </w:rPr>
            </w:pPr>
            <w:r w:rsidRPr="00744096">
              <w:rPr>
                <w:rFonts w:ascii="Times New Roman" w:eastAsia="Times New Roman" w:hAnsi="Times New Roman" w:cs="Times New Roman"/>
                <w:color w:val="000000"/>
                <w:sz w:val="28"/>
                <w:szCs w:val="28"/>
              </w:rPr>
              <w:t>Количество команд, участвующих в Турнире</w:t>
            </w:r>
          </w:p>
        </w:tc>
        <w:tc>
          <w:tcPr>
            <w:tcW w:w="1730" w:type="dxa"/>
            <w:tcBorders>
              <w:top w:val="single" w:sz="2" w:space="0" w:color="000000"/>
              <w:left w:val="nil"/>
              <w:bottom w:val="single" w:sz="2" w:space="0" w:color="000000"/>
              <w:right w:val="single" w:sz="2" w:space="0" w:color="000000"/>
            </w:tcBorders>
            <w:shd w:val="clear" w:color="auto" w:fill="auto"/>
          </w:tcPr>
          <w:p w14:paraId="008993D3" w14:textId="77777777" w:rsidR="00744096" w:rsidRPr="00744096" w:rsidRDefault="00744096" w:rsidP="00744096">
            <w:pPr>
              <w:rPr>
                <w:rFonts w:ascii="Times New Roman" w:eastAsia="Times New Roman" w:hAnsi="Times New Roman" w:cs="Times New Roman"/>
                <w:color w:val="000000"/>
                <w:sz w:val="28"/>
                <w:szCs w:val="28"/>
              </w:rPr>
            </w:pPr>
          </w:p>
        </w:tc>
      </w:tr>
      <w:tr w:rsidR="00744096" w:rsidRPr="00744096" w14:paraId="32F8BC3B" w14:textId="77777777" w:rsidTr="0015781B">
        <w:trPr>
          <w:trHeight w:val="399"/>
        </w:trPr>
        <w:tc>
          <w:tcPr>
            <w:tcW w:w="2205" w:type="dxa"/>
            <w:vMerge/>
            <w:tcBorders>
              <w:top w:val="nil"/>
              <w:left w:val="single" w:sz="2" w:space="0" w:color="000000"/>
              <w:bottom w:val="single" w:sz="2" w:space="0" w:color="000000"/>
              <w:right w:val="single" w:sz="2" w:space="0" w:color="000000"/>
            </w:tcBorders>
            <w:shd w:val="clear" w:color="auto" w:fill="auto"/>
          </w:tcPr>
          <w:p w14:paraId="360039E6" w14:textId="77777777" w:rsidR="00744096" w:rsidRPr="00744096" w:rsidRDefault="00744096" w:rsidP="00744096">
            <w:pPr>
              <w:rPr>
                <w:rFonts w:ascii="Times New Roman" w:eastAsia="Times New Roman" w:hAnsi="Times New Roman" w:cs="Times New Roman"/>
                <w:color w:val="000000"/>
                <w:sz w:val="28"/>
                <w:szCs w:val="28"/>
              </w:rPr>
            </w:pP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14:paraId="41BA0259" w14:textId="77777777" w:rsidR="00744096" w:rsidRPr="00744096" w:rsidRDefault="00744096" w:rsidP="00744096">
            <w:pPr>
              <w:spacing w:after="0"/>
              <w:ind w:right="79"/>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17</w:t>
            </w: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17F8E95A" w14:textId="77777777" w:rsidR="00744096" w:rsidRPr="00744096" w:rsidRDefault="00744096" w:rsidP="00744096">
            <w:pPr>
              <w:spacing w:after="0"/>
              <w:ind w:right="26"/>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18</w:t>
            </w:r>
          </w:p>
        </w:tc>
        <w:tc>
          <w:tcPr>
            <w:tcW w:w="1697" w:type="dxa"/>
            <w:tcBorders>
              <w:top w:val="single" w:sz="2" w:space="0" w:color="000000"/>
              <w:left w:val="single" w:sz="2" w:space="0" w:color="000000"/>
              <w:bottom w:val="single" w:sz="2" w:space="0" w:color="000000"/>
              <w:right w:val="single" w:sz="2" w:space="0" w:color="000000"/>
            </w:tcBorders>
            <w:shd w:val="clear" w:color="auto" w:fill="auto"/>
          </w:tcPr>
          <w:p w14:paraId="431CCD14" w14:textId="77777777" w:rsidR="00744096" w:rsidRPr="00744096" w:rsidRDefault="00744096" w:rsidP="00744096">
            <w:pPr>
              <w:spacing w:after="0"/>
              <w:ind w:right="19"/>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19</w:t>
            </w:r>
          </w:p>
        </w:tc>
        <w:tc>
          <w:tcPr>
            <w:tcW w:w="1730" w:type="dxa"/>
            <w:tcBorders>
              <w:top w:val="single" w:sz="2" w:space="0" w:color="000000"/>
              <w:left w:val="single" w:sz="2" w:space="0" w:color="000000"/>
              <w:bottom w:val="single" w:sz="2" w:space="0" w:color="000000"/>
              <w:right w:val="single" w:sz="2" w:space="0" w:color="000000"/>
            </w:tcBorders>
            <w:shd w:val="clear" w:color="auto" w:fill="auto"/>
          </w:tcPr>
          <w:p w14:paraId="42F458A0" w14:textId="77777777" w:rsidR="00744096" w:rsidRPr="00744096" w:rsidRDefault="00744096" w:rsidP="00744096">
            <w:pPr>
              <w:spacing w:after="0"/>
              <w:ind w:left="34"/>
              <w:jc w:val="center"/>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20</w:t>
            </w:r>
          </w:p>
        </w:tc>
      </w:tr>
      <w:tr w:rsidR="00744096" w:rsidRPr="00744096" w14:paraId="202502EF" w14:textId="77777777" w:rsidTr="0015781B">
        <w:trPr>
          <w:trHeight w:val="528"/>
        </w:trPr>
        <w:tc>
          <w:tcPr>
            <w:tcW w:w="220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B59EF90" w14:textId="77777777" w:rsidR="00744096" w:rsidRPr="00744096" w:rsidRDefault="00744096" w:rsidP="00744096">
            <w:pPr>
              <w:spacing w:after="0"/>
              <w:ind w:left="10"/>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 xml:space="preserve">1 </w:t>
            </w:r>
            <w:proofErr w:type="spellStart"/>
            <w:r w:rsidRPr="00744096">
              <w:rPr>
                <w:rFonts w:ascii="Times New Roman" w:eastAsia="Times New Roman" w:hAnsi="Times New Roman" w:cs="Times New Roman"/>
                <w:color w:val="000000"/>
                <w:sz w:val="28"/>
                <w:szCs w:val="28"/>
                <w:lang w:val="en-US"/>
              </w:rPr>
              <w:t>секция</w:t>
            </w:r>
            <w:proofErr w:type="spellEnd"/>
          </w:p>
        </w:tc>
        <w:tc>
          <w:tcPr>
            <w:tcW w:w="166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482FC5" w14:textId="5CDA4C42" w:rsidR="00744096" w:rsidRPr="00744096" w:rsidRDefault="00BB4EF8" w:rsidP="0015781B">
            <w:pPr>
              <w:spacing w:after="0"/>
              <w:ind w:right="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1,2,</w:t>
            </w:r>
            <w:r>
              <w:rPr>
                <w:rFonts w:ascii="Times New Roman" w:eastAsia="Times New Roman" w:hAnsi="Times New Roman" w:cs="Times New Roman"/>
                <w:color w:val="000000"/>
                <w:sz w:val="28"/>
                <w:szCs w:val="28"/>
              </w:rPr>
              <w:t>3</w:t>
            </w: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305D64D8" w14:textId="556BEBC5" w:rsidR="00744096" w:rsidRPr="00744096" w:rsidRDefault="00BB4EF8" w:rsidP="0015781B">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1,2,</w:t>
            </w:r>
            <w:r>
              <w:rPr>
                <w:rFonts w:ascii="Times New Roman" w:eastAsia="Times New Roman" w:hAnsi="Times New Roman" w:cs="Times New Roman"/>
                <w:color w:val="000000"/>
                <w:sz w:val="28"/>
                <w:szCs w:val="28"/>
              </w:rPr>
              <w:t>3</w:t>
            </w:r>
          </w:p>
        </w:tc>
        <w:tc>
          <w:tcPr>
            <w:tcW w:w="1697" w:type="dxa"/>
            <w:tcBorders>
              <w:top w:val="single" w:sz="2" w:space="0" w:color="000000"/>
              <w:left w:val="single" w:sz="2" w:space="0" w:color="000000"/>
              <w:bottom w:val="single" w:sz="2" w:space="0" w:color="000000"/>
              <w:right w:val="single" w:sz="2" w:space="0" w:color="000000"/>
            </w:tcBorders>
            <w:shd w:val="clear" w:color="auto" w:fill="auto"/>
          </w:tcPr>
          <w:p w14:paraId="09F288DD" w14:textId="2840B6EA" w:rsidR="00744096" w:rsidRPr="00744096" w:rsidRDefault="00BB4EF8" w:rsidP="0015781B">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1,2,</w:t>
            </w:r>
            <w:r>
              <w:rPr>
                <w:rFonts w:ascii="Times New Roman" w:eastAsia="Times New Roman" w:hAnsi="Times New Roman" w:cs="Times New Roman"/>
                <w:color w:val="000000"/>
                <w:sz w:val="28"/>
                <w:szCs w:val="28"/>
              </w:rPr>
              <w:t>3</w:t>
            </w:r>
          </w:p>
        </w:tc>
        <w:tc>
          <w:tcPr>
            <w:tcW w:w="1730" w:type="dxa"/>
            <w:tcBorders>
              <w:top w:val="single" w:sz="2" w:space="0" w:color="000000"/>
              <w:left w:val="single" w:sz="2" w:space="0" w:color="000000"/>
              <w:bottom w:val="single" w:sz="2" w:space="0" w:color="000000"/>
              <w:right w:val="single" w:sz="2" w:space="0" w:color="000000"/>
            </w:tcBorders>
            <w:shd w:val="clear" w:color="auto" w:fill="auto"/>
          </w:tcPr>
          <w:p w14:paraId="38794A52" w14:textId="6CC710F4" w:rsidR="00744096" w:rsidRPr="00744096" w:rsidRDefault="001A33F7" w:rsidP="0015781B">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1,2,</w:t>
            </w:r>
            <w:r>
              <w:rPr>
                <w:rFonts w:ascii="Times New Roman" w:eastAsia="Times New Roman" w:hAnsi="Times New Roman" w:cs="Times New Roman"/>
                <w:color w:val="000000"/>
                <w:sz w:val="28"/>
                <w:szCs w:val="28"/>
              </w:rPr>
              <w:t>3,4</w:t>
            </w:r>
          </w:p>
        </w:tc>
      </w:tr>
      <w:tr w:rsidR="00744096" w:rsidRPr="00744096" w14:paraId="4DBD5F8F" w14:textId="77777777" w:rsidTr="0015781B">
        <w:trPr>
          <w:trHeight w:val="513"/>
        </w:trPr>
        <w:tc>
          <w:tcPr>
            <w:tcW w:w="220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EE47D1" w14:textId="77777777" w:rsidR="00744096" w:rsidRPr="00744096" w:rsidRDefault="00744096" w:rsidP="00744096">
            <w:pPr>
              <w:spacing w:after="0"/>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 xml:space="preserve">2 </w:t>
            </w:r>
            <w:proofErr w:type="spellStart"/>
            <w:r w:rsidRPr="00744096">
              <w:rPr>
                <w:rFonts w:ascii="Times New Roman" w:eastAsia="Times New Roman" w:hAnsi="Times New Roman" w:cs="Times New Roman"/>
                <w:color w:val="000000"/>
                <w:sz w:val="28"/>
                <w:szCs w:val="28"/>
                <w:lang w:val="en-US"/>
              </w:rPr>
              <w:t>секция</w:t>
            </w:r>
            <w:proofErr w:type="spellEnd"/>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14:paraId="3E45F138" w14:textId="2BE257A1" w:rsidR="00744096" w:rsidRPr="00744096" w:rsidRDefault="001A33F7" w:rsidP="0015781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4,5,6</w:t>
            </w: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1C43D873" w14:textId="699F56E0" w:rsidR="00744096" w:rsidRPr="00744096" w:rsidRDefault="001A33F7" w:rsidP="0015781B">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4,5,6</w:t>
            </w:r>
          </w:p>
        </w:tc>
        <w:tc>
          <w:tcPr>
            <w:tcW w:w="1697" w:type="dxa"/>
            <w:tcBorders>
              <w:top w:val="single" w:sz="2" w:space="0" w:color="000000"/>
              <w:left w:val="single" w:sz="2" w:space="0" w:color="000000"/>
              <w:bottom w:val="single" w:sz="2" w:space="0" w:color="000000"/>
              <w:right w:val="single" w:sz="2" w:space="0" w:color="000000"/>
            </w:tcBorders>
            <w:shd w:val="clear" w:color="auto" w:fill="auto"/>
          </w:tcPr>
          <w:p w14:paraId="71D364DA" w14:textId="1EBC177C" w:rsidR="00744096" w:rsidRPr="00744096" w:rsidRDefault="001A33F7" w:rsidP="0015781B">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4,5,6,7</w:t>
            </w:r>
          </w:p>
        </w:tc>
        <w:tc>
          <w:tcPr>
            <w:tcW w:w="1730" w:type="dxa"/>
            <w:tcBorders>
              <w:top w:val="single" w:sz="2" w:space="0" w:color="000000"/>
              <w:left w:val="single" w:sz="2" w:space="0" w:color="000000"/>
              <w:bottom w:val="single" w:sz="2" w:space="0" w:color="000000"/>
              <w:right w:val="single" w:sz="2" w:space="0" w:color="000000"/>
            </w:tcBorders>
            <w:shd w:val="clear" w:color="auto" w:fill="auto"/>
          </w:tcPr>
          <w:p w14:paraId="55D0FE6C" w14:textId="30DDAA58" w:rsidR="00744096" w:rsidRPr="00744096" w:rsidRDefault="001A33F7" w:rsidP="0015781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5,6,7,8</w:t>
            </w:r>
          </w:p>
        </w:tc>
      </w:tr>
      <w:tr w:rsidR="00744096" w:rsidRPr="00744096" w14:paraId="158FA34A" w14:textId="77777777" w:rsidTr="0015781B">
        <w:trPr>
          <w:trHeight w:val="496"/>
        </w:trPr>
        <w:tc>
          <w:tcPr>
            <w:tcW w:w="220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507C11F" w14:textId="27958323" w:rsidR="00744096" w:rsidRPr="00744096" w:rsidRDefault="001A33F7" w:rsidP="00744096">
            <w:pPr>
              <w:spacing w:after="0"/>
              <w:ind w:left="5"/>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3</w:t>
            </w:r>
            <w:r w:rsidR="00744096" w:rsidRPr="00744096">
              <w:rPr>
                <w:rFonts w:ascii="Times New Roman" w:eastAsia="Times New Roman" w:hAnsi="Times New Roman" w:cs="Times New Roman"/>
                <w:color w:val="000000"/>
                <w:sz w:val="28"/>
                <w:szCs w:val="28"/>
                <w:lang w:val="en-US"/>
              </w:rPr>
              <w:t xml:space="preserve"> </w:t>
            </w:r>
            <w:proofErr w:type="spellStart"/>
            <w:r w:rsidR="00744096" w:rsidRPr="00744096">
              <w:rPr>
                <w:rFonts w:ascii="Times New Roman" w:eastAsia="Times New Roman" w:hAnsi="Times New Roman" w:cs="Times New Roman"/>
                <w:color w:val="000000"/>
                <w:sz w:val="28"/>
                <w:szCs w:val="28"/>
                <w:lang w:val="en-US"/>
              </w:rPr>
              <w:t>секция</w:t>
            </w:r>
            <w:proofErr w:type="spellEnd"/>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14:paraId="4588A9BD" w14:textId="2DD49FAC" w:rsidR="00744096" w:rsidRPr="00744096" w:rsidRDefault="001A33F7" w:rsidP="0015781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7,8,9</w:t>
            </w: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26E48BA8" w14:textId="29276967" w:rsidR="00744096" w:rsidRPr="00744096" w:rsidRDefault="001A33F7" w:rsidP="0015781B">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7,8,9,10</w:t>
            </w:r>
          </w:p>
        </w:tc>
        <w:tc>
          <w:tcPr>
            <w:tcW w:w="169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8CE7743" w14:textId="1E06AAA8" w:rsidR="00744096" w:rsidRPr="00744096" w:rsidRDefault="001A33F7" w:rsidP="0015781B">
            <w:pPr>
              <w:spacing w:after="0"/>
              <w:ind w:left="209"/>
              <w:rPr>
                <w:rFonts w:ascii="Times New Roman" w:eastAsia="Times New Roman" w:hAnsi="Times New Roman" w:cs="Times New Roman"/>
                <w:color w:val="000000"/>
                <w:sz w:val="28"/>
                <w:szCs w:val="28"/>
                <w:lang w:val="en-US"/>
              </w:rPr>
            </w:pPr>
            <w:r>
              <w:rPr>
                <w:rFonts w:ascii="Times New Roman" w:eastAsia="Times New Roman" w:hAnsi="Times New Roman" w:cs="Times New Roman"/>
                <w:noProof/>
                <w:color w:val="000000"/>
                <w:sz w:val="28"/>
                <w:szCs w:val="28"/>
                <w:lang w:eastAsia="ru-RU"/>
              </w:rPr>
              <w:t>8,9,10,11</w:t>
            </w:r>
          </w:p>
        </w:tc>
        <w:tc>
          <w:tcPr>
            <w:tcW w:w="173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3C206E8" w14:textId="6D4D3679" w:rsidR="00744096" w:rsidRPr="00744096" w:rsidRDefault="001A33F7" w:rsidP="0015781B">
            <w:pPr>
              <w:spacing w:after="0"/>
              <w:ind w:left="190"/>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t>9,10,11,12</w:t>
            </w:r>
          </w:p>
        </w:tc>
      </w:tr>
      <w:tr w:rsidR="00744096" w:rsidRPr="00744096" w14:paraId="55A5132B" w14:textId="77777777" w:rsidTr="0015781B">
        <w:trPr>
          <w:trHeight w:val="511"/>
        </w:trPr>
        <w:tc>
          <w:tcPr>
            <w:tcW w:w="220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277F96B" w14:textId="77777777" w:rsidR="00744096" w:rsidRPr="00744096" w:rsidRDefault="00744096" w:rsidP="00744096">
            <w:pPr>
              <w:spacing w:after="0"/>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 xml:space="preserve">4 </w:t>
            </w:r>
            <w:proofErr w:type="spellStart"/>
            <w:r w:rsidRPr="00744096">
              <w:rPr>
                <w:rFonts w:ascii="Times New Roman" w:eastAsia="Times New Roman" w:hAnsi="Times New Roman" w:cs="Times New Roman"/>
                <w:color w:val="000000"/>
                <w:sz w:val="28"/>
                <w:szCs w:val="28"/>
                <w:lang w:val="en-US"/>
              </w:rPr>
              <w:t>секция</w:t>
            </w:r>
            <w:proofErr w:type="spellEnd"/>
          </w:p>
        </w:tc>
        <w:tc>
          <w:tcPr>
            <w:tcW w:w="166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FA845CE" w14:textId="2D28CD6E" w:rsidR="00744096" w:rsidRPr="00744096" w:rsidRDefault="001A33F7" w:rsidP="0015781B">
            <w:pPr>
              <w:spacing w:after="0"/>
              <w:ind w:left="89"/>
              <w:rPr>
                <w:rFonts w:ascii="Times New Roman" w:eastAsia="Times New Roman" w:hAnsi="Times New Roman" w:cs="Times New Roman"/>
                <w:color w:val="000000"/>
                <w:sz w:val="28"/>
                <w:szCs w:val="28"/>
                <w:lang w:val="en-US"/>
              </w:rPr>
            </w:pPr>
            <w:r>
              <w:rPr>
                <w:rFonts w:ascii="Times New Roman" w:eastAsia="Times New Roman" w:hAnsi="Times New Roman" w:cs="Times New Roman"/>
                <w:noProof/>
                <w:color w:val="000000"/>
                <w:sz w:val="28"/>
                <w:szCs w:val="28"/>
                <w:lang w:eastAsia="ru-RU"/>
              </w:rPr>
              <w:t>10,11,12,13</w:t>
            </w:r>
          </w:p>
        </w:tc>
        <w:tc>
          <w:tcPr>
            <w:tcW w:w="169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8AB1B3" w14:textId="5685C3A3" w:rsidR="00744096" w:rsidRPr="00744096" w:rsidRDefault="001A33F7" w:rsidP="0015781B">
            <w:pPr>
              <w:spacing w:after="0"/>
              <w:ind w:left="115"/>
              <w:rPr>
                <w:rFonts w:ascii="Times New Roman" w:eastAsia="Times New Roman" w:hAnsi="Times New Roman" w:cs="Times New Roman"/>
                <w:color w:val="000000"/>
                <w:sz w:val="28"/>
                <w:szCs w:val="28"/>
                <w:lang w:val="en-US"/>
              </w:rPr>
            </w:pPr>
            <w:r>
              <w:rPr>
                <w:rFonts w:ascii="Times New Roman" w:eastAsia="Times New Roman" w:hAnsi="Times New Roman" w:cs="Times New Roman"/>
                <w:noProof/>
                <w:color w:val="000000"/>
                <w:sz w:val="28"/>
                <w:szCs w:val="28"/>
                <w:lang w:eastAsia="ru-RU"/>
              </w:rPr>
              <w:t>11,12,13,14</w:t>
            </w:r>
          </w:p>
        </w:tc>
        <w:tc>
          <w:tcPr>
            <w:tcW w:w="169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4CFECE7" w14:textId="2C7CF822" w:rsidR="00744096" w:rsidRPr="00744096" w:rsidRDefault="001A33F7" w:rsidP="0015781B">
            <w:pPr>
              <w:spacing w:after="0"/>
              <w:ind w:left="118"/>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t>12,13,14,15</w:t>
            </w:r>
          </w:p>
        </w:tc>
        <w:tc>
          <w:tcPr>
            <w:tcW w:w="173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C041B1" w14:textId="4E9FE651" w:rsidR="00744096" w:rsidRPr="00744096" w:rsidRDefault="001A33F7" w:rsidP="0015781B">
            <w:pPr>
              <w:spacing w:after="0"/>
              <w:ind w:left="151"/>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t>13,14,15,16</w:t>
            </w:r>
          </w:p>
        </w:tc>
      </w:tr>
      <w:tr w:rsidR="00744096" w:rsidRPr="00744096" w14:paraId="2425AE2C" w14:textId="77777777" w:rsidTr="0015781B">
        <w:trPr>
          <w:trHeight w:val="519"/>
        </w:trPr>
        <w:tc>
          <w:tcPr>
            <w:tcW w:w="22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DD39BB" w14:textId="77777777" w:rsidR="00744096" w:rsidRPr="00744096" w:rsidRDefault="00744096" w:rsidP="00744096">
            <w:pPr>
              <w:spacing w:after="0"/>
              <w:ind w:left="5"/>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 xml:space="preserve">5 </w:t>
            </w:r>
            <w:proofErr w:type="spellStart"/>
            <w:r w:rsidRPr="00744096">
              <w:rPr>
                <w:rFonts w:ascii="Times New Roman" w:eastAsia="Times New Roman" w:hAnsi="Times New Roman" w:cs="Times New Roman"/>
                <w:color w:val="000000"/>
                <w:sz w:val="28"/>
                <w:szCs w:val="28"/>
                <w:lang w:val="en-US"/>
              </w:rPr>
              <w:t>секция</w:t>
            </w:r>
            <w:proofErr w:type="spellEnd"/>
          </w:p>
        </w:tc>
        <w:tc>
          <w:tcPr>
            <w:tcW w:w="166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FC7DFF" w14:textId="0A4C2A4D" w:rsidR="00744096" w:rsidRPr="00744096" w:rsidRDefault="001A33F7" w:rsidP="0015781B">
            <w:pPr>
              <w:spacing w:after="0"/>
              <w:ind w:left="89"/>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t>14,15,16,17</w:t>
            </w:r>
          </w:p>
        </w:tc>
        <w:tc>
          <w:tcPr>
            <w:tcW w:w="169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7A68EC" w14:textId="351675F0" w:rsidR="00744096" w:rsidRPr="00744096" w:rsidRDefault="001A33F7" w:rsidP="0015781B">
            <w:pPr>
              <w:spacing w:after="0"/>
              <w:ind w:left="115"/>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t>15,16,17,18</w:t>
            </w:r>
          </w:p>
        </w:tc>
        <w:tc>
          <w:tcPr>
            <w:tcW w:w="169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17CB93" w14:textId="48A1CA6A" w:rsidR="00744096" w:rsidRPr="00744096" w:rsidRDefault="001A33F7" w:rsidP="0015781B">
            <w:pPr>
              <w:spacing w:after="0"/>
              <w:ind w:left="118"/>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t>16,17,18,19</w:t>
            </w:r>
          </w:p>
        </w:tc>
        <w:tc>
          <w:tcPr>
            <w:tcW w:w="17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E995D4" w14:textId="77777777" w:rsidR="00744096" w:rsidRPr="00744096" w:rsidRDefault="00744096" w:rsidP="0015781B">
            <w:pPr>
              <w:spacing w:after="0"/>
              <w:ind w:left="53"/>
              <w:rPr>
                <w:rFonts w:ascii="Times New Roman" w:eastAsia="Times New Roman" w:hAnsi="Times New Roman" w:cs="Times New Roman"/>
                <w:color w:val="000000"/>
                <w:sz w:val="28"/>
                <w:szCs w:val="28"/>
                <w:lang w:val="en-US"/>
              </w:rPr>
            </w:pPr>
            <w:r w:rsidRPr="00744096">
              <w:rPr>
                <w:rFonts w:ascii="Times New Roman" w:eastAsia="Times New Roman" w:hAnsi="Times New Roman" w:cs="Times New Roman"/>
                <w:color w:val="000000"/>
                <w:sz w:val="28"/>
                <w:szCs w:val="28"/>
                <w:lang w:val="en-US"/>
              </w:rPr>
              <w:t>17,18, 19,20</w:t>
            </w:r>
          </w:p>
        </w:tc>
      </w:tr>
    </w:tbl>
    <w:p w14:paraId="5497A4C0" w14:textId="77777777" w:rsidR="00744096" w:rsidRPr="00744096" w:rsidRDefault="00744096" w:rsidP="0015781B">
      <w:pPr>
        <w:spacing w:after="15" w:line="269" w:lineRule="auto"/>
        <w:ind w:firstLine="567"/>
        <w:rPr>
          <w:rFonts w:ascii="Times New Roman" w:eastAsia="Times New Roman" w:hAnsi="Times New Roman" w:cs="Times New Roman"/>
          <w:color w:val="000000"/>
          <w:sz w:val="28"/>
          <w:szCs w:val="28"/>
        </w:rPr>
      </w:pPr>
      <w:r w:rsidRPr="00744096">
        <w:rPr>
          <w:rFonts w:ascii="Times New Roman" w:eastAsia="Times New Roman" w:hAnsi="Times New Roman" w:cs="Times New Roman"/>
          <w:color w:val="000000"/>
          <w:sz w:val="28"/>
          <w:szCs w:val="28"/>
        </w:rPr>
        <w:t>Таким образом, в последнем этапе друг с Другом встречаются команды, близкие по уровню.</w:t>
      </w:r>
    </w:p>
    <w:p w14:paraId="589840A0" w14:textId="77777777" w:rsidR="00744096" w:rsidRPr="00744096" w:rsidRDefault="00744096" w:rsidP="0015781B">
      <w:pPr>
        <w:spacing w:after="38" w:line="247" w:lineRule="auto"/>
        <w:ind w:right="9" w:firstLine="567"/>
        <w:jc w:val="both"/>
        <w:rPr>
          <w:rFonts w:ascii="Times New Roman" w:eastAsia="Times New Roman" w:hAnsi="Times New Roman" w:cs="Times New Roman"/>
          <w:color w:val="000000"/>
          <w:sz w:val="28"/>
          <w:szCs w:val="28"/>
        </w:rPr>
      </w:pPr>
      <w:r w:rsidRPr="00744096">
        <w:rPr>
          <w:rFonts w:ascii="Times New Roman" w:eastAsia="Times New Roman" w:hAnsi="Times New Roman" w:cs="Times New Roman"/>
          <w:color w:val="000000"/>
          <w:sz w:val="28"/>
          <w:szCs w:val="28"/>
        </w:rPr>
        <w:t>В случае участия более 20 команд распределение осуществляется аналогичным образом.</w:t>
      </w:r>
    </w:p>
    <w:p w14:paraId="63F42306" w14:textId="157F8A6A" w:rsidR="00744096" w:rsidRPr="00744096" w:rsidRDefault="00744096" w:rsidP="0015781B">
      <w:pPr>
        <w:spacing w:after="63" w:line="252" w:lineRule="auto"/>
        <w:ind w:right="14" w:firstLine="567"/>
        <w:jc w:val="both"/>
        <w:rPr>
          <w:rFonts w:ascii="Times New Roman" w:eastAsia="Times New Roman" w:hAnsi="Times New Roman" w:cs="Times New Roman"/>
          <w:color w:val="000000"/>
          <w:sz w:val="28"/>
          <w:szCs w:val="28"/>
        </w:rPr>
      </w:pPr>
      <w:r w:rsidRPr="00744096">
        <w:rPr>
          <w:rFonts w:ascii="Times New Roman" w:eastAsia="Times New Roman" w:hAnsi="Times New Roman" w:cs="Times New Roman"/>
          <w:color w:val="000000"/>
          <w:sz w:val="28"/>
          <w:szCs w:val="28"/>
        </w:rPr>
        <w:t>В ходе Турнира участникам не разрешается использование телефонов и планшетных компьютеров. Разрешается использование одного ноутбука на команду для просмотра собственных презентаций. При этом запрещается использование интернета. Категорически запрещается использование любой техники людьми, стоящими у доски</w:t>
      </w:r>
      <w:r w:rsidRPr="00744096">
        <w:rPr>
          <w:rFonts w:ascii="Times New Roman" w:eastAsia="Times New Roman" w:hAnsi="Times New Roman" w:cs="Times New Roman"/>
          <w:noProof/>
          <w:color w:val="000000"/>
          <w:sz w:val="28"/>
          <w:szCs w:val="28"/>
          <w:lang w:eastAsia="ru-RU"/>
        </w:rPr>
        <w:drawing>
          <wp:inline distT="0" distB="0" distL="0" distR="0" wp14:anchorId="63D72AD2" wp14:editId="46285CDE">
            <wp:extent cx="19050" cy="19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8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567D76FB" w14:textId="504A70D3" w:rsidR="00744096" w:rsidRPr="00C00176" w:rsidRDefault="006A0CB0" w:rsidP="0015781B">
      <w:pPr>
        <w:spacing w:after="226" w:line="252" w:lineRule="auto"/>
        <w:ind w:right="14"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В случае нарушения</w:t>
      </w:r>
      <w:r w:rsidR="00744096" w:rsidRPr="00744096">
        <w:rPr>
          <w:rFonts w:ascii="Times New Roman" w:eastAsia="Times New Roman" w:hAnsi="Times New Roman" w:cs="Times New Roman"/>
          <w:color w:val="000000"/>
          <w:sz w:val="28"/>
          <w:szCs w:val="28"/>
        </w:rPr>
        <w:t xml:space="preserve"> к соответствующей команде может применяться штра</w:t>
      </w:r>
      <w:r w:rsidR="006D77BC">
        <w:rPr>
          <w:rFonts w:ascii="Times New Roman" w:eastAsia="Times New Roman" w:hAnsi="Times New Roman" w:cs="Times New Roman"/>
          <w:color w:val="000000"/>
          <w:sz w:val="28"/>
          <w:szCs w:val="28"/>
        </w:rPr>
        <w:t xml:space="preserve">фная </w:t>
      </w:r>
      <w:r w:rsidR="006D77BC" w:rsidRPr="00C00176">
        <w:rPr>
          <w:rFonts w:ascii="Times New Roman" w:eastAsia="Times New Roman" w:hAnsi="Times New Roman" w:cs="Times New Roman"/>
          <w:color w:val="000000"/>
          <w:sz w:val="28"/>
          <w:szCs w:val="28"/>
        </w:rPr>
        <w:t>санкция</w:t>
      </w:r>
      <w:r w:rsidR="00C00176" w:rsidRPr="00C00176">
        <w:rPr>
          <w:rFonts w:ascii="Times New Roman" w:eastAsia="Times New Roman" w:hAnsi="Times New Roman" w:cs="Times New Roman"/>
          <w:color w:val="000000"/>
          <w:sz w:val="28"/>
          <w:szCs w:val="28"/>
        </w:rPr>
        <w:t xml:space="preserve"> в виде штрафа в 20 </w:t>
      </w:r>
      <w:r w:rsidR="00C00176">
        <w:rPr>
          <w:rFonts w:ascii="Times New Roman" w:eastAsia="Times New Roman" w:hAnsi="Times New Roman" w:cs="Times New Roman"/>
          <w:color w:val="000000"/>
          <w:sz w:val="28"/>
          <w:szCs w:val="28"/>
          <w:vertAlign w:val="superscript"/>
        </w:rPr>
        <w:t>%</w:t>
      </w:r>
      <w:r w:rsidR="00C00176" w:rsidRPr="00C00176">
        <w:rPr>
          <w:rFonts w:ascii="Times New Roman" w:eastAsia="Times New Roman" w:hAnsi="Times New Roman" w:cs="Times New Roman"/>
          <w:color w:val="000000"/>
          <w:sz w:val="28"/>
          <w:szCs w:val="28"/>
        </w:rPr>
        <w:t xml:space="preserve"> ТБ за тур, на котором произошло нарушение.</w:t>
      </w:r>
    </w:p>
    <w:p w14:paraId="42378799" w14:textId="77777777" w:rsidR="00DE69E8" w:rsidRDefault="00DE69E8" w:rsidP="0015781B">
      <w:pPr>
        <w:autoSpaceDE w:val="0"/>
        <w:autoSpaceDN w:val="0"/>
        <w:adjustRightInd w:val="0"/>
        <w:spacing w:after="0" w:line="240" w:lineRule="auto"/>
        <w:jc w:val="center"/>
        <w:rPr>
          <w:rFonts w:ascii="Times New Roman" w:hAnsi="Times New Roman" w:cs="Times New Roman"/>
          <w:b/>
          <w:color w:val="000000"/>
          <w:sz w:val="28"/>
          <w:szCs w:val="28"/>
        </w:rPr>
      </w:pPr>
    </w:p>
    <w:p w14:paraId="6759D138" w14:textId="55B0BE23" w:rsidR="00DE69E8" w:rsidRPr="00C85C14" w:rsidRDefault="002E7939" w:rsidP="0015781B">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r w:rsidR="00DE69E8" w:rsidRPr="00C85C14">
        <w:rPr>
          <w:rFonts w:ascii="Times New Roman" w:hAnsi="Times New Roman" w:cs="Times New Roman"/>
          <w:b/>
          <w:color w:val="000000"/>
          <w:sz w:val="28"/>
          <w:szCs w:val="28"/>
        </w:rPr>
        <w:t>. ОЦЕНКИ ЖЮРИ</w:t>
      </w:r>
    </w:p>
    <w:p w14:paraId="7BBC4CF9" w14:textId="0282E02E" w:rsidR="00DE69E8" w:rsidRDefault="006D77BC"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DE69E8">
        <w:rPr>
          <w:rFonts w:ascii="Times New Roman" w:hAnsi="Times New Roman" w:cs="Times New Roman"/>
          <w:color w:val="000000"/>
          <w:sz w:val="28"/>
          <w:szCs w:val="28"/>
        </w:rPr>
        <w:t>.</w:t>
      </w:r>
      <w:r w:rsidR="00DE69E8" w:rsidRPr="00C85C14">
        <w:rPr>
          <w:rFonts w:ascii="Times New Roman" w:hAnsi="Times New Roman" w:cs="Times New Roman"/>
          <w:color w:val="000000"/>
          <w:sz w:val="28"/>
          <w:szCs w:val="28"/>
        </w:rPr>
        <w:t>1.</w:t>
      </w:r>
      <w:r w:rsidR="00DE69E8">
        <w:rPr>
          <w:rFonts w:ascii="Times New Roman" w:hAnsi="Times New Roman" w:cs="Times New Roman"/>
          <w:color w:val="000000"/>
          <w:sz w:val="28"/>
          <w:szCs w:val="28"/>
        </w:rPr>
        <w:t xml:space="preserve"> </w:t>
      </w:r>
      <w:r w:rsidR="00DE69E8" w:rsidRPr="001B367F">
        <w:rPr>
          <w:rFonts w:ascii="Times New Roman" w:hAnsi="Times New Roman" w:cs="Times New Roman"/>
          <w:color w:val="000000"/>
          <w:sz w:val="28"/>
          <w:szCs w:val="28"/>
        </w:rPr>
        <w:t>После каждого действия (раунда) боя члены Жюри выставляют командам оценки с учетом всех выступлений членов команд, их ответов на вопросы и участия в полемике. Оценки, выставленные членами жюри, являются основанием для подведения командного и личного первенства. Каждый член жюри выставляет в протокол собственную оценку, определяемую только им, независимо от мнения других членов жюри. Оценки, выставленные членами жюри, зачитываются ведущим для команд, участвующих в бое.</w:t>
      </w:r>
    </w:p>
    <w:p w14:paraId="01E1E16D" w14:textId="0FED11BF" w:rsidR="00DE69E8" w:rsidRPr="00C85C14" w:rsidRDefault="006D77BC" w:rsidP="0015781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DE69E8">
        <w:rPr>
          <w:rFonts w:ascii="Times New Roman" w:hAnsi="Times New Roman" w:cs="Times New Roman"/>
          <w:color w:val="000000"/>
          <w:sz w:val="28"/>
          <w:szCs w:val="28"/>
        </w:rPr>
        <w:t>.2.</w:t>
      </w:r>
      <w:r w:rsidR="00DE69E8">
        <w:rPr>
          <w:rFonts w:ascii="Times New Roman" w:hAnsi="Times New Roman" w:cs="Times New Roman"/>
          <w:color w:val="000000"/>
          <w:sz w:val="28"/>
          <w:szCs w:val="28"/>
        </w:rPr>
        <w:tab/>
      </w:r>
      <w:r w:rsidR="00DE69E8" w:rsidRPr="00C85C14">
        <w:rPr>
          <w:rFonts w:ascii="Times New Roman" w:hAnsi="Times New Roman" w:cs="Times New Roman"/>
          <w:color w:val="000000"/>
          <w:sz w:val="28"/>
          <w:szCs w:val="28"/>
        </w:rPr>
        <w:t xml:space="preserve">По результатам выступления команд в </w:t>
      </w:r>
      <w:r w:rsidR="00ED02B1">
        <w:rPr>
          <w:rFonts w:ascii="Times New Roman" w:hAnsi="Times New Roman" w:cs="Times New Roman"/>
          <w:color w:val="000000"/>
          <w:sz w:val="28"/>
          <w:szCs w:val="28"/>
        </w:rPr>
        <w:t>химических</w:t>
      </w:r>
      <w:r w:rsidR="00DE69E8">
        <w:rPr>
          <w:rFonts w:ascii="Times New Roman" w:hAnsi="Times New Roman" w:cs="Times New Roman"/>
          <w:color w:val="000000"/>
          <w:sz w:val="28"/>
          <w:szCs w:val="28"/>
        </w:rPr>
        <w:t xml:space="preserve"> боях</w:t>
      </w:r>
      <w:r w:rsidR="00DE69E8" w:rsidRPr="00C85C14">
        <w:rPr>
          <w:rFonts w:ascii="Times New Roman" w:hAnsi="Times New Roman" w:cs="Times New Roman"/>
          <w:color w:val="000000"/>
          <w:sz w:val="28"/>
          <w:szCs w:val="28"/>
        </w:rPr>
        <w:t xml:space="preserve"> члены жюри выставляют им оценки по десятибалльной системе. </w:t>
      </w:r>
      <w:r w:rsidR="00741D2B" w:rsidRPr="00741D2B">
        <w:rPr>
          <w:rFonts w:ascii="Times New Roman" w:hAnsi="Times New Roman" w:cs="Times New Roman"/>
          <w:color w:val="000000"/>
          <w:sz w:val="28"/>
          <w:szCs w:val="28"/>
        </w:rPr>
        <w:t>Оценки могут быть равными 2, 3-, 3, 3+, 4-, 4, 4+, 5-, 5 и 5+.</w:t>
      </w:r>
    </w:p>
    <w:p w14:paraId="53844A44" w14:textId="403AEE8F" w:rsidR="00741D2B" w:rsidRDefault="002F3528" w:rsidP="0015781B">
      <w:pPr>
        <w:pStyle w:val="Default"/>
        <w:ind w:firstLine="567"/>
        <w:jc w:val="both"/>
        <w:rPr>
          <w:rFonts w:ascii="Times New Roman" w:hAnsi="Times New Roman" w:cs="Times New Roman"/>
          <w:sz w:val="28"/>
          <w:szCs w:val="23"/>
        </w:rPr>
      </w:pPr>
      <w:r>
        <w:rPr>
          <w:rFonts w:ascii="Times New Roman" w:hAnsi="Times New Roman" w:cs="Times New Roman"/>
          <w:sz w:val="28"/>
          <w:szCs w:val="28"/>
        </w:rPr>
        <w:lastRenderedPageBreak/>
        <w:t>8</w:t>
      </w:r>
      <w:r w:rsidR="00DE69E8" w:rsidRPr="00C85C14">
        <w:rPr>
          <w:rFonts w:ascii="Times New Roman" w:hAnsi="Times New Roman" w:cs="Times New Roman"/>
          <w:sz w:val="28"/>
          <w:szCs w:val="28"/>
        </w:rPr>
        <w:t>.</w:t>
      </w:r>
      <w:r w:rsidR="00DE69E8">
        <w:rPr>
          <w:rFonts w:ascii="Times New Roman" w:hAnsi="Times New Roman" w:cs="Times New Roman"/>
          <w:sz w:val="28"/>
          <w:szCs w:val="28"/>
        </w:rPr>
        <w:t>3</w:t>
      </w:r>
      <w:r w:rsidR="00DE69E8" w:rsidRPr="00C85C14">
        <w:rPr>
          <w:rFonts w:ascii="Times New Roman" w:hAnsi="Times New Roman" w:cs="Times New Roman"/>
          <w:sz w:val="28"/>
          <w:szCs w:val="28"/>
        </w:rPr>
        <w:t>.</w:t>
      </w:r>
      <w:r w:rsidR="00DE69E8">
        <w:rPr>
          <w:rFonts w:ascii="Times New Roman" w:hAnsi="Times New Roman" w:cs="Times New Roman"/>
          <w:sz w:val="28"/>
          <w:szCs w:val="28"/>
        </w:rPr>
        <w:tab/>
      </w:r>
      <w:r w:rsidR="00741D2B" w:rsidRPr="00741D2B">
        <w:rPr>
          <w:rFonts w:ascii="Times New Roman" w:hAnsi="Times New Roman" w:cs="Times New Roman"/>
          <w:sz w:val="28"/>
          <w:szCs w:val="23"/>
        </w:rPr>
        <w:t>Членам жюри необходимо вписывать оценки в ведомости до их публичного оглашения</w:t>
      </w:r>
      <w:r w:rsidR="00741D2B">
        <w:rPr>
          <w:rFonts w:ascii="Times New Roman" w:hAnsi="Times New Roman" w:cs="Times New Roman"/>
          <w:sz w:val="28"/>
          <w:szCs w:val="23"/>
        </w:rPr>
        <w:t>.</w:t>
      </w:r>
    </w:p>
    <w:p w14:paraId="708E7663" w14:textId="5E476B10" w:rsidR="00741D2B" w:rsidRPr="00741D2B" w:rsidRDefault="006D77BC" w:rsidP="0015781B">
      <w:pPr>
        <w:pStyle w:val="Default"/>
        <w:ind w:firstLine="567"/>
        <w:jc w:val="both"/>
        <w:rPr>
          <w:rFonts w:ascii="Times New Roman" w:hAnsi="Times New Roman" w:cs="Times New Roman"/>
          <w:sz w:val="28"/>
          <w:szCs w:val="23"/>
        </w:rPr>
      </w:pPr>
      <w:r>
        <w:rPr>
          <w:rFonts w:ascii="Times New Roman" w:hAnsi="Times New Roman" w:cs="Times New Roman"/>
          <w:sz w:val="28"/>
          <w:szCs w:val="23"/>
        </w:rPr>
        <w:t>8</w:t>
      </w:r>
      <w:r w:rsidR="00741D2B">
        <w:rPr>
          <w:rFonts w:ascii="Times New Roman" w:hAnsi="Times New Roman" w:cs="Times New Roman"/>
          <w:sz w:val="28"/>
          <w:szCs w:val="23"/>
        </w:rPr>
        <w:t>.4.</w:t>
      </w:r>
      <w:r w:rsidR="00741D2B">
        <w:rPr>
          <w:rFonts w:ascii="Times New Roman" w:hAnsi="Times New Roman" w:cs="Times New Roman"/>
          <w:sz w:val="28"/>
          <w:szCs w:val="23"/>
        </w:rPr>
        <w:tab/>
      </w:r>
      <w:r w:rsidR="00741D2B" w:rsidRPr="00741D2B">
        <w:rPr>
          <w:rFonts w:ascii="Times New Roman" w:hAnsi="Times New Roman" w:cs="Times New Roman"/>
          <w:sz w:val="28"/>
          <w:szCs w:val="23"/>
        </w:rPr>
        <w:t>Докладчику отдельно выставляются оценки за научную часть доклада и за презентационную часть доклада. При выставлении оценки за научную часть доклада учитываются: соответствие содержания доклада поставленному вопросу, уровень научного мышления докладчика, содержание ответов на вопросы. При выставлении оценки за презентационную часть доклада учитываются: оформление презентации, речь во время доклада, ораторское мастерство во время доклада и полемики.</w:t>
      </w:r>
    </w:p>
    <w:p w14:paraId="246096A6" w14:textId="4ABC6014" w:rsidR="00741D2B" w:rsidRPr="00741D2B" w:rsidRDefault="006D77BC" w:rsidP="0015781B">
      <w:pPr>
        <w:pStyle w:val="Default"/>
        <w:ind w:firstLine="567"/>
        <w:jc w:val="both"/>
        <w:rPr>
          <w:rFonts w:ascii="Times New Roman" w:hAnsi="Times New Roman" w:cs="Times New Roman"/>
          <w:sz w:val="28"/>
          <w:szCs w:val="23"/>
        </w:rPr>
      </w:pPr>
      <w:r>
        <w:rPr>
          <w:rFonts w:ascii="Times New Roman" w:hAnsi="Times New Roman" w:cs="Times New Roman"/>
          <w:sz w:val="28"/>
          <w:szCs w:val="23"/>
        </w:rPr>
        <w:t>8</w:t>
      </w:r>
      <w:r w:rsidR="00741D2B">
        <w:rPr>
          <w:rFonts w:ascii="Times New Roman" w:hAnsi="Times New Roman" w:cs="Times New Roman"/>
          <w:sz w:val="28"/>
          <w:szCs w:val="23"/>
        </w:rPr>
        <w:t>.5</w:t>
      </w:r>
      <w:r w:rsidR="00741D2B" w:rsidRPr="00741D2B">
        <w:rPr>
          <w:rFonts w:ascii="Times New Roman" w:hAnsi="Times New Roman" w:cs="Times New Roman"/>
          <w:sz w:val="28"/>
          <w:szCs w:val="23"/>
        </w:rPr>
        <w:t>. При выставлении оценки оппоненту учитываются: адекватность общей оценки доклада, умение найти и доступно объяснить недостатки в докладе, убедительность, ораторское мастерство, научный уровень оппонирования, ответы на заданные вопросы.</w:t>
      </w:r>
    </w:p>
    <w:p w14:paraId="52C45378" w14:textId="29F59C50" w:rsidR="00741D2B" w:rsidRPr="00741D2B" w:rsidRDefault="006D77BC" w:rsidP="0015781B">
      <w:pPr>
        <w:pStyle w:val="Default"/>
        <w:ind w:firstLine="567"/>
        <w:jc w:val="both"/>
        <w:rPr>
          <w:rFonts w:ascii="Times New Roman" w:hAnsi="Times New Roman" w:cs="Times New Roman"/>
          <w:sz w:val="28"/>
          <w:szCs w:val="23"/>
        </w:rPr>
      </w:pPr>
      <w:r>
        <w:rPr>
          <w:rFonts w:ascii="Times New Roman" w:hAnsi="Times New Roman" w:cs="Times New Roman"/>
          <w:sz w:val="28"/>
          <w:szCs w:val="23"/>
        </w:rPr>
        <w:t>8</w:t>
      </w:r>
      <w:r w:rsidR="00741D2B">
        <w:rPr>
          <w:rFonts w:ascii="Times New Roman" w:hAnsi="Times New Roman" w:cs="Times New Roman"/>
          <w:sz w:val="28"/>
          <w:szCs w:val="23"/>
        </w:rPr>
        <w:t>.6</w:t>
      </w:r>
      <w:r w:rsidR="00741D2B" w:rsidRPr="00741D2B">
        <w:rPr>
          <w:rFonts w:ascii="Times New Roman" w:hAnsi="Times New Roman" w:cs="Times New Roman"/>
          <w:sz w:val="28"/>
          <w:szCs w:val="23"/>
        </w:rPr>
        <w:t>. При выставлении оценки рецензенту учитываются: научный уровень</w:t>
      </w:r>
      <w:r w:rsidR="00741D2B">
        <w:rPr>
          <w:rFonts w:ascii="Times New Roman" w:hAnsi="Times New Roman" w:cs="Times New Roman"/>
          <w:sz w:val="28"/>
          <w:szCs w:val="23"/>
        </w:rPr>
        <w:t xml:space="preserve">, </w:t>
      </w:r>
      <w:r w:rsidR="00741D2B" w:rsidRPr="00741D2B">
        <w:rPr>
          <w:rFonts w:ascii="Times New Roman" w:hAnsi="Times New Roman" w:cs="Times New Roman"/>
          <w:sz w:val="28"/>
          <w:szCs w:val="23"/>
        </w:rPr>
        <w:t>рецензировании, обоснованность рецензии относительно докладчика и оппонента, а также корректность выводов о докладе и оппонировании.</w:t>
      </w:r>
    </w:p>
    <w:p w14:paraId="50C31130" w14:textId="481D21B8" w:rsidR="00741D2B" w:rsidRPr="00741D2B" w:rsidRDefault="006D77BC" w:rsidP="0015781B">
      <w:pPr>
        <w:pStyle w:val="Default"/>
        <w:ind w:firstLine="567"/>
        <w:jc w:val="both"/>
        <w:rPr>
          <w:rFonts w:ascii="Times New Roman" w:hAnsi="Times New Roman" w:cs="Times New Roman"/>
          <w:sz w:val="28"/>
          <w:szCs w:val="23"/>
        </w:rPr>
      </w:pPr>
      <w:r>
        <w:rPr>
          <w:rFonts w:ascii="Times New Roman" w:hAnsi="Times New Roman" w:cs="Times New Roman"/>
          <w:sz w:val="28"/>
          <w:szCs w:val="23"/>
        </w:rPr>
        <w:t>8</w:t>
      </w:r>
      <w:r w:rsidR="00F47742">
        <w:rPr>
          <w:rFonts w:ascii="Times New Roman" w:hAnsi="Times New Roman" w:cs="Times New Roman"/>
          <w:sz w:val="28"/>
          <w:szCs w:val="23"/>
        </w:rPr>
        <w:t>.7.</w:t>
      </w:r>
      <w:r w:rsidR="00741D2B" w:rsidRPr="00741D2B">
        <w:rPr>
          <w:rFonts w:ascii="Times New Roman" w:hAnsi="Times New Roman" w:cs="Times New Roman"/>
          <w:sz w:val="28"/>
          <w:szCs w:val="23"/>
        </w:rPr>
        <w:t xml:space="preserve"> Ориентирами для выставления оценок жюри служат следующие таблицы:</w:t>
      </w:r>
    </w:p>
    <w:p w14:paraId="1442A9F0" w14:textId="77777777" w:rsidR="00741D2B" w:rsidRDefault="00741D2B" w:rsidP="0015781B">
      <w:pPr>
        <w:pStyle w:val="Default"/>
        <w:ind w:firstLine="567"/>
        <w:rPr>
          <w:rFonts w:ascii="Times New Roman" w:hAnsi="Times New Roman" w:cs="Times New Roman"/>
          <w:sz w:val="28"/>
          <w:szCs w:val="23"/>
        </w:rPr>
      </w:pPr>
      <w:r w:rsidRPr="00741D2B">
        <w:rPr>
          <w:rFonts w:ascii="Times New Roman" w:hAnsi="Times New Roman" w:cs="Times New Roman"/>
          <w:sz w:val="28"/>
          <w:szCs w:val="23"/>
        </w:rPr>
        <w:t>Докладчик – научная часть</w:t>
      </w:r>
    </w:p>
    <w:p w14:paraId="6C5990D9" w14:textId="6487D72C" w:rsidR="00741D2B" w:rsidRDefault="00741D2B" w:rsidP="00741D2B">
      <w:pPr>
        <w:pStyle w:val="Default"/>
        <w:jc w:val="both"/>
        <w:rPr>
          <w:rFonts w:ascii="Times New Roman" w:hAnsi="Times New Roman" w:cs="Times New Roman"/>
          <w:sz w:val="28"/>
          <w:szCs w:val="23"/>
        </w:rPr>
      </w:pPr>
      <w:r w:rsidRPr="00741D2B">
        <w:rPr>
          <w:rFonts w:ascii="Times New Roman" w:hAnsi="Times New Roman" w:cs="Times New Roman"/>
          <w:noProof/>
          <w:sz w:val="28"/>
          <w:szCs w:val="23"/>
          <w:lang w:eastAsia="ru-RU"/>
        </w:rPr>
        <w:drawing>
          <wp:inline distT="0" distB="0" distL="0" distR="0" wp14:anchorId="0D8AD4ED" wp14:editId="5F8C66F4">
            <wp:extent cx="5626100" cy="27262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2586" cy="2734264"/>
                    </a:xfrm>
                    <a:prstGeom prst="rect">
                      <a:avLst/>
                    </a:prstGeom>
                    <a:noFill/>
                    <a:ln>
                      <a:noFill/>
                    </a:ln>
                  </pic:spPr>
                </pic:pic>
              </a:graphicData>
            </a:graphic>
          </wp:inline>
        </w:drawing>
      </w:r>
    </w:p>
    <w:p w14:paraId="4A569C55" w14:textId="4354FBC6" w:rsidR="00741D2B" w:rsidRDefault="00741D2B" w:rsidP="00741D2B">
      <w:pPr>
        <w:pStyle w:val="Default"/>
        <w:jc w:val="both"/>
        <w:rPr>
          <w:rFonts w:ascii="Times New Roman" w:hAnsi="Times New Roman" w:cs="Times New Roman"/>
          <w:sz w:val="28"/>
          <w:szCs w:val="23"/>
        </w:rPr>
      </w:pPr>
      <w:r w:rsidRPr="00741D2B">
        <w:rPr>
          <w:rFonts w:ascii="Times New Roman" w:hAnsi="Times New Roman" w:cs="Times New Roman"/>
          <w:noProof/>
          <w:sz w:val="28"/>
          <w:szCs w:val="23"/>
          <w:lang w:eastAsia="ru-RU"/>
        </w:rPr>
        <w:lastRenderedPageBreak/>
        <w:drawing>
          <wp:inline distT="0" distB="0" distL="0" distR="0" wp14:anchorId="11F7FB01" wp14:editId="1C2B744C">
            <wp:extent cx="5940425" cy="4007797"/>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4007797"/>
                    </a:xfrm>
                    <a:prstGeom prst="rect">
                      <a:avLst/>
                    </a:prstGeom>
                    <a:noFill/>
                    <a:ln>
                      <a:noFill/>
                    </a:ln>
                  </pic:spPr>
                </pic:pic>
              </a:graphicData>
            </a:graphic>
          </wp:inline>
        </w:drawing>
      </w:r>
    </w:p>
    <w:p w14:paraId="5C4B3F5C" w14:textId="25DB350C" w:rsidR="00741D2B" w:rsidRDefault="00741D2B" w:rsidP="00741D2B">
      <w:pPr>
        <w:pStyle w:val="Default"/>
        <w:jc w:val="both"/>
        <w:rPr>
          <w:rFonts w:ascii="Times New Roman" w:hAnsi="Times New Roman" w:cs="Times New Roman"/>
          <w:sz w:val="28"/>
          <w:szCs w:val="23"/>
        </w:rPr>
      </w:pPr>
      <w:r w:rsidRPr="00741D2B">
        <w:rPr>
          <w:rFonts w:ascii="Times New Roman" w:hAnsi="Times New Roman" w:cs="Times New Roman"/>
          <w:noProof/>
          <w:sz w:val="28"/>
          <w:szCs w:val="23"/>
          <w:lang w:eastAsia="ru-RU"/>
        </w:rPr>
        <w:drawing>
          <wp:inline distT="0" distB="0" distL="0" distR="0" wp14:anchorId="20AB7431" wp14:editId="1D5063B1">
            <wp:extent cx="5940425" cy="3665833"/>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665833"/>
                    </a:xfrm>
                    <a:prstGeom prst="rect">
                      <a:avLst/>
                    </a:prstGeom>
                    <a:noFill/>
                    <a:ln>
                      <a:noFill/>
                    </a:ln>
                  </pic:spPr>
                </pic:pic>
              </a:graphicData>
            </a:graphic>
          </wp:inline>
        </w:drawing>
      </w:r>
    </w:p>
    <w:p w14:paraId="6240881F" w14:textId="13903394" w:rsidR="00741D2B" w:rsidRPr="00741D2B" w:rsidRDefault="00741D2B" w:rsidP="00741D2B">
      <w:pPr>
        <w:pStyle w:val="Default"/>
        <w:jc w:val="both"/>
        <w:rPr>
          <w:rFonts w:ascii="Times New Roman" w:hAnsi="Times New Roman" w:cs="Times New Roman"/>
          <w:sz w:val="28"/>
          <w:szCs w:val="23"/>
        </w:rPr>
      </w:pPr>
      <w:r w:rsidRPr="00741D2B">
        <w:rPr>
          <w:rFonts w:ascii="Times New Roman" w:hAnsi="Times New Roman" w:cs="Times New Roman"/>
          <w:noProof/>
          <w:sz w:val="28"/>
          <w:szCs w:val="23"/>
          <w:lang w:eastAsia="ru-RU"/>
        </w:rPr>
        <w:lastRenderedPageBreak/>
        <w:drawing>
          <wp:inline distT="0" distB="0" distL="0" distR="0" wp14:anchorId="7CD4F546" wp14:editId="44733A4B">
            <wp:extent cx="5940425" cy="3596471"/>
            <wp:effectExtent l="0" t="0" r="3175"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596471"/>
                    </a:xfrm>
                    <a:prstGeom prst="rect">
                      <a:avLst/>
                    </a:prstGeom>
                    <a:noFill/>
                    <a:ln>
                      <a:noFill/>
                    </a:ln>
                  </pic:spPr>
                </pic:pic>
              </a:graphicData>
            </a:graphic>
          </wp:inline>
        </w:drawing>
      </w:r>
    </w:p>
    <w:p w14:paraId="198C4D73" w14:textId="35DB4A1D" w:rsidR="00DE69E8" w:rsidRPr="00F47742" w:rsidRDefault="006D77BC" w:rsidP="0015781B">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8</w:t>
      </w:r>
      <w:r w:rsidR="00F47742" w:rsidRPr="00F47742">
        <w:rPr>
          <w:rFonts w:ascii="Times New Roman" w:hAnsi="Times New Roman" w:cs="Times New Roman"/>
          <w:bCs/>
          <w:color w:val="000000"/>
          <w:sz w:val="28"/>
          <w:szCs w:val="28"/>
        </w:rPr>
        <w:t>.8.</w:t>
      </w:r>
      <w:r w:rsidR="00F47742" w:rsidRPr="00F47742">
        <w:t xml:space="preserve"> </w:t>
      </w:r>
      <w:r w:rsidR="00F47742">
        <w:t xml:space="preserve"> </w:t>
      </w:r>
      <w:r w:rsidR="00F47742" w:rsidRPr="00F47742">
        <w:rPr>
          <w:rFonts w:ascii="Times New Roman" w:hAnsi="Times New Roman" w:cs="Times New Roman"/>
          <w:bCs/>
          <w:color w:val="000000"/>
          <w:sz w:val="28"/>
          <w:szCs w:val="28"/>
        </w:rPr>
        <w:t>Члены жюри могут задавать вопросы докладчику, оппоненту и рецензенту. При этом в случае рецензента (и только рецензента) отказ отвечать не должен влиять на его оценку. Это связано с тем, что рецензент, в отличие от докладчика и оппонента, не принимает участия в выборе задачи</w:t>
      </w:r>
    </w:p>
    <w:p w14:paraId="5F586785" w14:textId="5F8D5B77" w:rsidR="00F47742" w:rsidRPr="00F47742" w:rsidRDefault="006D77BC" w:rsidP="0015781B">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8</w:t>
      </w:r>
      <w:r w:rsidR="00F47742">
        <w:rPr>
          <w:rFonts w:ascii="Times New Roman" w:hAnsi="Times New Roman" w:cs="Times New Roman"/>
          <w:bCs/>
          <w:color w:val="000000"/>
          <w:sz w:val="28"/>
          <w:szCs w:val="28"/>
        </w:rPr>
        <w:t>.9</w:t>
      </w:r>
      <w:r w:rsidR="00F47742" w:rsidRPr="00F47742">
        <w:rPr>
          <w:rFonts w:ascii="Times New Roman" w:hAnsi="Times New Roman" w:cs="Times New Roman"/>
          <w:bCs/>
          <w:color w:val="000000"/>
          <w:sz w:val="28"/>
          <w:szCs w:val="28"/>
        </w:rPr>
        <w:t xml:space="preserve">. </w:t>
      </w:r>
      <w:r w:rsidR="00F47742">
        <w:rPr>
          <w:rFonts w:ascii="Times New Roman" w:hAnsi="Times New Roman" w:cs="Times New Roman"/>
          <w:bCs/>
          <w:color w:val="000000"/>
          <w:sz w:val="28"/>
          <w:szCs w:val="28"/>
        </w:rPr>
        <w:tab/>
      </w:r>
      <w:r w:rsidR="00F47742" w:rsidRPr="00F47742">
        <w:rPr>
          <w:rFonts w:ascii="Times New Roman" w:hAnsi="Times New Roman" w:cs="Times New Roman"/>
          <w:bCs/>
          <w:color w:val="000000"/>
          <w:sz w:val="28"/>
          <w:szCs w:val="28"/>
        </w:rPr>
        <w:t>Оценка “5+” выставляется членами жюри в исключительных случаях, когда по всем параметрам выступление может быть оценено как “великолепно”. Другие оценки со знаками “+” и “–“ выставляются по усмотрению и желанию членов жюри, исходя из ориентиров в ч.4 п.6.</w:t>
      </w:r>
    </w:p>
    <w:p w14:paraId="5B149474" w14:textId="49EA9F31" w:rsidR="00F47742" w:rsidRDefault="003E65B5" w:rsidP="0015781B">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8</w:t>
      </w:r>
      <w:r w:rsidR="00F47742">
        <w:rPr>
          <w:rFonts w:ascii="Times New Roman" w:hAnsi="Times New Roman" w:cs="Times New Roman"/>
          <w:bCs/>
          <w:color w:val="000000"/>
          <w:sz w:val="28"/>
          <w:szCs w:val="28"/>
        </w:rPr>
        <w:t>.10</w:t>
      </w:r>
      <w:r w:rsidR="00F47742" w:rsidRPr="00F47742">
        <w:rPr>
          <w:rFonts w:ascii="Times New Roman" w:hAnsi="Times New Roman" w:cs="Times New Roman"/>
          <w:bCs/>
          <w:color w:val="000000"/>
          <w:sz w:val="28"/>
          <w:szCs w:val="28"/>
        </w:rPr>
        <w:t xml:space="preserve">. </w:t>
      </w:r>
      <w:r w:rsidR="00F47742">
        <w:rPr>
          <w:rFonts w:ascii="Times New Roman" w:hAnsi="Times New Roman" w:cs="Times New Roman"/>
          <w:bCs/>
          <w:color w:val="000000"/>
          <w:sz w:val="28"/>
          <w:szCs w:val="28"/>
        </w:rPr>
        <w:tab/>
      </w:r>
      <w:r w:rsidR="00F47742" w:rsidRPr="00F47742">
        <w:rPr>
          <w:rFonts w:ascii="Times New Roman" w:hAnsi="Times New Roman" w:cs="Times New Roman"/>
          <w:bCs/>
          <w:color w:val="000000"/>
          <w:sz w:val="28"/>
          <w:szCs w:val="28"/>
        </w:rPr>
        <w:t>Оценки жюри не подлежат обжалованию. При этом оценки “2” и “5+” подлежат обязательному объяснению членом жюри, их поставившим. Также любую оценку любого члена жюри капитан любой команды имеет право попросить объяснить, причём сделать это соответствующий член жюри должен лично.</w:t>
      </w:r>
    </w:p>
    <w:p w14:paraId="44A8BA18" w14:textId="77777777" w:rsidR="006D77BC" w:rsidRPr="006D77BC" w:rsidRDefault="006D77BC" w:rsidP="0015781B">
      <w:pPr>
        <w:spacing w:after="6" w:line="247" w:lineRule="auto"/>
        <w:ind w:right="9" w:firstLine="567"/>
        <w:jc w:val="both"/>
        <w:rPr>
          <w:rFonts w:ascii="Times New Roman" w:eastAsia="Times New Roman" w:hAnsi="Times New Roman" w:cs="Times New Roman"/>
          <w:color w:val="000000"/>
          <w:sz w:val="28"/>
          <w:szCs w:val="28"/>
        </w:rPr>
      </w:pPr>
      <w:r w:rsidRPr="006D77BC">
        <w:rPr>
          <w:rFonts w:ascii="Times New Roman" w:eastAsia="Times New Roman" w:hAnsi="Times New Roman" w:cs="Times New Roman"/>
          <w:color w:val="000000"/>
          <w:sz w:val="28"/>
          <w:szCs w:val="28"/>
        </w:rPr>
        <w:t>Оценки переводятся в технические баллы согласно таблице:</w:t>
      </w:r>
    </w:p>
    <w:tbl>
      <w:tblPr>
        <w:tblW w:w="7118" w:type="dxa"/>
        <w:tblInd w:w="204" w:type="dxa"/>
        <w:tblCellMar>
          <w:top w:w="103" w:type="dxa"/>
          <w:left w:w="185" w:type="dxa"/>
          <w:right w:w="115" w:type="dxa"/>
        </w:tblCellMar>
        <w:tblLook w:val="04A0" w:firstRow="1" w:lastRow="0" w:firstColumn="1" w:lastColumn="0" w:noHBand="0" w:noVBand="1"/>
      </w:tblPr>
      <w:tblGrid>
        <w:gridCol w:w="1243"/>
        <w:gridCol w:w="513"/>
        <w:gridCol w:w="536"/>
        <w:gridCol w:w="513"/>
        <w:gridCol w:w="640"/>
        <w:gridCol w:w="580"/>
        <w:gridCol w:w="584"/>
        <w:gridCol w:w="646"/>
        <w:gridCol w:w="580"/>
        <w:gridCol w:w="674"/>
        <w:gridCol w:w="659"/>
      </w:tblGrid>
      <w:tr w:rsidR="006D77BC" w:rsidRPr="006D77BC" w14:paraId="01E4343C" w14:textId="77777777" w:rsidTr="00B052BB">
        <w:trPr>
          <w:trHeight w:val="371"/>
        </w:trPr>
        <w:tc>
          <w:tcPr>
            <w:tcW w:w="1303" w:type="dxa"/>
            <w:tcBorders>
              <w:top w:val="single" w:sz="2" w:space="0" w:color="000000"/>
              <w:left w:val="single" w:sz="2" w:space="0" w:color="000000"/>
              <w:bottom w:val="single" w:sz="2" w:space="0" w:color="000000"/>
              <w:right w:val="single" w:sz="2" w:space="0" w:color="000000"/>
            </w:tcBorders>
            <w:shd w:val="clear" w:color="auto" w:fill="auto"/>
          </w:tcPr>
          <w:p w14:paraId="17F814AC" w14:textId="77777777" w:rsidR="006D77BC" w:rsidRPr="006D77BC" w:rsidRDefault="006D77BC" w:rsidP="006D77BC">
            <w:pPr>
              <w:spacing w:after="0"/>
              <w:ind w:right="56"/>
              <w:jc w:val="center"/>
              <w:rPr>
                <w:rFonts w:ascii="Times New Roman" w:eastAsia="Times New Roman" w:hAnsi="Times New Roman" w:cs="Times New Roman"/>
                <w:color w:val="000000"/>
                <w:sz w:val="28"/>
                <w:szCs w:val="28"/>
                <w:lang w:val="en-US"/>
              </w:rPr>
            </w:pPr>
            <w:proofErr w:type="spellStart"/>
            <w:r w:rsidRPr="006D77BC">
              <w:rPr>
                <w:rFonts w:ascii="Times New Roman" w:eastAsia="Times New Roman" w:hAnsi="Times New Roman" w:cs="Times New Roman"/>
                <w:color w:val="000000"/>
                <w:sz w:val="28"/>
                <w:szCs w:val="28"/>
                <w:lang w:val="en-US"/>
              </w:rPr>
              <w:t>Оценка</w:t>
            </w:r>
            <w:proofErr w:type="spellEnd"/>
          </w:p>
        </w:tc>
        <w:tc>
          <w:tcPr>
            <w:tcW w:w="582" w:type="dxa"/>
            <w:tcBorders>
              <w:top w:val="single" w:sz="2" w:space="0" w:color="000000"/>
              <w:left w:val="single" w:sz="2" w:space="0" w:color="000000"/>
              <w:bottom w:val="single" w:sz="2" w:space="0" w:color="000000"/>
              <w:right w:val="single" w:sz="2" w:space="0" w:color="000000"/>
            </w:tcBorders>
            <w:shd w:val="clear" w:color="auto" w:fill="auto"/>
          </w:tcPr>
          <w:p w14:paraId="233DB7D1" w14:textId="77777777" w:rsidR="006D77BC" w:rsidRPr="006D77BC" w:rsidRDefault="006D77BC" w:rsidP="006D77BC">
            <w:pPr>
              <w:spacing w:after="0"/>
              <w:ind w:right="69"/>
              <w:jc w:val="center"/>
              <w:rPr>
                <w:rFonts w:ascii="Times New Roman" w:eastAsia="Times New Roman" w:hAnsi="Times New Roman" w:cs="Times New Roman"/>
                <w:color w:val="000000"/>
                <w:sz w:val="28"/>
                <w:szCs w:val="28"/>
                <w:lang w:val="en-US"/>
              </w:rPr>
            </w:pPr>
            <w:r w:rsidRPr="006D77BC">
              <w:rPr>
                <w:rFonts w:ascii="Times New Roman" w:eastAsia="Times New Roman" w:hAnsi="Times New Roman" w:cs="Times New Roman"/>
                <w:color w:val="000000"/>
                <w:sz w:val="28"/>
                <w:szCs w:val="28"/>
                <w:lang w:val="en-US"/>
              </w:rPr>
              <w:t>2</w:t>
            </w:r>
          </w:p>
        </w:tc>
        <w:tc>
          <w:tcPr>
            <w:tcW w:w="582" w:type="dxa"/>
            <w:tcBorders>
              <w:top w:val="single" w:sz="2" w:space="0" w:color="000000"/>
              <w:left w:val="single" w:sz="2" w:space="0" w:color="000000"/>
              <w:bottom w:val="single" w:sz="2" w:space="0" w:color="000000"/>
              <w:right w:val="single" w:sz="2" w:space="0" w:color="000000"/>
            </w:tcBorders>
            <w:shd w:val="clear" w:color="auto" w:fill="auto"/>
          </w:tcPr>
          <w:p w14:paraId="11C1A2A6" w14:textId="6DFABE7F" w:rsidR="006D77BC" w:rsidRPr="006D77BC" w:rsidRDefault="003E65B5" w:rsidP="006D77BC">
            <w:pPr>
              <w:spacing w:after="0"/>
              <w:ind w:lef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78" w:type="dxa"/>
            <w:tcBorders>
              <w:top w:val="single" w:sz="2" w:space="0" w:color="000000"/>
              <w:left w:val="single" w:sz="2" w:space="0" w:color="000000"/>
              <w:bottom w:val="single" w:sz="2" w:space="0" w:color="000000"/>
              <w:right w:val="single" w:sz="2" w:space="0" w:color="000000"/>
            </w:tcBorders>
            <w:shd w:val="clear" w:color="auto" w:fill="auto"/>
          </w:tcPr>
          <w:p w14:paraId="4C8965FD" w14:textId="6C63475B" w:rsidR="006D77BC" w:rsidRPr="006D77BC" w:rsidRDefault="003E65B5" w:rsidP="006D77BC">
            <w:pPr>
              <w:spacing w:after="0"/>
              <w:ind w:right="7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86" w:type="dxa"/>
            <w:tcBorders>
              <w:top w:val="single" w:sz="2" w:space="0" w:color="000000"/>
              <w:left w:val="single" w:sz="2" w:space="0" w:color="000000"/>
              <w:bottom w:val="single" w:sz="2" w:space="0" w:color="000000"/>
              <w:right w:val="single" w:sz="2" w:space="0" w:color="000000"/>
            </w:tcBorders>
            <w:shd w:val="clear" w:color="auto" w:fill="auto"/>
          </w:tcPr>
          <w:p w14:paraId="4E1A70C7" w14:textId="37B54D85" w:rsidR="006D77BC" w:rsidRPr="006D77BC" w:rsidRDefault="003E65B5" w:rsidP="006D77B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78" w:type="dxa"/>
            <w:tcBorders>
              <w:top w:val="single" w:sz="2" w:space="0" w:color="000000"/>
              <w:left w:val="single" w:sz="2" w:space="0" w:color="000000"/>
              <w:bottom w:val="single" w:sz="2" w:space="0" w:color="000000"/>
              <w:right w:val="single" w:sz="2" w:space="0" w:color="000000"/>
            </w:tcBorders>
            <w:shd w:val="clear" w:color="auto" w:fill="auto"/>
          </w:tcPr>
          <w:p w14:paraId="67656246" w14:textId="416BAAAD" w:rsidR="006D77BC" w:rsidRPr="006D77BC" w:rsidRDefault="003E65B5" w:rsidP="006D77B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14:paraId="37780B6B" w14:textId="77777777" w:rsidR="006D77BC" w:rsidRPr="006D77BC" w:rsidRDefault="006D77BC" w:rsidP="006D77BC">
            <w:pPr>
              <w:spacing w:after="0"/>
              <w:ind w:right="67"/>
              <w:jc w:val="center"/>
              <w:rPr>
                <w:rFonts w:ascii="Times New Roman" w:eastAsia="Times New Roman" w:hAnsi="Times New Roman" w:cs="Times New Roman"/>
                <w:color w:val="000000"/>
                <w:sz w:val="28"/>
                <w:szCs w:val="28"/>
                <w:lang w:val="en-US"/>
              </w:rPr>
            </w:pPr>
            <w:r w:rsidRPr="006D77BC">
              <w:rPr>
                <w:rFonts w:ascii="Times New Roman" w:eastAsia="Times New Roman" w:hAnsi="Times New Roman" w:cs="Times New Roman"/>
                <w:color w:val="000000"/>
                <w:sz w:val="28"/>
                <w:szCs w:val="28"/>
                <w:lang w:val="en-US"/>
              </w:rPr>
              <w:t>4</w:t>
            </w:r>
          </w:p>
        </w:tc>
        <w:tc>
          <w:tcPr>
            <w:tcW w:w="580" w:type="dxa"/>
            <w:tcBorders>
              <w:top w:val="single" w:sz="2" w:space="0" w:color="000000"/>
              <w:left w:val="single" w:sz="2" w:space="0" w:color="000000"/>
              <w:bottom w:val="single" w:sz="2" w:space="0" w:color="000000"/>
              <w:right w:val="single" w:sz="2" w:space="0" w:color="000000"/>
            </w:tcBorders>
            <w:shd w:val="clear" w:color="auto" w:fill="auto"/>
          </w:tcPr>
          <w:p w14:paraId="135AE89B" w14:textId="5A7F9400" w:rsidR="006D77BC" w:rsidRPr="006D77BC" w:rsidRDefault="003E65B5" w:rsidP="006D77B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14:paraId="219A48E5" w14:textId="6B5DA614" w:rsidR="006D77BC" w:rsidRPr="006D77BC" w:rsidRDefault="003E65B5" w:rsidP="006D77B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14:paraId="36EB30B7" w14:textId="77777777" w:rsidR="006D77BC" w:rsidRPr="006D77BC" w:rsidRDefault="006D77BC" w:rsidP="006D77BC">
            <w:pPr>
              <w:spacing w:after="0"/>
              <w:ind w:right="65"/>
              <w:jc w:val="center"/>
              <w:rPr>
                <w:rFonts w:ascii="Times New Roman" w:eastAsia="Times New Roman" w:hAnsi="Times New Roman" w:cs="Times New Roman"/>
                <w:color w:val="000000"/>
                <w:sz w:val="28"/>
                <w:szCs w:val="28"/>
                <w:lang w:val="en-US"/>
              </w:rPr>
            </w:pPr>
            <w:r w:rsidRPr="006D77BC">
              <w:rPr>
                <w:rFonts w:ascii="Times New Roman" w:eastAsia="Times New Roman" w:hAnsi="Times New Roman" w:cs="Times New Roman"/>
                <w:color w:val="000000"/>
                <w:sz w:val="28"/>
                <w:szCs w:val="28"/>
                <w:lang w:val="en-US"/>
              </w:rPr>
              <w:t>5</w:t>
            </w:r>
          </w:p>
        </w:tc>
        <w:tc>
          <w:tcPr>
            <w:tcW w:w="586" w:type="dxa"/>
            <w:tcBorders>
              <w:top w:val="single" w:sz="2" w:space="0" w:color="000000"/>
              <w:left w:val="single" w:sz="2" w:space="0" w:color="000000"/>
              <w:bottom w:val="single" w:sz="2" w:space="0" w:color="000000"/>
              <w:right w:val="single" w:sz="2" w:space="0" w:color="000000"/>
            </w:tcBorders>
            <w:shd w:val="clear" w:color="auto" w:fill="auto"/>
          </w:tcPr>
          <w:p w14:paraId="77B8A6CE" w14:textId="02B9448E" w:rsidR="006D77BC" w:rsidRPr="006D77BC" w:rsidRDefault="003E65B5" w:rsidP="006D77B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6D77BC" w:rsidRPr="006D77BC" w14:paraId="0180758D" w14:textId="77777777" w:rsidTr="00B052BB">
        <w:trPr>
          <w:trHeight w:val="391"/>
        </w:trPr>
        <w:tc>
          <w:tcPr>
            <w:tcW w:w="1303" w:type="dxa"/>
            <w:tcBorders>
              <w:top w:val="single" w:sz="2" w:space="0" w:color="000000"/>
              <w:left w:val="single" w:sz="2" w:space="0" w:color="000000"/>
              <w:bottom w:val="single" w:sz="2" w:space="0" w:color="000000"/>
              <w:right w:val="single" w:sz="2" w:space="0" w:color="000000"/>
            </w:tcBorders>
            <w:shd w:val="clear" w:color="auto" w:fill="auto"/>
          </w:tcPr>
          <w:p w14:paraId="2AB49DF7" w14:textId="77777777" w:rsidR="006D77BC" w:rsidRPr="006D77BC" w:rsidRDefault="006D77BC" w:rsidP="006D77BC">
            <w:pPr>
              <w:spacing w:after="0"/>
              <w:ind w:right="56"/>
              <w:jc w:val="center"/>
              <w:rPr>
                <w:rFonts w:ascii="Times New Roman" w:eastAsia="Times New Roman" w:hAnsi="Times New Roman" w:cs="Times New Roman"/>
                <w:color w:val="000000"/>
                <w:sz w:val="28"/>
                <w:szCs w:val="28"/>
                <w:lang w:val="en-US"/>
              </w:rPr>
            </w:pPr>
            <w:r w:rsidRPr="006D77BC">
              <w:rPr>
                <w:rFonts w:ascii="Times New Roman" w:eastAsia="Times New Roman" w:hAnsi="Times New Roman" w:cs="Times New Roman"/>
                <w:color w:val="000000"/>
                <w:sz w:val="28"/>
                <w:szCs w:val="28"/>
                <w:lang w:val="en-US"/>
              </w:rPr>
              <w:t>ТБ</w:t>
            </w:r>
          </w:p>
        </w:tc>
        <w:tc>
          <w:tcPr>
            <w:tcW w:w="582" w:type="dxa"/>
            <w:tcBorders>
              <w:top w:val="single" w:sz="2" w:space="0" w:color="000000"/>
              <w:left w:val="single" w:sz="2" w:space="0" w:color="000000"/>
              <w:bottom w:val="single" w:sz="2" w:space="0" w:color="000000"/>
              <w:right w:val="single" w:sz="2" w:space="0" w:color="000000"/>
            </w:tcBorders>
            <w:shd w:val="clear" w:color="auto" w:fill="auto"/>
          </w:tcPr>
          <w:p w14:paraId="6E1CE119" w14:textId="77777777" w:rsidR="006D77BC" w:rsidRPr="006D77BC" w:rsidRDefault="006D77BC" w:rsidP="006D77BC">
            <w:pPr>
              <w:spacing w:after="0"/>
              <w:ind w:right="73"/>
              <w:jc w:val="center"/>
              <w:rPr>
                <w:rFonts w:ascii="Times New Roman" w:eastAsia="Times New Roman" w:hAnsi="Times New Roman" w:cs="Times New Roman"/>
                <w:color w:val="000000"/>
                <w:sz w:val="28"/>
                <w:szCs w:val="28"/>
                <w:lang w:val="en-US"/>
              </w:rPr>
            </w:pPr>
            <w:r w:rsidRPr="006D77BC">
              <w:rPr>
                <w:rFonts w:ascii="Times New Roman" w:eastAsia="Times New Roman" w:hAnsi="Times New Roman" w:cs="Times New Roman"/>
                <w:color w:val="000000"/>
                <w:sz w:val="28"/>
                <w:szCs w:val="28"/>
                <w:lang w:val="en-US"/>
              </w:rPr>
              <w:t>2</w:t>
            </w:r>
          </w:p>
        </w:tc>
        <w:tc>
          <w:tcPr>
            <w:tcW w:w="5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F48127" w14:textId="77777777" w:rsidR="006D77BC" w:rsidRPr="006D77BC" w:rsidRDefault="006D77BC" w:rsidP="006D77BC">
            <w:pPr>
              <w:spacing w:after="0"/>
              <w:ind w:right="71"/>
              <w:jc w:val="center"/>
              <w:rPr>
                <w:rFonts w:ascii="Times New Roman" w:eastAsia="Times New Roman" w:hAnsi="Times New Roman" w:cs="Times New Roman"/>
                <w:color w:val="000000"/>
                <w:sz w:val="28"/>
                <w:szCs w:val="28"/>
                <w:lang w:val="en-US"/>
              </w:rPr>
            </w:pPr>
            <w:r w:rsidRPr="006D77BC">
              <w:rPr>
                <w:rFonts w:ascii="Times New Roman" w:eastAsia="Times New Roman" w:hAnsi="Times New Roman" w:cs="Times New Roman"/>
                <w:color w:val="000000"/>
                <w:sz w:val="28"/>
                <w:szCs w:val="28"/>
                <w:lang w:val="en-US"/>
              </w:rPr>
              <w:t>5</w:t>
            </w:r>
          </w:p>
        </w:tc>
        <w:tc>
          <w:tcPr>
            <w:tcW w:w="578" w:type="dxa"/>
            <w:tcBorders>
              <w:top w:val="single" w:sz="2" w:space="0" w:color="000000"/>
              <w:left w:val="single" w:sz="2" w:space="0" w:color="000000"/>
              <w:bottom w:val="single" w:sz="2" w:space="0" w:color="000000"/>
              <w:right w:val="single" w:sz="2" w:space="0" w:color="000000"/>
            </w:tcBorders>
            <w:shd w:val="clear" w:color="auto" w:fill="auto"/>
          </w:tcPr>
          <w:p w14:paraId="130BA5CA" w14:textId="77777777" w:rsidR="006D77BC" w:rsidRPr="006D77BC" w:rsidRDefault="006D77BC" w:rsidP="006D77BC">
            <w:pPr>
              <w:spacing w:after="0"/>
              <w:ind w:right="73"/>
              <w:jc w:val="center"/>
              <w:rPr>
                <w:rFonts w:ascii="Times New Roman" w:eastAsia="Times New Roman" w:hAnsi="Times New Roman" w:cs="Times New Roman"/>
                <w:color w:val="000000"/>
                <w:sz w:val="28"/>
                <w:szCs w:val="28"/>
                <w:lang w:val="en-US"/>
              </w:rPr>
            </w:pPr>
            <w:r w:rsidRPr="006D77BC">
              <w:rPr>
                <w:rFonts w:ascii="Times New Roman" w:eastAsia="Times New Roman" w:hAnsi="Times New Roman" w:cs="Times New Roman"/>
                <w:color w:val="000000"/>
                <w:sz w:val="28"/>
                <w:szCs w:val="28"/>
                <w:lang w:val="en-US"/>
              </w:rPr>
              <w:t>9</w:t>
            </w:r>
          </w:p>
        </w:tc>
        <w:tc>
          <w:tcPr>
            <w:tcW w:w="586" w:type="dxa"/>
            <w:tcBorders>
              <w:top w:val="single" w:sz="2" w:space="0" w:color="000000"/>
              <w:left w:val="single" w:sz="2" w:space="0" w:color="000000"/>
              <w:bottom w:val="single" w:sz="2" w:space="0" w:color="000000"/>
              <w:right w:val="single" w:sz="2" w:space="0" w:color="000000"/>
            </w:tcBorders>
            <w:shd w:val="clear" w:color="auto" w:fill="auto"/>
          </w:tcPr>
          <w:p w14:paraId="40E3EA15" w14:textId="77777777" w:rsidR="006D77BC" w:rsidRPr="006D77BC" w:rsidRDefault="006D77BC" w:rsidP="006D77BC">
            <w:pPr>
              <w:spacing w:after="0"/>
              <w:ind w:right="60"/>
              <w:jc w:val="center"/>
              <w:rPr>
                <w:rFonts w:ascii="Times New Roman" w:eastAsia="Times New Roman" w:hAnsi="Times New Roman" w:cs="Times New Roman"/>
                <w:color w:val="000000"/>
                <w:sz w:val="28"/>
                <w:szCs w:val="28"/>
                <w:lang w:val="en-US"/>
              </w:rPr>
            </w:pPr>
            <w:r w:rsidRPr="006D77BC">
              <w:rPr>
                <w:rFonts w:ascii="Times New Roman" w:eastAsia="Times New Roman" w:hAnsi="Times New Roman" w:cs="Times New Roman"/>
                <w:color w:val="000000"/>
                <w:sz w:val="28"/>
                <w:szCs w:val="28"/>
                <w:lang w:val="en-US"/>
              </w:rPr>
              <w:t>14</w:t>
            </w:r>
          </w:p>
        </w:tc>
        <w:tc>
          <w:tcPr>
            <w:tcW w:w="578" w:type="dxa"/>
            <w:tcBorders>
              <w:top w:val="single" w:sz="2" w:space="0" w:color="000000"/>
              <w:left w:val="single" w:sz="2" w:space="0" w:color="000000"/>
              <w:bottom w:val="single" w:sz="2" w:space="0" w:color="000000"/>
              <w:right w:val="single" w:sz="2" w:space="0" w:color="000000"/>
            </w:tcBorders>
            <w:shd w:val="clear" w:color="auto" w:fill="auto"/>
          </w:tcPr>
          <w:p w14:paraId="02980E36" w14:textId="77777777" w:rsidR="006D77BC" w:rsidRPr="006D77BC" w:rsidRDefault="006D77BC" w:rsidP="006D77BC">
            <w:pPr>
              <w:spacing w:after="0"/>
              <w:rPr>
                <w:rFonts w:ascii="Times New Roman" w:eastAsia="Times New Roman" w:hAnsi="Times New Roman" w:cs="Times New Roman"/>
                <w:color w:val="000000"/>
                <w:sz w:val="28"/>
                <w:szCs w:val="28"/>
                <w:lang w:val="en-US"/>
              </w:rPr>
            </w:pPr>
            <w:r w:rsidRPr="006D77BC">
              <w:rPr>
                <w:rFonts w:ascii="Times New Roman" w:eastAsia="Times New Roman" w:hAnsi="Times New Roman" w:cs="Times New Roman"/>
                <w:color w:val="000000"/>
                <w:sz w:val="28"/>
                <w:szCs w:val="28"/>
                <w:lang w:val="en-US"/>
              </w:rPr>
              <w:t>20</w:t>
            </w: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14:paraId="1E65D448" w14:textId="77777777" w:rsidR="006D77BC" w:rsidRPr="006D77BC" w:rsidRDefault="006D77BC" w:rsidP="006D77BC">
            <w:pPr>
              <w:spacing w:after="0"/>
              <w:ind w:left="4"/>
              <w:rPr>
                <w:rFonts w:ascii="Times New Roman" w:eastAsia="Times New Roman" w:hAnsi="Times New Roman" w:cs="Times New Roman"/>
                <w:color w:val="000000"/>
                <w:sz w:val="28"/>
                <w:szCs w:val="28"/>
                <w:lang w:val="en-US"/>
              </w:rPr>
            </w:pPr>
            <w:r w:rsidRPr="006D77BC">
              <w:rPr>
                <w:rFonts w:ascii="Times New Roman" w:eastAsia="Times New Roman" w:hAnsi="Times New Roman" w:cs="Times New Roman"/>
                <w:color w:val="000000"/>
                <w:sz w:val="28"/>
                <w:szCs w:val="28"/>
                <w:lang w:val="en-US"/>
              </w:rPr>
              <w:t>27</w:t>
            </w:r>
          </w:p>
        </w:tc>
        <w:tc>
          <w:tcPr>
            <w:tcW w:w="580" w:type="dxa"/>
            <w:tcBorders>
              <w:top w:val="single" w:sz="2" w:space="0" w:color="000000"/>
              <w:left w:val="single" w:sz="2" w:space="0" w:color="000000"/>
              <w:bottom w:val="single" w:sz="2" w:space="0" w:color="000000"/>
              <w:right w:val="single" w:sz="2" w:space="0" w:color="000000"/>
            </w:tcBorders>
            <w:shd w:val="clear" w:color="auto" w:fill="auto"/>
          </w:tcPr>
          <w:p w14:paraId="438D9D82" w14:textId="77777777" w:rsidR="006D77BC" w:rsidRPr="006D77BC" w:rsidRDefault="006D77BC" w:rsidP="006D77BC">
            <w:pPr>
              <w:spacing w:after="0"/>
              <w:ind w:right="66"/>
              <w:jc w:val="center"/>
              <w:rPr>
                <w:rFonts w:ascii="Times New Roman" w:eastAsia="Times New Roman" w:hAnsi="Times New Roman" w:cs="Times New Roman"/>
                <w:color w:val="000000"/>
                <w:sz w:val="28"/>
                <w:szCs w:val="28"/>
                <w:lang w:val="en-US"/>
              </w:rPr>
            </w:pPr>
            <w:r w:rsidRPr="006D77BC">
              <w:rPr>
                <w:rFonts w:ascii="Times New Roman" w:eastAsia="Times New Roman" w:hAnsi="Times New Roman" w:cs="Times New Roman"/>
                <w:color w:val="000000"/>
                <w:sz w:val="28"/>
                <w:szCs w:val="28"/>
                <w:lang w:val="en-US"/>
              </w:rPr>
              <w:t>34</w:t>
            </w: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14:paraId="2AE05C6B" w14:textId="77777777" w:rsidR="006D77BC" w:rsidRPr="006D77BC" w:rsidRDefault="006D77BC" w:rsidP="006D77BC">
            <w:pPr>
              <w:spacing w:after="0"/>
              <w:rPr>
                <w:rFonts w:ascii="Times New Roman" w:eastAsia="Times New Roman" w:hAnsi="Times New Roman" w:cs="Times New Roman"/>
                <w:color w:val="000000"/>
                <w:sz w:val="28"/>
                <w:szCs w:val="28"/>
                <w:lang w:val="en-US"/>
              </w:rPr>
            </w:pPr>
            <w:r w:rsidRPr="006D77BC">
              <w:rPr>
                <w:rFonts w:ascii="Times New Roman" w:eastAsia="Times New Roman" w:hAnsi="Times New Roman" w:cs="Times New Roman"/>
                <w:color w:val="000000"/>
                <w:sz w:val="28"/>
                <w:szCs w:val="28"/>
                <w:lang w:val="en-US"/>
              </w:rPr>
              <w:t>42</w:t>
            </w: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14:paraId="7C4646B0" w14:textId="77777777" w:rsidR="006D77BC" w:rsidRPr="006D77BC" w:rsidRDefault="006D77BC" w:rsidP="006D77BC">
            <w:pPr>
              <w:spacing w:after="0"/>
              <w:ind w:right="94"/>
              <w:jc w:val="center"/>
              <w:rPr>
                <w:rFonts w:ascii="Times New Roman" w:eastAsia="Times New Roman" w:hAnsi="Times New Roman" w:cs="Times New Roman"/>
                <w:color w:val="000000"/>
                <w:sz w:val="28"/>
                <w:szCs w:val="28"/>
                <w:lang w:val="en-US"/>
              </w:rPr>
            </w:pPr>
            <w:r w:rsidRPr="006D77BC">
              <w:rPr>
                <w:rFonts w:ascii="Times New Roman" w:eastAsia="Times New Roman" w:hAnsi="Times New Roman" w:cs="Times New Roman"/>
                <w:color w:val="000000"/>
                <w:sz w:val="28"/>
                <w:szCs w:val="28"/>
                <w:lang w:val="en-US"/>
              </w:rPr>
              <w:t>51</w:t>
            </w:r>
          </w:p>
        </w:tc>
        <w:tc>
          <w:tcPr>
            <w:tcW w:w="586" w:type="dxa"/>
            <w:tcBorders>
              <w:top w:val="single" w:sz="2" w:space="0" w:color="000000"/>
              <w:left w:val="single" w:sz="2" w:space="0" w:color="000000"/>
              <w:bottom w:val="single" w:sz="2" w:space="0" w:color="000000"/>
              <w:right w:val="single" w:sz="2" w:space="0" w:color="000000"/>
            </w:tcBorders>
            <w:shd w:val="clear" w:color="auto" w:fill="auto"/>
          </w:tcPr>
          <w:p w14:paraId="2F12DBA1" w14:textId="77777777" w:rsidR="006D77BC" w:rsidRPr="006D77BC" w:rsidRDefault="006D77BC" w:rsidP="006D77BC">
            <w:pPr>
              <w:spacing w:after="0"/>
              <w:ind w:right="79"/>
              <w:jc w:val="center"/>
              <w:rPr>
                <w:rFonts w:ascii="Times New Roman" w:eastAsia="Times New Roman" w:hAnsi="Times New Roman" w:cs="Times New Roman"/>
                <w:color w:val="000000"/>
                <w:sz w:val="28"/>
                <w:szCs w:val="28"/>
                <w:lang w:val="en-US"/>
              </w:rPr>
            </w:pPr>
            <w:r w:rsidRPr="006D77BC">
              <w:rPr>
                <w:rFonts w:ascii="Times New Roman" w:eastAsia="Times New Roman" w:hAnsi="Times New Roman" w:cs="Times New Roman"/>
                <w:color w:val="000000"/>
                <w:sz w:val="28"/>
                <w:szCs w:val="28"/>
                <w:lang w:val="en-US"/>
              </w:rPr>
              <w:t>60</w:t>
            </w:r>
          </w:p>
        </w:tc>
      </w:tr>
    </w:tbl>
    <w:p w14:paraId="382A4F55" w14:textId="77777777" w:rsidR="006D77BC" w:rsidRPr="006D77BC" w:rsidRDefault="006D77BC" w:rsidP="0015781B">
      <w:pPr>
        <w:spacing w:after="49" w:line="247" w:lineRule="auto"/>
        <w:ind w:right="9" w:firstLine="567"/>
        <w:jc w:val="both"/>
        <w:rPr>
          <w:rFonts w:ascii="Times New Roman" w:eastAsia="Times New Roman" w:hAnsi="Times New Roman" w:cs="Times New Roman"/>
          <w:color w:val="000000"/>
          <w:sz w:val="28"/>
          <w:szCs w:val="28"/>
        </w:rPr>
      </w:pPr>
      <w:r w:rsidRPr="006D77BC">
        <w:rPr>
          <w:rFonts w:ascii="Times New Roman" w:eastAsia="Times New Roman" w:hAnsi="Times New Roman" w:cs="Times New Roman"/>
          <w:color w:val="000000"/>
          <w:sz w:val="28"/>
          <w:szCs w:val="28"/>
        </w:rPr>
        <w:t>После перевода в ТБ для каждого участника (докладчика с 2 оценками, оппонента и рецензента) баллы складываются и делятся на количество членов жюри. Итоговый балл рассчитывается следующим образом: технические баллы докладчика умножаются на 2, оппонента — на 2, рецензента — на 1 . Таким образом, итоговый технический балл докладчика не превышает 240 (у докладчика 2 оценки, а не 1), оппонента — 120, рецензента — 60.</w:t>
      </w:r>
    </w:p>
    <w:p w14:paraId="0E5DA48A" w14:textId="77777777" w:rsidR="006D77BC" w:rsidRDefault="006D77BC" w:rsidP="0015781B">
      <w:pPr>
        <w:autoSpaceDE w:val="0"/>
        <w:autoSpaceDN w:val="0"/>
        <w:adjustRightInd w:val="0"/>
        <w:spacing w:after="0" w:line="240" w:lineRule="auto"/>
        <w:ind w:firstLine="567"/>
        <w:jc w:val="both"/>
        <w:rPr>
          <w:rFonts w:ascii="Times New Roman" w:hAnsi="Times New Roman" w:cs="Times New Roman"/>
          <w:bCs/>
          <w:color w:val="000000"/>
          <w:sz w:val="28"/>
          <w:szCs w:val="28"/>
        </w:rPr>
      </w:pPr>
    </w:p>
    <w:p w14:paraId="799AAF88" w14:textId="23A95667" w:rsidR="00F47742" w:rsidRPr="00F47742" w:rsidRDefault="00C00176" w:rsidP="0015781B">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8</w:t>
      </w:r>
      <w:r w:rsidR="00F47742">
        <w:rPr>
          <w:rFonts w:ascii="Times New Roman" w:hAnsi="Times New Roman" w:cs="Times New Roman"/>
          <w:bCs/>
          <w:color w:val="000000"/>
          <w:sz w:val="28"/>
          <w:szCs w:val="28"/>
        </w:rPr>
        <w:t xml:space="preserve">.11. </w:t>
      </w:r>
      <w:r w:rsidR="00F47742" w:rsidRPr="00F47742">
        <w:rPr>
          <w:rFonts w:ascii="Times New Roman" w:hAnsi="Times New Roman" w:cs="Times New Roman"/>
          <w:bCs/>
          <w:color w:val="000000"/>
          <w:sz w:val="28"/>
          <w:szCs w:val="28"/>
        </w:rPr>
        <w:t xml:space="preserve">Итоговые баллы за этап для каждой команды определяются как сумма баллов, набранных в этапе докладчиком, оппонентом и рецензентом, с последующим округлением до целых в </w:t>
      </w:r>
      <w:proofErr w:type="spellStart"/>
      <w:r w:rsidR="00F47742" w:rsidRPr="00F47742">
        <w:rPr>
          <w:rFonts w:ascii="Times New Roman" w:hAnsi="Times New Roman" w:cs="Times New Roman"/>
          <w:bCs/>
          <w:color w:val="000000"/>
          <w:sz w:val="28"/>
          <w:szCs w:val="28"/>
        </w:rPr>
        <w:t>бóльшую</w:t>
      </w:r>
      <w:proofErr w:type="spellEnd"/>
      <w:r w:rsidR="00F47742" w:rsidRPr="00F47742">
        <w:rPr>
          <w:rFonts w:ascii="Times New Roman" w:hAnsi="Times New Roman" w:cs="Times New Roman"/>
          <w:bCs/>
          <w:color w:val="000000"/>
          <w:sz w:val="28"/>
          <w:szCs w:val="28"/>
        </w:rPr>
        <w:t xml:space="preserve"> сторону.</w:t>
      </w:r>
    </w:p>
    <w:p w14:paraId="79D734CA" w14:textId="77777777" w:rsidR="00F47742" w:rsidRDefault="00F47742" w:rsidP="0015781B">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14:paraId="3683E7E1" w14:textId="547DADF8" w:rsidR="00DE69E8" w:rsidRPr="00DC1A77" w:rsidRDefault="00C00176" w:rsidP="0015781B">
      <w:pPr>
        <w:autoSpaceDE w:val="0"/>
        <w:autoSpaceDN w:val="0"/>
        <w:adjustRightInd w:val="0"/>
        <w:spacing w:after="0" w:line="240" w:lineRule="auto"/>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9</w:t>
      </w:r>
      <w:r w:rsidR="00DE69E8" w:rsidRPr="00DC1A77">
        <w:rPr>
          <w:rFonts w:ascii="Times New Roman" w:hAnsi="Times New Roman" w:cs="Times New Roman"/>
          <w:b/>
          <w:bCs/>
          <w:color w:val="000000"/>
          <w:sz w:val="28"/>
          <w:szCs w:val="28"/>
        </w:rPr>
        <w:t>.</w:t>
      </w:r>
      <w:r w:rsidR="00DE69E8" w:rsidRPr="00DC1A77">
        <w:rPr>
          <w:rFonts w:ascii="Times New Roman" w:hAnsi="Times New Roman" w:cs="Times New Roman"/>
          <w:b/>
          <w:bCs/>
          <w:color w:val="000000"/>
          <w:sz w:val="28"/>
          <w:szCs w:val="28"/>
        </w:rPr>
        <w:tab/>
        <w:t xml:space="preserve">ПОДВЕДЕНИЕ ИТОГОВ </w:t>
      </w:r>
      <w:r w:rsidR="00DE69E8">
        <w:rPr>
          <w:rFonts w:ascii="Times New Roman" w:hAnsi="Times New Roman" w:cs="Times New Roman"/>
          <w:b/>
          <w:bCs/>
          <w:color w:val="000000"/>
          <w:sz w:val="28"/>
          <w:szCs w:val="28"/>
        </w:rPr>
        <w:t>ТУРНИРА</w:t>
      </w:r>
    </w:p>
    <w:p w14:paraId="5550C802" w14:textId="77777777" w:rsidR="002616DB" w:rsidRPr="00C00176" w:rsidRDefault="002616DB" w:rsidP="0015781B">
      <w:pPr>
        <w:spacing w:after="45" w:line="252" w:lineRule="auto"/>
        <w:ind w:right="11"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9</w:t>
      </w:r>
      <w:r w:rsidRPr="00C85C14">
        <w:rPr>
          <w:rFonts w:ascii="Times New Roman" w:hAnsi="Times New Roman" w:cs="Times New Roman"/>
          <w:color w:val="000000"/>
          <w:sz w:val="28"/>
          <w:szCs w:val="28"/>
        </w:rPr>
        <w:t xml:space="preserve">.1. </w:t>
      </w:r>
      <w:r w:rsidRPr="00C00176">
        <w:rPr>
          <w:rFonts w:ascii="Times New Roman" w:eastAsia="Times New Roman" w:hAnsi="Times New Roman" w:cs="Times New Roman"/>
          <w:color w:val="000000"/>
          <w:sz w:val="28"/>
          <w:szCs w:val="28"/>
        </w:rPr>
        <w:t>Команды, набравшие наибольшую сумму технических баллов по итогам регионального этапа Т</w:t>
      </w:r>
      <w:r>
        <w:rPr>
          <w:rFonts w:ascii="Times New Roman" w:eastAsia="Times New Roman" w:hAnsi="Times New Roman" w:cs="Times New Roman"/>
          <w:color w:val="000000"/>
          <w:sz w:val="28"/>
          <w:szCs w:val="28"/>
        </w:rPr>
        <w:t xml:space="preserve">урнира, награждаются дипломами </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II</w:t>
      </w:r>
      <w:r w:rsidRPr="00C00176">
        <w:rPr>
          <w:rFonts w:ascii="Times New Roman" w:eastAsia="Times New Roman" w:hAnsi="Times New Roman" w:cs="Times New Roman"/>
          <w:color w:val="000000"/>
          <w:sz w:val="28"/>
          <w:szCs w:val="28"/>
        </w:rPr>
        <w:t xml:space="preserve"> и Ш степеней.</w:t>
      </w:r>
    </w:p>
    <w:p w14:paraId="7D6377EE" w14:textId="08779306" w:rsidR="00DE69E8" w:rsidRPr="005856B4" w:rsidRDefault="00C00176" w:rsidP="0015781B">
      <w:pPr>
        <w:pStyle w:val="a3"/>
        <w:spacing w:before="0" w:beforeAutospacing="0" w:after="0" w:afterAutospacing="0"/>
        <w:ind w:firstLine="567"/>
        <w:jc w:val="both"/>
        <w:rPr>
          <w:sz w:val="28"/>
          <w:szCs w:val="28"/>
        </w:rPr>
      </w:pPr>
      <w:r>
        <w:rPr>
          <w:bCs/>
          <w:color w:val="000000"/>
          <w:sz w:val="28"/>
          <w:szCs w:val="28"/>
        </w:rPr>
        <w:t>9</w:t>
      </w:r>
      <w:r w:rsidR="002616DB">
        <w:rPr>
          <w:bCs/>
          <w:color w:val="000000"/>
          <w:sz w:val="28"/>
          <w:szCs w:val="28"/>
        </w:rPr>
        <w:t>.</w:t>
      </w:r>
      <w:r w:rsidR="002616DB" w:rsidRPr="002616DB">
        <w:rPr>
          <w:bCs/>
          <w:color w:val="000000"/>
          <w:sz w:val="28"/>
          <w:szCs w:val="28"/>
        </w:rPr>
        <w:t>2</w:t>
      </w:r>
      <w:r w:rsidR="00DE69E8" w:rsidRPr="00DC1A77">
        <w:rPr>
          <w:bCs/>
          <w:color w:val="000000"/>
          <w:sz w:val="28"/>
          <w:szCs w:val="28"/>
        </w:rPr>
        <w:t>.</w:t>
      </w:r>
      <w:r w:rsidR="00DE69E8" w:rsidRPr="00DC1A77">
        <w:rPr>
          <w:bCs/>
          <w:color w:val="000000"/>
          <w:sz w:val="28"/>
          <w:szCs w:val="28"/>
        </w:rPr>
        <w:tab/>
        <w:t xml:space="preserve">Победителем </w:t>
      </w:r>
      <w:r w:rsidR="00DE69E8">
        <w:rPr>
          <w:bCs/>
          <w:color w:val="000000"/>
          <w:sz w:val="28"/>
          <w:szCs w:val="28"/>
        </w:rPr>
        <w:t>Турнира</w:t>
      </w:r>
      <w:r w:rsidR="00DE69E8" w:rsidRPr="00DC1A77">
        <w:rPr>
          <w:bCs/>
          <w:color w:val="000000"/>
          <w:sz w:val="28"/>
          <w:szCs w:val="28"/>
        </w:rPr>
        <w:t xml:space="preserve"> становится </w:t>
      </w:r>
      <w:r w:rsidR="00DE69E8">
        <w:rPr>
          <w:bCs/>
          <w:color w:val="000000"/>
          <w:sz w:val="28"/>
          <w:szCs w:val="28"/>
        </w:rPr>
        <w:t>команда</w:t>
      </w:r>
      <w:r w:rsidR="00DE69E8" w:rsidRPr="00DC1A77">
        <w:rPr>
          <w:bCs/>
          <w:color w:val="000000"/>
          <w:sz w:val="28"/>
          <w:szCs w:val="28"/>
        </w:rPr>
        <w:t>, набравш</w:t>
      </w:r>
      <w:r w:rsidR="00DE69E8">
        <w:rPr>
          <w:bCs/>
          <w:color w:val="000000"/>
          <w:sz w:val="28"/>
          <w:szCs w:val="28"/>
        </w:rPr>
        <w:t>ая</w:t>
      </w:r>
      <w:r w:rsidR="00E4505C">
        <w:rPr>
          <w:bCs/>
          <w:color w:val="000000"/>
          <w:sz w:val="28"/>
          <w:szCs w:val="28"/>
        </w:rPr>
        <w:t xml:space="preserve"> наибольшую сумму технических баллов</w:t>
      </w:r>
      <w:r w:rsidR="00DE69E8">
        <w:rPr>
          <w:bCs/>
          <w:color w:val="000000"/>
          <w:sz w:val="28"/>
          <w:szCs w:val="28"/>
        </w:rPr>
        <w:t xml:space="preserve"> по итогам всех </w:t>
      </w:r>
      <w:r w:rsidR="00E4505C">
        <w:rPr>
          <w:color w:val="000000"/>
          <w:sz w:val="28"/>
          <w:szCs w:val="28"/>
        </w:rPr>
        <w:t>химических</w:t>
      </w:r>
      <w:r w:rsidR="00DE69E8">
        <w:rPr>
          <w:color w:val="000000"/>
          <w:sz w:val="28"/>
          <w:szCs w:val="28"/>
        </w:rPr>
        <w:t xml:space="preserve"> боев</w:t>
      </w:r>
      <w:r w:rsidR="00DE69E8">
        <w:rPr>
          <w:bCs/>
          <w:color w:val="000000"/>
          <w:sz w:val="28"/>
          <w:szCs w:val="28"/>
        </w:rPr>
        <w:t xml:space="preserve">. Победителю Турнира предоставляется право представлять регион на заключительном этапе </w:t>
      </w:r>
      <w:r w:rsidR="00E4505C">
        <w:rPr>
          <w:bCs/>
          <w:color w:val="000000"/>
          <w:sz w:val="28"/>
          <w:szCs w:val="28"/>
          <w:lang w:val="en-US"/>
        </w:rPr>
        <w:t>IX</w:t>
      </w:r>
      <w:r w:rsidR="00417C0B">
        <w:rPr>
          <w:bCs/>
          <w:color w:val="000000"/>
          <w:sz w:val="28"/>
          <w:szCs w:val="28"/>
        </w:rPr>
        <w:t xml:space="preserve"> </w:t>
      </w:r>
      <w:r w:rsidR="005856B4" w:rsidRPr="00E02606">
        <w:rPr>
          <w:sz w:val="28"/>
          <w:szCs w:val="28"/>
        </w:rPr>
        <w:t>Меж</w:t>
      </w:r>
      <w:r w:rsidR="005856B4">
        <w:rPr>
          <w:sz w:val="28"/>
          <w:szCs w:val="28"/>
        </w:rPr>
        <w:t>регионального</w:t>
      </w:r>
      <w:r w:rsidR="005856B4" w:rsidRPr="00B01F52">
        <w:rPr>
          <w:sz w:val="28"/>
          <w:szCs w:val="28"/>
        </w:rPr>
        <w:t xml:space="preserve"> химического турнира</w:t>
      </w:r>
      <w:r w:rsidR="005856B4">
        <w:rPr>
          <w:sz w:val="28"/>
          <w:szCs w:val="28"/>
        </w:rPr>
        <w:t>.</w:t>
      </w:r>
    </w:p>
    <w:p w14:paraId="6BFCD374" w14:textId="483BEF1A" w:rsidR="00DE69E8" w:rsidRPr="009873F9" w:rsidRDefault="00C00176" w:rsidP="0015781B">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9</w:t>
      </w:r>
      <w:r w:rsidR="00DE69E8" w:rsidRPr="00DC1A77">
        <w:rPr>
          <w:rFonts w:ascii="Times New Roman" w:hAnsi="Times New Roman" w:cs="Times New Roman"/>
          <w:bCs/>
          <w:color w:val="000000"/>
          <w:sz w:val="28"/>
          <w:szCs w:val="28"/>
        </w:rPr>
        <w:t>.</w:t>
      </w:r>
      <w:r w:rsidR="002616DB" w:rsidRPr="002616DB">
        <w:rPr>
          <w:rFonts w:ascii="Times New Roman" w:hAnsi="Times New Roman" w:cs="Times New Roman"/>
          <w:bCs/>
          <w:color w:val="000000"/>
          <w:sz w:val="28"/>
          <w:szCs w:val="28"/>
        </w:rPr>
        <w:t>3</w:t>
      </w:r>
      <w:r w:rsidR="00DE69E8" w:rsidRPr="00DC1A77">
        <w:rPr>
          <w:rFonts w:ascii="Times New Roman" w:hAnsi="Times New Roman" w:cs="Times New Roman"/>
          <w:bCs/>
          <w:color w:val="000000"/>
          <w:sz w:val="28"/>
          <w:szCs w:val="28"/>
        </w:rPr>
        <w:t>.</w:t>
      </w:r>
      <w:r w:rsidR="00DE69E8" w:rsidRPr="00DC1A77">
        <w:rPr>
          <w:rFonts w:ascii="Times New Roman" w:hAnsi="Times New Roman" w:cs="Times New Roman"/>
          <w:bCs/>
          <w:color w:val="000000"/>
          <w:sz w:val="28"/>
          <w:szCs w:val="28"/>
        </w:rPr>
        <w:tab/>
      </w:r>
      <w:r w:rsidR="00DE69E8">
        <w:rPr>
          <w:rFonts w:ascii="Times New Roman" w:hAnsi="Times New Roman" w:cs="Times New Roman"/>
          <w:bCs/>
          <w:color w:val="000000"/>
          <w:sz w:val="28"/>
          <w:szCs w:val="28"/>
        </w:rPr>
        <w:t>Призерами Турнира</w:t>
      </w:r>
      <w:r w:rsidR="00DE69E8" w:rsidRPr="00DC1A77">
        <w:rPr>
          <w:rFonts w:ascii="Times New Roman" w:hAnsi="Times New Roman" w:cs="Times New Roman"/>
          <w:bCs/>
          <w:color w:val="000000"/>
          <w:sz w:val="28"/>
          <w:szCs w:val="28"/>
        </w:rPr>
        <w:t xml:space="preserve"> становятся </w:t>
      </w:r>
      <w:r w:rsidR="00DE69E8">
        <w:rPr>
          <w:rFonts w:ascii="Times New Roman" w:hAnsi="Times New Roman" w:cs="Times New Roman"/>
          <w:bCs/>
          <w:color w:val="000000"/>
          <w:sz w:val="28"/>
          <w:szCs w:val="28"/>
        </w:rPr>
        <w:t>команды</w:t>
      </w:r>
      <w:r w:rsidR="00DE69E8" w:rsidRPr="00DC1A77">
        <w:rPr>
          <w:rFonts w:ascii="Times New Roman" w:hAnsi="Times New Roman" w:cs="Times New Roman"/>
          <w:bCs/>
          <w:color w:val="000000"/>
          <w:sz w:val="28"/>
          <w:szCs w:val="28"/>
        </w:rPr>
        <w:t>, занявшие 2 и 3 место.</w:t>
      </w:r>
    </w:p>
    <w:p w14:paraId="369E6EDB" w14:textId="78C1F83D" w:rsidR="002616DB" w:rsidRPr="00C00176" w:rsidRDefault="002616DB" w:rsidP="0015781B">
      <w:pPr>
        <w:spacing w:after="6" w:line="247"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9.4. </w:t>
      </w:r>
      <w:r w:rsidRPr="00C00176">
        <w:rPr>
          <w:rFonts w:ascii="Times New Roman" w:eastAsia="Times New Roman" w:hAnsi="Times New Roman" w:cs="Times New Roman"/>
          <w:color w:val="000000"/>
          <w:sz w:val="28"/>
          <w:szCs w:val="28"/>
        </w:rPr>
        <w:t xml:space="preserve">Диплом </w:t>
      </w:r>
      <w:r>
        <w:rPr>
          <w:rFonts w:ascii="Times New Roman" w:eastAsia="Times New Roman" w:hAnsi="Times New Roman" w:cs="Times New Roman"/>
          <w:color w:val="000000"/>
          <w:sz w:val="28"/>
          <w:szCs w:val="28"/>
          <w:lang w:val="en-US"/>
        </w:rPr>
        <w:t>I</w:t>
      </w:r>
      <w:r w:rsidRPr="00A869A7">
        <w:rPr>
          <w:rFonts w:ascii="Times New Roman" w:eastAsia="Times New Roman" w:hAnsi="Times New Roman" w:cs="Times New Roman"/>
          <w:color w:val="000000"/>
          <w:sz w:val="28"/>
          <w:szCs w:val="28"/>
        </w:rPr>
        <w:t xml:space="preserve"> </w:t>
      </w:r>
      <w:r w:rsidRPr="00C00176">
        <w:rPr>
          <w:rFonts w:ascii="Times New Roman" w:eastAsia="Times New Roman" w:hAnsi="Times New Roman" w:cs="Times New Roman"/>
          <w:color w:val="000000"/>
          <w:sz w:val="28"/>
          <w:szCs w:val="28"/>
        </w:rPr>
        <w:t xml:space="preserve">степени (диплом победителя регионального этапа Турнира) вручается только одной команде. В случае, если более одной команды набирает максимальную сумму оценок, диплом </w:t>
      </w:r>
      <w:r>
        <w:rPr>
          <w:rFonts w:ascii="Times New Roman" w:eastAsia="Times New Roman" w:hAnsi="Times New Roman" w:cs="Times New Roman"/>
          <w:color w:val="000000"/>
          <w:sz w:val="28"/>
          <w:szCs w:val="28"/>
          <w:lang w:val="en-US"/>
        </w:rPr>
        <w:t>I</w:t>
      </w:r>
      <w:r w:rsidRPr="00A869A7">
        <w:rPr>
          <w:rFonts w:ascii="Times New Roman" w:eastAsia="Times New Roman" w:hAnsi="Times New Roman" w:cs="Times New Roman"/>
          <w:color w:val="000000"/>
          <w:sz w:val="28"/>
          <w:szCs w:val="28"/>
        </w:rPr>
        <w:t xml:space="preserve"> </w:t>
      </w:r>
      <w:r w:rsidRPr="00C00176">
        <w:rPr>
          <w:rFonts w:ascii="Times New Roman" w:eastAsia="Times New Roman" w:hAnsi="Times New Roman" w:cs="Times New Roman"/>
          <w:color w:val="000000"/>
          <w:sz w:val="28"/>
          <w:szCs w:val="28"/>
        </w:rPr>
        <w:t>степени вручается той команде, которая набрала большую сумму оценок за доклады. В случае равенства и этих баллов диплом</w:t>
      </w:r>
      <w:r w:rsidRPr="00A869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I</w:t>
      </w:r>
      <w:r w:rsidRPr="00C00176">
        <w:rPr>
          <w:rFonts w:ascii="Times New Roman" w:eastAsia="Times New Roman" w:hAnsi="Times New Roman" w:cs="Times New Roman"/>
          <w:color w:val="000000"/>
          <w:sz w:val="28"/>
          <w:szCs w:val="28"/>
        </w:rPr>
        <w:t xml:space="preserve"> степени вручается той команде, которая набрала большую сумму оценок за оппонирования. В случае равенства и этих баллов проводятся 2 дополнительных тура, в ходе которых капитаны команд вызывают друг друга на любую задачу, кроме тех, на которые командой был заявлен отказ любого типа. В таком бое присутствуют только доклад, оппонирование, полемика</w:t>
      </w:r>
      <w:r w:rsidRPr="00A869A7">
        <w:rPr>
          <w:rFonts w:ascii="Times New Roman" w:eastAsia="Times New Roman" w:hAnsi="Times New Roman" w:cs="Times New Roman"/>
          <w:color w:val="000000"/>
          <w:sz w:val="28"/>
          <w:szCs w:val="28"/>
        </w:rPr>
        <w:t xml:space="preserve"> </w:t>
      </w:r>
      <w:r w:rsidRPr="00C00176">
        <w:rPr>
          <w:rFonts w:ascii="Times New Roman" w:eastAsia="Times New Roman" w:hAnsi="Times New Roman" w:cs="Times New Roman"/>
          <w:color w:val="000000"/>
          <w:sz w:val="28"/>
          <w:szCs w:val="28"/>
        </w:rPr>
        <w:t>докладчика и оппонента, а также вопросы жюри.</w:t>
      </w:r>
    </w:p>
    <w:p w14:paraId="770FA4EB" w14:textId="626DD71D" w:rsidR="002616DB" w:rsidRPr="00C00176" w:rsidRDefault="002616DB" w:rsidP="0015781B">
      <w:pPr>
        <w:spacing w:after="5" w:line="252" w:lineRule="auto"/>
        <w:ind w:right="14" w:firstLine="567"/>
        <w:jc w:val="both"/>
        <w:rPr>
          <w:rFonts w:ascii="Times New Roman" w:eastAsia="Times New Roman" w:hAnsi="Times New Roman" w:cs="Times New Roman"/>
          <w:color w:val="000000"/>
          <w:sz w:val="28"/>
          <w:szCs w:val="28"/>
        </w:rPr>
      </w:pPr>
      <w:r w:rsidRPr="00A869A7">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.5</w:t>
      </w:r>
      <w:r w:rsidRPr="00C00176">
        <w:rPr>
          <w:rFonts w:ascii="Times New Roman" w:eastAsia="Times New Roman" w:hAnsi="Times New Roman" w:cs="Times New Roman"/>
          <w:color w:val="000000"/>
          <w:sz w:val="28"/>
          <w:szCs w:val="28"/>
        </w:rPr>
        <w:t>. Места команд в общем рейтинге определяются в соответствии с суммой их технических баллов. Среди команд, набравших одинаковую сумму, более высокое место занимает команда с большей суммой баллов за доклады. В случае, если совпадает и сумма баллов за доклады, то более высокое место в итоговом зачёте получает команда, набравшая больше баллов за оппонирование.</w:t>
      </w:r>
    </w:p>
    <w:p w14:paraId="2E36B1A6" w14:textId="03D71975" w:rsidR="002616DB" w:rsidRPr="00C00176" w:rsidRDefault="002616DB" w:rsidP="0015781B">
      <w:pPr>
        <w:spacing w:after="5" w:line="252"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9.6. </w:t>
      </w:r>
      <w:r w:rsidRPr="00C00176">
        <w:rPr>
          <w:rFonts w:ascii="Times New Roman" w:eastAsia="Times New Roman" w:hAnsi="Times New Roman" w:cs="Times New Roman"/>
          <w:color w:val="000000"/>
          <w:sz w:val="28"/>
          <w:szCs w:val="28"/>
        </w:rPr>
        <w:t xml:space="preserve">Наибольшее общее количество призовых командных мест определяется как большее из </w:t>
      </w:r>
      <w:r>
        <w:rPr>
          <w:rFonts w:ascii="Times New Roman" w:eastAsia="Times New Roman" w:hAnsi="Times New Roman" w:cs="Times New Roman"/>
          <w:color w:val="000000"/>
          <w:sz w:val="28"/>
          <w:szCs w:val="28"/>
        </w:rPr>
        <w:t>двух чисел: 45%</w:t>
      </w:r>
      <w:r w:rsidRPr="00C00176">
        <w:rPr>
          <w:rFonts w:ascii="Times New Roman" w:eastAsia="Times New Roman" w:hAnsi="Times New Roman" w:cs="Times New Roman"/>
          <w:color w:val="000000"/>
          <w:sz w:val="28"/>
          <w:szCs w:val="28"/>
        </w:rPr>
        <w:t xml:space="preserve"> от количества команд и З («три»). При этом количество дипломов </w:t>
      </w:r>
      <w:r>
        <w:rPr>
          <w:rFonts w:ascii="Times New Roman" w:eastAsia="Times New Roman" w:hAnsi="Times New Roman" w:cs="Times New Roman"/>
          <w:color w:val="000000"/>
          <w:sz w:val="28"/>
          <w:szCs w:val="28"/>
          <w:lang w:val="en-US"/>
        </w:rPr>
        <w:t>III</w:t>
      </w:r>
      <w:r w:rsidRPr="00C00176">
        <w:rPr>
          <w:rFonts w:ascii="Times New Roman" w:eastAsia="Times New Roman" w:hAnsi="Times New Roman" w:cs="Times New Roman"/>
          <w:color w:val="000000"/>
          <w:sz w:val="28"/>
          <w:szCs w:val="28"/>
        </w:rPr>
        <w:t xml:space="preserve"> степени относится к количеству дипломов </w:t>
      </w:r>
      <w:r>
        <w:rPr>
          <w:rFonts w:ascii="Times New Roman" w:eastAsia="Times New Roman" w:hAnsi="Times New Roman" w:cs="Times New Roman"/>
          <w:color w:val="000000"/>
          <w:sz w:val="28"/>
          <w:szCs w:val="28"/>
          <w:lang w:val="en-US"/>
        </w:rPr>
        <w:t>II</w:t>
      </w:r>
      <w:r w:rsidRPr="00C00176">
        <w:rPr>
          <w:rFonts w:ascii="Times New Roman" w:eastAsia="Times New Roman" w:hAnsi="Times New Roman" w:cs="Times New Roman"/>
          <w:color w:val="000000"/>
          <w:sz w:val="28"/>
          <w:szCs w:val="28"/>
        </w:rPr>
        <w:t xml:space="preserve"> степени, как З к 2 с округлением в сторону увеличения количества дипломов </w:t>
      </w:r>
      <w:r>
        <w:rPr>
          <w:rFonts w:ascii="Times New Roman" w:eastAsia="Times New Roman" w:hAnsi="Times New Roman" w:cs="Times New Roman"/>
          <w:color w:val="000000"/>
          <w:sz w:val="28"/>
          <w:szCs w:val="28"/>
          <w:lang w:val="en-US"/>
        </w:rPr>
        <w:t>III</w:t>
      </w:r>
      <w:r w:rsidRPr="00C00176">
        <w:rPr>
          <w:rFonts w:ascii="Times New Roman" w:eastAsia="Times New Roman" w:hAnsi="Times New Roman" w:cs="Times New Roman"/>
          <w:color w:val="000000"/>
          <w:sz w:val="28"/>
          <w:szCs w:val="28"/>
        </w:rPr>
        <w:t xml:space="preserve"> степени.</w:t>
      </w:r>
    </w:p>
    <w:p w14:paraId="034A04E6" w14:textId="6DF85938" w:rsidR="002616DB" w:rsidRPr="00A869A7" w:rsidRDefault="002616DB" w:rsidP="0015781B">
      <w:pPr>
        <w:pStyle w:val="a5"/>
        <w:spacing w:after="6" w:line="247" w:lineRule="auto"/>
        <w:ind w:left="0"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9.7. </w:t>
      </w:r>
      <w:r w:rsidRPr="00A869A7">
        <w:rPr>
          <w:rFonts w:ascii="Times New Roman" w:eastAsia="Times New Roman" w:hAnsi="Times New Roman" w:cs="Times New Roman"/>
          <w:color w:val="000000"/>
          <w:sz w:val="28"/>
          <w:szCs w:val="28"/>
        </w:rPr>
        <w:t>На основании решения жюри и оргкомитета может быть определен лучший докладчик и лучший оппонент.</w:t>
      </w:r>
    </w:p>
    <w:p w14:paraId="5D48FBDB" w14:textId="77777777" w:rsidR="00DE69E8" w:rsidRPr="00DC1A77" w:rsidRDefault="00DE69E8" w:rsidP="002616DB">
      <w:pPr>
        <w:autoSpaceDE w:val="0"/>
        <w:autoSpaceDN w:val="0"/>
        <w:adjustRightInd w:val="0"/>
        <w:spacing w:after="0" w:line="240" w:lineRule="auto"/>
        <w:rPr>
          <w:rFonts w:ascii="Times New Roman" w:hAnsi="Times New Roman" w:cs="Times New Roman"/>
          <w:b/>
          <w:bCs/>
          <w:color w:val="000000"/>
          <w:sz w:val="28"/>
          <w:szCs w:val="28"/>
        </w:rPr>
      </w:pPr>
    </w:p>
    <w:p w14:paraId="53F2DDFE" w14:textId="361BF0EC" w:rsidR="00DE69E8" w:rsidRPr="00DC1A77" w:rsidRDefault="002616DB" w:rsidP="00DE69E8">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r w:rsidR="00DE69E8" w:rsidRPr="00DC1A77">
        <w:rPr>
          <w:rFonts w:ascii="Times New Roman" w:hAnsi="Times New Roman" w:cs="Times New Roman"/>
          <w:b/>
          <w:bCs/>
          <w:color w:val="000000"/>
          <w:sz w:val="28"/>
          <w:szCs w:val="28"/>
        </w:rPr>
        <w:t xml:space="preserve">. НАГРАЖДЕНИЕ УЧАСТНИКОВ </w:t>
      </w:r>
      <w:r w:rsidR="00DE69E8">
        <w:rPr>
          <w:rFonts w:ascii="Times New Roman" w:hAnsi="Times New Roman" w:cs="Times New Roman"/>
          <w:b/>
          <w:bCs/>
          <w:color w:val="000000"/>
          <w:sz w:val="28"/>
          <w:szCs w:val="28"/>
        </w:rPr>
        <w:t>ТУРНИРА</w:t>
      </w:r>
    </w:p>
    <w:p w14:paraId="273B4685" w14:textId="4EA2D313" w:rsidR="00DE69E8" w:rsidRPr="002616DB" w:rsidRDefault="002616DB" w:rsidP="002616DB">
      <w:pPr>
        <w:spacing w:after="45" w:line="252" w:lineRule="auto"/>
        <w:ind w:right="11"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10</w:t>
      </w:r>
      <w:r w:rsidR="00DE69E8" w:rsidRPr="00C85C14">
        <w:rPr>
          <w:rFonts w:ascii="Times New Roman" w:hAnsi="Times New Roman" w:cs="Times New Roman"/>
          <w:color w:val="000000"/>
          <w:sz w:val="28"/>
          <w:szCs w:val="28"/>
        </w:rPr>
        <w:t>.1. К</w:t>
      </w:r>
      <w:r w:rsidR="00DE69E8" w:rsidRPr="00C85C14">
        <w:rPr>
          <w:rFonts w:ascii="Times New Roman" w:hAnsi="Times New Roman" w:cs="Times New Roman"/>
          <w:sz w:val="28"/>
          <w:szCs w:val="28"/>
        </w:rPr>
        <w:t xml:space="preserve">оманды, </w:t>
      </w:r>
      <w:r w:rsidR="00DE69E8">
        <w:rPr>
          <w:rFonts w:ascii="Times New Roman" w:hAnsi="Times New Roman" w:cs="Times New Roman"/>
          <w:sz w:val="28"/>
          <w:szCs w:val="28"/>
        </w:rPr>
        <w:t xml:space="preserve">допущенные к </w:t>
      </w:r>
      <w:r w:rsidR="00DE69E8" w:rsidRPr="00C85C14">
        <w:rPr>
          <w:rFonts w:ascii="Times New Roman" w:hAnsi="Times New Roman" w:cs="Times New Roman"/>
          <w:sz w:val="28"/>
          <w:szCs w:val="28"/>
        </w:rPr>
        <w:t>участи</w:t>
      </w:r>
      <w:r w:rsidR="00DE69E8">
        <w:rPr>
          <w:rFonts w:ascii="Times New Roman" w:hAnsi="Times New Roman" w:cs="Times New Roman"/>
          <w:sz w:val="28"/>
          <w:szCs w:val="28"/>
        </w:rPr>
        <w:t xml:space="preserve">ю во втором </w:t>
      </w:r>
      <w:r w:rsidR="00DE69E8" w:rsidRPr="00C85C14">
        <w:rPr>
          <w:rFonts w:ascii="Times New Roman" w:hAnsi="Times New Roman" w:cs="Times New Roman"/>
          <w:sz w:val="28"/>
          <w:szCs w:val="28"/>
        </w:rPr>
        <w:t>этапе, получают электронные сертификаты участников.</w:t>
      </w:r>
    </w:p>
    <w:p w14:paraId="280D2FB7" w14:textId="681D7AF2" w:rsidR="00DE69E8" w:rsidRDefault="002616DB" w:rsidP="00DE69E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10</w:t>
      </w:r>
      <w:r w:rsidR="00C00176">
        <w:rPr>
          <w:rFonts w:ascii="Times New Roman" w:hAnsi="Times New Roman" w:cs="Times New Roman"/>
          <w:color w:val="000000"/>
          <w:sz w:val="28"/>
          <w:szCs w:val="28"/>
        </w:rPr>
        <w:t>.</w:t>
      </w:r>
      <w:r>
        <w:rPr>
          <w:rFonts w:ascii="Times New Roman" w:hAnsi="Times New Roman" w:cs="Times New Roman"/>
          <w:color w:val="000000"/>
          <w:sz w:val="28"/>
          <w:szCs w:val="28"/>
        </w:rPr>
        <w:t>2</w:t>
      </w:r>
      <w:r w:rsidR="00DE69E8">
        <w:rPr>
          <w:rFonts w:ascii="Times New Roman" w:hAnsi="Times New Roman" w:cs="Times New Roman"/>
          <w:color w:val="000000"/>
          <w:sz w:val="28"/>
          <w:szCs w:val="28"/>
        </w:rPr>
        <w:t xml:space="preserve">. Победители Турнира </w:t>
      </w:r>
      <w:r w:rsidR="00DE69E8" w:rsidRPr="00C85C14">
        <w:rPr>
          <w:rFonts w:ascii="Times New Roman" w:hAnsi="Times New Roman" w:cs="Times New Roman"/>
          <w:sz w:val="28"/>
          <w:szCs w:val="28"/>
        </w:rPr>
        <w:t xml:space="preserve">награждаются дипломами </w:t>
      </w:r>
      <w:r w:rsidR="00DE69E8">
        <w:rPr>
          <w:rFonts w:ascii="Times New Roman" w:hAnsi="Times New Roman" w:cs="Times New Roman"/>
          <w:sz w:val="28"/>
          <w:szCs w:val="28"/>
        </w:rPr>
        <w:t>и ценными подарками</w:t>
      </w:r>
      <w:r w:rsidR="00DE69E8" w:rsidRPr="00C85C14">
        <w:rPr>
          <w:rFonts w:ascii="Times New Roman" w:hAnsi="Times New Roman" w:cs="Times New Roman"/>
          <w:sz w:val="28"/>
          <w:szCs w:val="28"/>
        </w:rPr>
        <w:t xml:space="preserve">. </w:t>
      </w:r>
    </w:p>
    <w:p w14:paraId="1CEC3954" w14:textId="03B16B2F" w:rsidR="00DE69E8" w:rsidRPr="002616DB" w:rsidRDefault="002616DB" w:rsidP="002616D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10.3</w:t>
      </w:r>
      <w:r w:rsidR="00A869A7" w:rsidRPr="002616DB">
        <w:rPr>
          <w:rFonts w:ascii="Times New Roman" w:hAnsi="Times New Roman" w:cs="Times New Roman"/>
          <w:sz w:val="28"/>
          <w:szCs w:val="28"/>
        </w:rPr>
        <w:t>.</w:t>
      </w:r>
      <w:r w:rsidR="00DE69E8" w:rsidRPr="002616DB">
        <w:rPr>
          <w:rFonts w:ascii="Times New Roman" w:hAnsi="Times New Roman" w:cs="Times New Roman"/>
          <w:sz w:val="28"/>
          <w:szCs w:val="28"/>
        </w:rPr>
        <w:t xml:space="preserve">Призеры Турнира </w:t>
      </w:r>
      <w:r w:rsidR="00C00176" w:rsidRPr="002616DB">
        <w:rPr>
          <w:rFonts w:ascii="Times New Roman" w:hAnsi="Times New Roman" w:cs="Times New Roman"/>
          <w:sz w:val="28"/>
          <w:szCs w:val="28"/>
        </w:rPr>
        <w:t>награждаются дипломами</w:t>
      </w:r>
      <w:r w:rsidR="00DE69E8" w:rsidRPr="002616DB">
        <w:rPr>
          <w:rFonts w:ascii="Times New Roman" w:hAnsi="Times New Roman" w:cs="Times New Roman"/>
          <w:sz w:val="28"/>
          <w:szCs w:val="28"/>
        </w:rPr>
        <w:t xml:space="preserve">. </w:t>
      </w:r>
    </w:p>
    <w:p w14:paraId="2D6007AF" w14:textId="77777777" w:rsidR="00DE69E8" w:rsidRDefault="00DE69E8" w:rsidP="00DE69E8">
      <w:pPr>
        <w:autoSpaceDE w:val="0"/>
        <w:autoSpaceDN w:val="0"/>
        <w:adjustRightInd w:val="0"/>
        <w:spacing w:after="0" w:line="240" w:lineRule="auto"/>
        <w:jc w:val="both"/>
        <w:rPr>
          <w:rFonts w:ascii="Times New Roman" w:hAnsi="Times New Roman" w:cs="Times New Roman"/>
          <w:bCs/>
          <w:color w:val="000000"/>
          <w:sz w:val="28"/>
          <w:szCs w:val="28"/>
        </w:rPr>
      </w:pPr>
    </w:p>
    <w:p w14:paraId="581398F1" w14:textId="157DAB07" w:rsidR="00DE69E8" w:rsidRPr="006259AE" w:rsidRDefault="00DE69E8" w:rsidP="00DE69E8">
      <w:pPr>
        <w:autoSpaceDE w:val="0"/>
        <w:autoSpaceDN w:val="0"/>
        <w:adjustRightInd w:val="0"/>
        <w:spacing w:after="0" w:line="240" w:lineRule="auto"/>
        <w:jc w:val="center"/>
        <w:rPr>
          <w:rFonts w:ascii="Times New Roman" w:hAnsi="Times New Roman" w:cs="Times New Roman"/>
          <w:b/>
          <w:bCs/>
          <w:color w:val="000000"/>
          <w:sz w:val="28"/>
          <w:szCs w:val="28"/>
        </w:rPr>
      </w:pPr>
      <w:r w:rsidRPr="006259AE">
        <w:rPr>
          <w:rFonts w:ascii="Times New Roman" w:hAnsi="Times New Roman" w:cs="Times New Roman"/>
          <w:b/>
          <w:bCs/>
          <w:color w:val="000000"/>
          <w:sz w:val="28"/>
          <w:szCs w:val="28"/>
        </w:rPr>
        <w:t>1</w:t>
      </w:r>
      <w:r w:rsidR="002616DB">
        <w:rPr>
          <w:rFonts w:ascii="Times New Roman" w:hAnsi="Times New Roman" w:cs="Times New Roman"/>
          <w:b/>
          <w:bCs/>
          <w:color w:val="000000"/>
          <w:sz w:val="28"/>
          <w:szCs w:val="28"/>
        </w:rPr>
        <w:t>1</w:t>
      </w:r>
      <w:r w:rsidRPr="006259AE">
        <w:rPr>
          <w:rFonts w:ascii="Times New Roman" w:hAnsi="Times New Roman" w:cs="Times New Roman"/>
          <w:b/>
          <w:bCs/>
          <w:color w:val="000000"/>
          <w:sz w:val="28"/>
          <w:szCs w:val="28"/>
        </w:rPr>
        <w:t>. ДОПОЛНИТЕЛЬНЫЕ УСЛОВИЯ</w:t>
      </w:r>
    </w:p>
    <w:p w14:paraId="02DF43A0" w14:textId="658F3BA3" w:rsidR="00DE69E8" w:rsidRDefault="002616DB" w:rsidP="00DE69E8">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11</w:t>
      </w:r>
      <w:r w:rsidR="00DE69E8" w:rsidRPr="006259AE">
        <w:rPr>
          <w:rFonts w:ascii="Times New Roman" w:hAnsi="Times New Roman" w:cs="Times New Roman"/>
          <w:bCs/>
          <w:color w:val="000000"/>
          <w:sz w:val="28"/>
          <w:szCs w:val="28"/>
        </w:rPr>
        <w:t>.1. Все изменения и дополнения в Положение вносятся по решению Оргкомитета Конференции.</w:t>
      </w:r>
    </w:p>
    <w:p w14:paraId="4A31FE15" w14:textId="77777777" w:rsidR="00DE69E8" w:rsidRDefault="00DE69E8" w:rsidP="00DE69E8">
      <w:pPr>
        <w:jc w:val="right"/>
        <w:rPr>
          <w:rFonts w:ascii="Times New Roman" w:hAnsi="Times New Roman" w:cs="Times New Roman"/>
          <w:sz w:val="28"/>
          <w:szCs w:val="28"/>
        </w:rPr>
        <w:sectPr w:rsidR="00DE69E8" w:rsidSect="00AB13A2">
          <w:pgSz w:w="11906" w:h="16838"/>
          <w:pgMar w:top="1134" w:right="850" w:bottom="709" w:left="1701" w:header="708" w:footer="708" w:gutter="0"/>
          <w:cols w:space="708"/>
          <w:docGrid w:linePitch="360"/>
        </w:sectPr>
      </w:pPr>
    </w:p>
    <w:p w14:paraId="7AED44DE" w14:textId="7D83917E" w:rsidR="00DE69E8" w:rsidRDefault="00DE69E8" w:rsidP="00DE69E8">
      <w:pPr>
        <w:spacing w:after="0" w:line="240" w:lineRule="auto"/>
        <w:ind w:left="540" w:hanging="540"/>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Приложение </w:t>
      </w:r>
      <w:r w:rsidR="00F456E0">
        <w:rPr>
          <w:rFonts w:ascii="Times New Roman" w:hAnsi="Times New Roman" w:cs="Times New Roman"/>
          <w:bCs/>
          <w:color w:val="000000"/>
          <w:sz w:val="28"/>
          <w:szCs w:val="28"/>
        </w:rPr>
        <w:t>1</w:t>
      </w:r>
    </w:p>
    <w:p w14:paraId="7B77F64D" w14:textId="77777777" w:rsidR="00DE69E8" w:rsidRDefault="00DE69E8" w:rsidP="00DE69E8">
      <w:pPr>
        <w:jc w:val="center"/>
        <w:rPr>
          <w:rFonts w:ascii="Times New Roman" w:hAnsi="Times New Roman" w:cs="Times New Roman"/>
          <w:b/>
          <w:color w:val="000000" w:themeColor="text1"/>
          <w:sz w:val="28"/>
          <w:szCs w:val="28"/>
        </w:rPr>
      </w:pPr>
    </w:p>
    <w:p w14:paraId="36519689" w14:textId="77777777" w:rsidR="00B052BB" w:rsidRPr="002C71D1" w:rsidRDefault="00B052BB" w:rsidP="002C71D1">
      <w:pPr>
        <w:spacing w:after="0" w:line="240" w:lineRule="auto"/>
        <w:jc w:val="center"/>
        <w:rPr>
          <w:rFonts w:ascii="Times New Roman" w:hAnsi="Times New Roman" w:cs="Times New Roman"/>
          <w:b/>
          <w:color w:val="000000"/>
          <w:sz w:val="28"/>
          <w:szCs w:val="24"/>
        </w:rPr>
      </w:pPr>
      <w:r w:rsidRPr="002C71D1">
        <w:rPr>
          <w:rFonts w:ascii="Times New Roman" w:hAnsi="Times New Roman" w:cs="Times New Roman"/>
          <w:b/>
          <w:color w:val="000000"/>
          <w:sz w:val="28"/>
          <w:szCs w:val="24"/>
        </w:rPr>
        <w:t>Задания VII регионального этапа Международного химического турнира</w:t>
      </w:r>
    </w:p>
    <w:p w14:paraId="7308DFAE" w14:textId="77777777" w:rsidR="00B052BB" w:rsidRPr="002C71D1" w:rsidRDefault="00B052BB" w:rsidP="002C71D1">
      <w:pPr>
        <w:spacing w:after="0" w:line="240" w:lineRule="auto"/>
        <w:jc w:val="center"/>
        <w:rPr>
          <w:rFonts w:ascii="Times New Roman" w:hAnsi="Times New Roman" w:cs="Times New Roman"/>
          <w:i/>
          <w:color w:val="000000"/>
          <w:sz w:val="28"/>
          <w:szCs w:val="24"/>
        </w:rPr>
      </w:pPr>
      <w:r w:rsidRPr="002C71D1">
        <w:rPr>
          <w:rFonts w:ascii="Times New Roman" w:hAnsi="Times New Roman" w:cs="Times New Roman"/>
          <w:i/>
          <w:color w:val="000000"/>
          <w:sz w:val="28"/>
          <w:szCs w:val="24"/>
        </w:rPr>
        <w:t xml:space="preserve">Задания опубликованы на </w:t>
      </w:r>
      <w:hyperlink r:id="rId16" w:history="1">
        <w:r w:rsidRPr="002C71D1">
          <w:rPr>
            <w:rStyle w:val="a6"/>
            <w:rFonts w:ascii="Times New Roman" w:hAnsi="Times New Roman" w:cs="Times New Roman"/>
            <w:i/>
            <w:sz w:val="28"/>
            <w:szCs w:val="24"/>
          </w:rPr>
          <w:t>https://chemturnir.olimpiada.ru/upload/files/Archive_zadach/Zadachi_regionalnykh_etapov_MKhT-2022.pdf</w:t>
        </w:r>
      </w:hyperlink>
    </w:p>
    <w:p w14:paraId="367A1537" w14:textId="77777777" w:rsidR="00B052BB" w:rsidRPr="002C71D1" w:rsidRDefault="00B052BB" w:rsidP="002C71D1">
      <w:pPr>
        <w:spacing w:after="0" w:line="240" w:lineRule="auto"/>
        <w:jc w:val="both"/>
        <w:rPr>
          <w:rFonts w:ascii="Times New Roman" w:hAnsi="Times New Roman" w:cs="Times New Roman"/>
          <w:b/>
          <w:color w:val="000000"/>
          <w:sz w:val="28"/>
          <w:szCs w:val="24"/>
        </w:rPr>
      </w:pPr>
    </w:p>
    <w:p w14:paraId="048CB454" w14:textId="77777777" w:rsidR="00B052BB" w:rsidRPr="002C71D1" w:rsidRDefault="00B052BB" w:rsidP="002C71D1">
      <w:pPr>
        <w:spacing w:after="0" w:line="240" w:lineRule="auto"/>
        <w:ind w:firstLine="567"/>
        <w:jc w:val="both"/>
        <w:rPr>
          <w:rFonts w:ascii="Times New Roman" w:hAnsi="Times New Roman" w:cs="Times New Roman"/>
          <w:b/>
          <w:color w:val="000000"/>
          <w:sz w:val="28"/>
          <w:szCs w:val="24"/>
        </w:rPr>
      </w:pPr>
      <w:r w:rsidRPr="002C71D1">
        <w:rPr>
          <w:rFonts w:ascii="Times New Roman" w:hAnsi="Times New Roman" w:cs="Times New Roman"/>
          <w:b/>
          <w:color w:val="000000"/>
          <w:sz w:val="28"/>
          <w:szCs w:val="24"/>
        </w:rPr>
        <w:t>Задача 1. Путешествие в сказку</w:t>
      </w:r>
    </w:p>
    <w:p w14:paraId="24EEA9B9" w14:textId="77777777" w:rsidR="00B052BB" w:rsidRPr="002C71D1" w:rsidRDefault="00B052BB" w:rsidP="002C71D1">
      <w:pPr>
        <w:spacing w:after="0" w:line="240" w:lineRule="auto"/>
        <w:ind w:firstLine="567"/>
        <w:jc w:val="both"/>
        <w:rPr>
          <w:rFonts w:ascii="Times New Roman" w:hAnsi="Times New Roman" w:cs="Times New Roman"/>
          <w:color w:val="000000"/>
          <w:sz w:val="28"/>
          <w:szCs w:val="24"/>
        </w:rPr>
      </w:pPr>
      <w:r w:rsidRPr="002C71D1">
        <w:rPr>
          <w:rFonts w:ascii="Times New Roman" w:hAnsi="Times New Roman" w:cs="Times New Roman"/>
          <w:color w:val="000000"/>
          <w:sz w:val="28"/>
          <w:szCs w:val="24"/>
        </w:rPr>
        <w:t xml:space="preserve">В мультфильме </w:t>
      </w:r>
      <w:proofErr w:type="spellStart"/>
      <w:r w:rsidRPr="002C71D1">
        <w:rPr>
          <w:rFonts w:ascii="Times New Roman" w:hAnsi="Times New Roman" w:cs="Times New Roman"/>
          <w:color w:val="000000"/>
          <w:sz w:val="28"/>
          <w:szCs w:val="24"/>
        </w:rPr>
        <w:t>Disney</w:t>
      </w:r>
      <w:proofErr w:type="spellEnd"/>
      <w:r w:rsidRPr="002C71D1">
        <w:rPr>
          <w:rFonts w:ascii="Times New Roman" w:hAnsi="Times New Roman" w:cs="Times New Roman"/>
          <w:color w:val="000000"/>
          <w:sz w:val="28"/>
          <w:szCs w:val="24"/>
        </w:rPr>
        <w:t xml:space="preserve"> «</w:t>
      </w:r>
      <w:proofErr w:type="spellStart"/>
      <w:r w:rsidRPr="002C71D1">
        <w:rPr>
          <w:rFonts w:ascii="Times New Roman" w:hAnsi="Times New Roman" w:cs="Times New Roman"/>
          <w:color w:val="000000"/>
          <w:sz w:val="28"/>
          <w:szCs w:val="24"/>
        </w:rPr>
        <w:t>Рапунцель</w:t>
      </w:r>
      <w:proofErr w:type="spellEnd"/>
      <w:r w:rsidRPr="002C71D1">
        <w:rPr>
          <w:rFonts w:ascii="Times New Roman" w:hAnsi="Times New Roman" w:cs="Times New Roman"/>
          <w:color w:val="000000"/>
          <w:sz w:val="28"/>
          <w:szCs w:val="24"/>
        </w:rPr>
        <w:t xml:space="preserve">: Запутанная история» волосы принцессы были волшебными. И всякий раз, когда </w:t>
      </w:r>
      <w:proofErr w:type="spellStart"/>
      <w:r w:rsidRPr="002C71D1">
        <w:rPr>
          <w:rFonts w:ascii="Times New Roman" w:hAnsi="Times New Roman" w:cs="Times New Roman"/>
          <w:color w:val="000000"/>
          <w:sz w:val="28"/>
          <w:szCs w:val="24"/>
        </w:rPr>
        <w:t>Рапунцель</w:t>
      </w:r>
      <w:proofErr w:type="spellEnd"/>
      <w:r w:rsidRPr="002C71D1">
        <w:rPr>
          <w:rFonts w:ascii="Times New Roman" w:hAnsi="Times New Roman" w:cs="Times New Roman"/>
          <w:color w:val="000000"/>
          <w:sz w:val="28"/>
          <w:szCs w:val="24"/>
        </w:rPr>
        <w:t xml:space="preserve"> произносила исцеляющее заклинание, а именно, пела особую песню, они начинали светиться ярким золотым цветом и позволяли ей лечить больных и раненых, а так же возвращать к жизни тех, кто только что умер.</w:t>
      </w:r>
    </w:p>
    <w:p w14:paraId="72F1E250" w14:textId="77777777" w:rsidR="00B052BB" w:rsidRPr="002C71D1" w:rsidRDefault="00B052BB" w:rsidP="002C71D1">
      <w:pPr>
        <w:spacing w:after="0" w:line="240" w:lineRule="auto"/>
        <w:ind w:firstLine="567"/>
        <w:jc w:val="both"/>
        <w:rPr>
          <w:rFonts w:ascii="Times New Roman" w:hAnsi="Times New Roman" w:cs="Times New Roman"/>
          <w:color w:val="000000"/>
          <w:sz w:val="28"/>
          <w:szCs w:val="24"/>
        </w:rPr>
      </w:pPr>
      <w:r w:rsidRPr="002C71D1">
        <w:rPr>
          <w:rFonts w:ascii="Times New Roman" w:hAnsi="Times New Roman" w:cs="Times New Roman"/>
          <w:color w:val="000000"/>
          <w:sz w:val="28"/>
          <w:szCs w:val="24"/>
        </w:rPr>
        <w:t>Как известно, любая, достаточно развитая технология, неотличима от магии. Добиться яркого свечения волос под действием обычного звука было бы невероятно трудной задачей. Поэтому мы немного облегчили условия. Предложите способ химической модификации реального человеческого волоса, который бы приводил хотя бы к слабому свечению под действием акустических колебаний. Возможно, выходящих за пределы человеческого голоса.</w:t>
      </w:r>
    </w:p>
    <w:p w14:paraId="44841B89" w14:textId="77777777" w:rsidR="00B052BB" w:rsidRPr="002C71D1" w:rsidRDefault="00B052BB" w:rsidP="002C71D1">
      <w:pPr>
        <w:spacing w:after="0" w:line="240" w:lineRule="auto"/>
        <w:ind w:firstLine="567"/>
        <w:jc w:val="both"/>
        <w:rPr>
          <w:rFonts w:ascii="Times New Roman" w:hAnsi="Times New Roman" w:cs="Times New Roman"/>
          <w:color w:val="000000"/>
          <w:sz w:val="28"/>
          <w:szCs w:val="24"/>
        </w:rPr>
      </w:pPr>
      <w:r w:rsidRPr="002C71D1">
        <w:rPr>
          <w:rFonts w:ascii="Times New Roman" w:hAnsi="Times New Roman" w:cs="Times New Roman"/>
          <w:color w:val="000000"/>
          <w:sz w:val="28"/>
          <w:szCs w:val="24"/>
        </w:rPr>
        <w:t>Указание: Волос не обязательно должен быть растущим. Парика будет вполне достаточно при необходимости произвести должное впечатление.</w:t>
      </w:r>
    </w:p>
    <w:p w14:paraId="64219908" w14:textId="77777777" w:rsidR="00B052BB" w:rsidRPr="002C71D1" w:rsidRDefault="00B052BB" w:rsidP="002C71D1">
      <w:pPr>
        <w:spacing w:after="0" w:line="240" w:lineRule="auto"/>
        <w:ind w:firstLine="567"/>
        <w:jc w:val="both"/>
        <w:rPr>
          <w:rFonts w:ascii="Times New Roman" w:hAnsi="Times New Roman" w:cs="Times New Roman"/>
          <w:b/>
          <w:color w:val="000000"/>
          <w:sz w:val="28"/>
          <w:szCs w:val="24"/>
        </w:rPr>
      </w:pPr>
      <w:r w:rsidRPr="002C71D1">
        <w:rPr>
          <w:rFonts w:ascii="Times New Roman" w:hAnsi="Times New Roman" w:cs="Times New Roman"/>
          <w:b/>
          <w:color w:val="000000"/>
          <w:sz w:val="28"/>
          <w:szCs w:val="24"/>
        </w:rPr>
        <w:t>Задача 2. Путешествие в технологии</w:t>
      </w:r>
    </w:p>
    <w:p w14:paraId="77F8AB7C" w14:textId="77777777" w:rsidR="00B052BB" w:rsidRPr="002C71D1" w:rsidRDefault="00B052BB" w:rsidP="002C71D1">
      <w:pPr>
        <w:spacing w:after="0" w:line="240" w:lineRule="auto"/>
        <w:ind w:firstLine="567"/>
        <w:jc w:val="both"/>
        <w:rPr>
          <w:rFonts w:ascii="Times New Roman" w:hAnsi="Times New Roman" w:cs="Times New Roman"/>
          <w:color w:val="000000"/>
          <w:sz w:val="28"/>
          <w:szCs w:val="24"/>
        </w:rPr>
      </w:pPr>
      <w:r w:rsidRPr="002C71D1">
        <w:rPr>
          <w:rFonts w:ascii="Times New Roman" w:hAnsi="Times New Roman" w:cs="Times New Roman"/>
          <w:color w:val="000000"/>
          <w:sz w:val="28"/>
          <w:szCs w:val="24"/>
        </w:rPr>
        <w:t xml:space="preserve">Цветные принтеры для печати используют минимум 4 разных красителя — циан, </w:t>
      </w:r>
      <w:proofErr w:type="spellStart"/>
      <w:r w:rsidRPr="002C71D1">
        <w:rPr>
          <w:rFonts w:ascii="Times New Roman" w:hAnsi="Times New Roman" w:cs="Times New Roman"/>
          <w:color w:val="000000"/>
          <w:sz w:val="28"/>
          <w:szCs w:val="24"/>
        </w:rPr>
        <w:t>маджента</w:t>
      </w:r>
      <w:proofErr w:type="spellEnd"/>
      <w:r w:rsidRPr="002C71D1">
        <w:rPr>
          <w:rFonts w:ascii="Times New Roman" w:hAnsi="Times New Roman" w:cs="Times New Roman"/>
          <w:color w:val="000000"/>
          <w:sz w:val="28"/>
          <w:szCs w:val="24"/>
        </w:rPr>
        <w:t>, жёлтый, чёрный (CMYK). Любой из них может закончиться в самый неподходящий момент, и бежать в поисках нового картриджа — то ещё приключение.</w:t>
      </w:r>
    </w:p>
    <w:p w14:paraId="19D79D40" w14:textId="77777777" w:rsidR="00B052BB" w:rsidRPr="002C71D1" w:rsidRDefault="00B052BB" w:rsidP="002C71D1">
      <w:pPr>
        <w:spacing w:after="0" w:line="240" w:lineRule="auto"/>
        <w:ind w:firstLine="567"/>
        <w:jc w:val="both"/>
        <w:rPr>
          <w:rFonts w:ascii="Times New Roman" w:hAnsi="Times New Roman" w:cs="Times New Roman"/>
          <w:color w:val="000000"/>
          <w:sz w:val="28"/>
          <w:szCs w:val="24"/>
        </w:rPr>
      </w:pPr>
      <w:r w:rsidRPr="002C71D1">
        <w:rPr>
          <w:rFonts w:ascii="Times New Roman" w:hAnsi="Times New Roman" w:cs="Times New Roman"/>
          <w:color w:val="000000"/>
          <w:sz w:val="28"/>
          <w:szCs w:val="24"/>
        </w:rPr>
        <w:t>Можно ли заменить четыре контейнера в принтере на один с веществом или смесью веществ, способных менять цвет при определённых внешних воздействиях (температура, электрическое/магнитное поля и др.)? В зависимости от выбранного воздействия на бумаге должна появляться точка одного из четырёх цветов CMYK. При необходимости можно добавить второй контейнер с дополнительным реагентом, который будет расходоваться в пренебрежимо малых количествах по сравнению с основным “красителем”</w:t>
      </w:r>
    </w:p>
    <w:p w14:paraId="5D9356B0" w14:textId="77777777" w:rsidR="00B052BB" w:rsidRPr="002C71D1" w:rsidRDefault="00B052BB" w:rsidP="002C71D1">
      <w:pPr>
        <w:spacing w:after="0" w:line="240" w:lineRule="auto"/>
        <w:ind w:firstLine="567"/>
        <w:jc w:val="both"/>
        <w:rPr>
          <w:rFonts w:ascii="Times New Roman" w:hAnsi="Times New Roman" w:cs="Times New Roman"/>
          <w:b/>
          <w:color w:val="000000"/>
          <w:sz w:val="28"/>
          <w:szCs w:val="24"/>
        </w:rPr>
      </w:pPr>
      <w:r w:rsidRPr="002C71D1">
        <w:rPr>
          <w:rFonts w:ascii="Times New Roman" w:hAnsi="Times New Roman" w:cs="Times New Roman"/>
          <w:b/>
          <w:color w:val="000000"/>
          <w:sz w:val="28"/>
          <w:szCs w:val="24"/>
        </w:rPr>
        <w:t>Задача 3. Путешествие в альтернативные вселенные</w:t>
      </w:r>
    </w:p>
    <w:p w14:paraId="787192BF" w14:textId="77777777" w:rsidR="00B052BB" w:rsidRPr="002C71D1" w:rsidRDefault="00B052BB" w:rsidP="002C71D1">
      <w:pPr>
        <w:spacing w:after="0" w:line="240" w:lineRule="auto"/>
        <w:ind w:firstLine="567"/>
        <w:jc w:val="both"/>
        <w:rPr>
          <w:rFonts w:ascii="Times New Roman" w:hAnsi="Times New Roman" w:cs="Times New Roman"/>
          <w:color w:val="000000"/>
          <w:sz w:val="28"/>
          <w:szCs w:val="24"/>
        </w:rPr>
      </w:pPr>
      <w:r w:rsidRPr="002C71D1">
        <w:rPr>
          <w:rFonts w:ascii="Times New Roman" w:hAnsi="Times New Roman" w:cs="Times New Roman"/>
          <w:color w:val="000000"/>
          <w:sz w:val="28"/>
          <w:szCs w:val="24"/>
        </w:rPr>
        <w:t>Вымышленная вселенная SCP славится статьями об аномальных предметах, существах, местах и явлениях, называемых SCP-объектами. Один из таких рассказов повествует о некоем быстро развивающемся и распространяющемся грибковом организме (SCP-020), главная особенность которого заключается в том, что увидеть его можно только косвенным путем — на фотографиях или видеозаписях.</w:t>
      </w:r>
    </w:p>
    <w:p w14:paraId="3817B069" w14:textId="77777777" w:rsidR="00B052BB" w:rsidRPr="002C71D1" w:rsidRDefault="00B052BB" w:rsidP="002C71D1">
      <w:pPr>
        <w:spacing w:after="0" w:line="240" w:lineRule="auto"/>
        <w:ind w:firstLine="567"/>
        <w:jc w:val="both"/>
        <w:rPr>
          <w:rFonts w:ascii="Times New Roman" w:hAnsi="Times New Roman" w:cs="Times New Roman"/>
          <w:color w:val="000000"/>
          <w:sz w:val="28"/>
          <w:szCs w:val="24"/>
        </w:rPr>
      </w:pPr>
      <w:r w:rsidRPr="002C71D1">
        <w:rPr>
          <w:rFonts w:ascii="Times New Roman" w:hAnsi="Times New Roman" w:cs="Times New Roman"/>
          <w:color w:val="000000"/>
          <w:sz w:val="28"/>
          <w:szCs w:val="24"/>
        </w:rPr>
        <w:t xml:space="preserve">Несмотря на то, что вся история является выдуманной, мы предлагаем вам попробовать воссоздать аномальное свойство этого объекта. Предложите </w:t>
      </w:r>
      <w:r w:rsidRPr="002C71D1">
        <w:rPr>
          <w:rFonts w:ascii="Times New Roman" w:hAnsi="Times New Roman" w:cs="Times New Roman"/>
          <w:color w:val="000000"/>
          <w:sz w:val="28"/>
          <w:szCs w:val="24"/>
        </w:rPr>
        <w:lastRenderedPageBreak/>
        <w:t>состав краски, рисунки которой можно было бы увидеть только на фотографиях и/или видеозаписях, но не невооружённым человеческим глазом. Какой принцип получения изображения вы будете использовать?</w:t>
      </w:r>
    </w:p>
    <w:p w14:paraId="0653933A" w14:textId="77777777" w:rsidR="00B052BB" w:rsidRPr="002C71D1" w:rsidRDefault="00B052BB" w:rsidP="002C71D1">
      <w:pPr>
        <w:spacing w:after="0" w:line="240" w:lineRule="auto"/>
        <w:ind w:firstLine="567"/>
        <w:jc w:val="both"/>
        <w:rPr>
          <w:rFonts w:ascii="Times New Roman" w:hAnsi="Times New Roman" w:cs="Times New Roman"/>
          <w:b/>
          <w:color w:val="000000"/>
          <w:sz w:val="28"/>
          <w:szCs w:val="24"/>
        </w:rPr>
      </w:pPr>
      <w:r w:rsidRPr="002C71D1">
        <w:rPr>
          <w:rFonts w:ascii="Times New Roman" w:hAnsi="Times New Roman" w:cs="Times New Roman"/>
          <w:b/>
          <w:color w:val="000000"/>
          <w:sz w:val="28"/>
          <w:szCs w:val="24"/>
        </w:rPr>
        <w:t xml:space="preserve">Задача 4. Путешествие демонического </w:t>
      </w:r>
      <w:proofErr w:type="spellStart"/>
      <w:r w:rsidRPr="002C71D1">
        <w:rPr>
          <w:rFonts w:ascii="Times New Roman" w:hAnsi="Times New Roman" w:cs="Times New Roman"/>
          <w:b/>
          <w:color w:val="000000"/>
          <w:sz w:val="28"/>
          <w:szCs w:val="24"/>
        </w:rPr>
        <w:t>кинезина</w:t>
      </w:r>
      <w:proofErr w:type="spellEnd"/>
    </w:p>
    <w:p w14:paraId="4F43D9EF" w14:textId="77777777" w:rsidR="00B052BB" w:rsidRPr="002C71D1" w:rsidRDefault="00B052BB" w:rsidP="002C71D1">
      <w:pPr>
        <w:spacing w:after="0" w:line="240" w:lineRule="auto"/>
        <w:ind w:firstLine="567"/>
        <w:jc w:val="both"/>
        <w:rPr>
          <w:rFonts w:ascii="Times New Roman" w:hAnsi="Times New Roman" w:cs="Times New Roman"/>
          <w:color w:val="000000"/>
          <w:sz w:val="28"/>
          <w:szCs w:val="24"/>
        </w:rPr>
      </w:pPr>
      <w:r w:rsidRPr="002C71D1">
        <w:rPr>
          <w:rFonts w:ascii="Times New Roman" w:hAnsi="Times New Roman" w:cs="Times New Roman"/>
          <w:color w:val="000000"/>
          <w:sz w:val="28"/>
          <w:szCs w:val="24"/>
        </w:rPr>
        <w:t>Демоны — частые персонажи мысленных экспериментов, действующие вне законов мироздания. Так, например, демон Лапласа знает положение и скорость каждой частицы в любой момент времени, а демон Максвелла способен различать быстрые и медленные частицы газа и разделять их по разным частям сосуда, таким образом нарушая второе начало термодинамики. В реальности демонов не существует, однако их функции можно имитировать, используя специальные устройства, которые затрачивают энергию извне. Самым известным примером является холодильник.</w:t>
      </w:r>
    </w:p>
    <w:p w14:paraId="790C72B3" w14:textId="77777777" w:rsidR="00B052BB" w:rsidRPr="002C71D1" w:rsidRDefault="00B052BB" w:rsidP="002C71D1">
      <w:pPr>
        <w:spacing w:after="0" w:line="240" w:lineRule="auto"/>
        <w:ind w:firstLine="567"/>
        <w:jc w:val="both"/>
        <w:rPr>
          <w:rFonts w:ascii="Times New Roman" w:hAnsi="Times New Roman" w:cs="Times New Roman"/>
          <w:color w:val="000000"/>
          <w:sz w:val="28"/>
          <w:szCs w:val="24"/>
        </w:rPr>
      </w:pPr>
      <w:r w:rsidRPr="002C71D1">
        <w:rPr>
          <w:rFonts w:ascii="Times New Roman" w:hAnsi="Times New Roman" w:cs="Times New Roman"/>
          <w:color w:val="000000"/>
          <w:sz w:val="28"/>
          <w:szCs w:val="24"/>
        </w:rPr>
        <w:t xml:space="preserve">Второе начало термодинамики "нарушается" практически во всех биологических системах, цена тому — энергия в виде молекул АТФ. Рассмотрим следующую ситуацию: транспортный белок </w:t>
      </w:r>
      <w:proofErr w:type="spellStart"/>
      <w:r w:rsidRPr="002C71D1">
        <w:rPr>
          <w:rFonts w:ascii="Times New Roman" w:hAnsi="Times New Roman" w:cs="Times New Roman"/>
          <w:color w:val="000000"/>
          <w:sz w:val="28"/>
          <w:szCs w:val="24"/>
        </w:rPr>
        <w:t>кинезин</w:t>
      </w:r>
      <w:proofErr w:type="spellEnd"/>
      <w:r w:rsidRPr="002C71D1">
        <w:rPr>
          <w:rFonts w:ascii="Times New Roman" w:hAnsi="Times New Roman" w:cs="Times New Roman"/>
          <w:color w:val="000000"/>
          <w:sz w:val="28"/>
          <w:szCs w:val="24"/>
        </w:rPr>
        <w:t xml:space="preserve"> способен за счёт энергии АТФ переносить из одной везикулы в другую определённое вещество. В исходной везикуле оно находилось в быстро устанавливающемся равновесии с другим веществом. При переносе порции вещества из одной везикулы в другую равновесие реакции смещается, и в одной везикуле происходит выделение тепла, а в другой — поглощение. Возможен ли такой “холодильник” в живой клетке? Как будет зависеть его КПД от выбора реакции и концентраций веществ? Сравните КПД "биологического холодильника" с КПД домашнего холодильника (60%)</w:t>
      </w:r>
    </w:p>
    <w:p w14:paraId="2725BC58" w14:textId="77777777" w:rsidR="00B052BB" w:rsidRPr="002C71D1" w:rsidRDefault="00B052BB" w:rsidP="002C71D1">
      <w:pPr>
        <w:spacing w:after="0" w:line="240" w:lineRule="auto"/>
        <w:ind w:firstLine="567"/>
        <w:jc w:val="both"/>
        <w:rPr>
          <w:rFonts w:ascii="Times New Roman" w:hAnsi="Times New Roman" w:cs="Times New Roman"/>
          <w:b/>
          <w:color w:val="000000"/>
          <w:sz w:val="28"/>
          <w:szCs w:val="24"/>
        </w:rPr>
      </w:pPr>
      <w:r w:rsidRPr="002C71D1">
        <w:rPr>
          <w:rFonts w:ascii="Times New Roman" w:hAnsi="Times New Roman" w:cs="Times New Roman"/>
          <w:b/>
          <w:color w:val="000000"/>
          <w:sz w:val="28"/>
          <w:szCs w:val="24"/>
        </w:rPr>
        <w:t>Задача 5. Путешествие на Байкал</w:t>
      </w:r>
    </w:p>
    <w:p w14:paraId="6DB736C9" w14:textId="77777777" w:rsidR="00B052BB" w:rsidRPr="002C71D1" w:rsidRDefault="00B052BB" w:rsidP="002C71D1">
      <w:pPr>
        <w:spacing w:after="0" w:line="240" w:lineRule="auto"/>
        <w:ind w:firstLine="567"/>
        <w:jc w:val="both"/>
        <w:rPr>
          <w:rFonts w:ascii="Times New Roman" w:hAnsi="Times New Roman" w:cs="Times New Roman"/>
          <w:color w:val="000000"/>
          <w:sz w:val="28"/>
          <w:szCs w:val="24"/>
        </w:rPr>
      </w:pPr>
      <w:r w:rsidRPr="002C71D1">
        <w:rPr>
          <w:rFonts w:ascii="Times New Roman" w:hAnsi="Times New Roman" w:cs="Times New Roman"/>
          <w:color w:val="000000"/>
          <w:sz w:val="28"/>
          <w:szCs w:val="24"/>
        </w:rPr>
        <w:t xml:space="preserve">Освежающий напиток "Байкал" был впервые приготовлен в СССР в начале 1970-х годов как аналог американской газировки </w:t>
      </w:r>
      <w:proofErr w:type="spellStart"/>
      <w:r w:rsidRPr="002C71D1">
        <w:rPr>
          <w:rFonts w:ascii="Times New Roman" w:hAnsi="Times New Roman" w:cs="Times New Roman"/>
          <w:color w:val="000000"/>
          <w:sz w:val="28"/>
          <w:szCs w:val="24"/>
        </w:rPr>
        <w:t>Coca-Cola</w:t>
      </w:r>
      <w:proofErr w:type="spellEnd"/>
      <w:r w:rsidRPr="002C71D1">
        <w:rPr>
          <w:rFonts w:ascii="Times New Roman" w:hAnsi="Times New Roman" w:cs="Times New Roman"/>
          <w:color w:val="000000"/>
          <w:sz w:val="28"/>
          <w:szCs w:val="24"/>
        </w:rPr>
        <w:t>. В состав "Байкала" в основном входят экстракты растений, произрастающих на берегах одноименного озера. Для баланса вкуса производитель также добавляет регулятор кислотности — лимонную кислоту, которая в больших количествах может оказывать неблаготворное влияние на зубную эмаль.</w:t>
      </w:r>
    </w:p>
    <w:p w14:paraId="28BDAD6A" w14:textId="77777777" w:rsidR="00B052BB" w:rsidRPr="002C71D1" w:rsidRDefault="00B052BB" w:rsidP="002C71D1">
      <w:pPr>
        <w:spacing w:after="0" w:line="240" w:lineRule="auto"/>
        <w:ind w:firstLine="567"/>
        <w:jc w:val="both"/>
        <w:rPr>
          <w:rFonts w:ascii="Times New Roman" w:hAnsi="Times New Roman" w:cs="Times New Roman"/>
          <w:color w:val="000000"/>
          <w:sz w:val="28"/>
          <w:szCs w:val="24"/>
        </w:rPr>
      </w:pPr>
      <w:r w:rsidRPr="002C71D1">
        <w:rPr>
          <w:rFonts w:ascii="Times New Roman" w:hAnsi="Times New Roman" w:cs="Times New Roman"/>
          <w:color w:val="000000"/>
          <w:sz w:val="28"/>
          <w:szCs w:val="24"/>
        </w:rPr>
        <w:t>Мы предлагаем вам определить концентрацию лимонной кислоты в напитке "Байкал" с помощью классических методов химического анализа (</w:t>
      </w:r>
      <w:proofErr w:type="spellStart"/>
      <w:r w:rsidRPr="002C71D1">
        <w:rPr>
          <w:rFonts w:ascii="Times New Roman" w:hAnsi="Times New Roman" w:cs="Times New Roman"/>
          <w:color w:val="000000"/>
          <w:sz w:val="28"/>
          <w:szCs w:val="24"/>
        </w:rPr>
        <w:t>титриметрия</w:t>
      </w:r>
      <w:proofErr w:type="spellEnd"/>
      <w:r w:rsidRPr="002C71D1">
        <w:rPr>
          <w:rFonts w:ascii="Times New Roman" w:hAnsi="Times New Roman" w:cs="Times New Roman"/>
          <w:color w:val="000000"/>
          <w:sz w:val="28"/>
          <w:szCs w:val="24"/>
        </w:rPr>
        <w:t xml:space="preserve"> и гравиметрия) и сделать вывод о вредности "Байкала" для зубной эмали. Оцените точность своей методики и объясните, какие процессы вносят наибольшую погрешность.</w:t>
      </w:r>
    </w:p>
    <w:p w14:paraId="4DFEECB3" w14:textId="77777777" w:rsidR="00B052BB" w:rsidRPr="002C71D1" w:rsidRDefault="00B052BB" w:rsidP="002C71D1">
      <w:pPr>
        <w:spacing w:after="0" w:line="240" w:lineRule="auto"/>
        <w:ind w:firstLine="567"/>
        <w:jc w:val="both"/>
        <w:rPr>
          <w:rFonts w:ascii="Times New Roman" w:hAnsi="Times New Roman" w:cs="Times New Roman"/>
          <w:b/>
          <w:color w:val="000000"/>
          <w:sz w:val="28"/>
          <w:szCs w:val="24"/>
        </w:rPr>
      </w:pPr>
      <w:r w:rsidRPr="002C71D1">
        <w:rPr>
          <w:rFonts w:ascii="Times New Roman" w:hAnsi="Times New Roman" w:cs="Times New Roman"/>
          <w:b/>
          <w:color w:val="000000"/>
          <w:sz w:val="28"/>
          <w:szCs w:val="24"/>
        </w:rPr>
        <w:t>Задача 6. Путешествие на таинственный остров</w:t>
      </w:r>
    </w:p>
    <w:p w14:paraId="47CB5AEE" w14:textId="77777777" w:rsidR="00B052BB" w:rsidRPr="002C71D1" w:rsidRDefault="00B052BB" w:rsidP="002C71D1">
      <w:pPr>
        <w:spacing w:after="0" w:line="240" w:lineRule="auto"/>
        <w:ind w:firstLine="567"/>
        <w:jc w:val="both"/>
        <w:rPr>
          <w:rFonts w:ascii="Times New Roman" w:hAnsi="Times New Roman" w:cs="Times New Roman"/>
          <w:color w:val="000000"/>
          <w:sz w:val="28"/>
          <w:szCs w:val="24"/>
        </w:rPr>
      </w:pPr>
      <w:r w:rsidRPr="002C71D1">
        <w:rPr>
          <w:rFonts w:ascii="Times New Roman" w:hAnsi="Times New Roman" w:cs="Times New Roman"/>
          <w:color w:val="000000"/>
          <w:sz w:val="28"/>
          <w:szCs w:val="24"/>
        </w:rPr>
        <w:t xml:space="preserve">«Таинственный остров» — один из самых известных приключенческо-фантастических романов Жюля Верна. Текст повествует о пяти американцах, собиравшихся совершить побег на воздушном шаре, но внезапно налетевшая буря спутала все их планы. Шар сбился с курса, и героев выбросило на необитаемый остров, где им предстояло выжить и спастись, используя свои знания в области инженерии и естественных наук. Представьте, что ваша команда оказалась в подобной ситуации и для спасения вам необходимо подать сигнал бедствия. Из оборудования есть только простые инструменты </w:t>
      </w:r>
      <w:r w:rsidRPr="002C71D1">
        <w:rPr>
          <w:rFonts w:ascii="Times New Roman" w:hAnsi="Times New Roman" w:cs="Times New Roman"/>
          <w:color w:val="000000"/>
          <w:sz w:val="28"/>
          <w:szCs w:val="24"/>
        </w:rPr>
        <w:lastRenderedPageBreak/>
        <w:t>и стеклянная лабораторная посуда, заботливо оставленные вам капитаном Немо.</w:t>
      </w:r>
    </w:p>
    <w:p w14:paraId="5F6C3660" w14:textId="77777777" w:rsidR="00B052BB" w:rsidRPr="002C71D1" w:rsidRDefault="00B052BB" w:rsidP="002C71D1">
      <w:pPr>
        <w:spacing w:after="0" w:line="240" w:lineRule="auto"/>
        <w:ind w:firstLine="567"/>
        <w:jc w:val="both"/>
        <w:rPr>
          <w:rFonts w:ascii="Times New Roman" w:hAnsi="Times New Roman" w:cs="Times New Roman"/>
          <w:color w:val="000000"/>
          <w:sz w:val="28"/>
          <w:szCs w:val="24"/>
        </w:rPr>
      </w:pPr>
      <w:r w:rsidRPr="002C71D1">
        <w:rPr>
          <w:rFonts w:ascii="Times New Roman" w:hAnsi="Times New Roman" w:cs="Times New Roman"/>
          <w:color w:val="000000"/>
          <w:sz w:val="28"/>
          <w:szCs w:val="24"/>
        </w:rPr>
        <w:t>Выберите любую реально существующую географическую</w:t>
      </w:r>
    </w:p>
    <w:p w14:paraId="556ED984" w14:textId="77777777" w:rsidR="00B052BB" w:rsidRPr="002C71D1" w:rsidRDefault="00B052BB" w:rsidP="002C71D1">
      <w:pPr>
        <w:spacing w:after="0" w:line="240" w:lineRule="auto"/>
        <w:ind w:firstLine="567"/>
        <w:jc w:val="both"/>
        <w:rPr>
          <w:rFonts w:ascii="Times New Roman" w:hAnsi="Times New Roman" w:cs="Times New Roman"/>
          <w:color w:val="000000"/>
          <w:sz w:val="28"/>
          <w:szCs w:val="24"/>
        </w:rPr>
      </w:pPr>
      <w:r w:rsidRPr="002C71D1">
        <w:rPr>
          <w:rFonts w:ascii="Times New Roman" w:hAnsi="Times New Roman" w:cs="Times New Roman"/>
          <w:color w:val="000000"/>
          <w:sz w:val="28"/>
          <w:szCs w:val="24"/>
        </w:rPr>
        <w:t>локацию и предложите способ получения сигнальных огней трёх разных цветов на ваш выбор из сырья, добытого в дикой природе. Учтите, что полученный результат должен быть сопоставим с характеристиками настоящих световых ракетниц.</w:t>
      </w:r>
    </w:p>
    <w:p w14:paraId="1E79C34F" w14:textId="77777777" w:rsidR="00B052BB" w:rsidRPr="002C71D1" w:rsidRDefault="00B052BB" w:rsidP="002C71D1">
      <w:pPr>
        <w:widowControl w:val="0"/>
        <w:autoSpaceDE w:val="0"/>
        <w:autoSpaceDN w:val="0"/>
        <w:spacing w:after="0" w:line="240" w:lineRule="auto"/>
        <w:ind w:firstLine="567"/>
        <w:jc w:val="both"/>
        <w:rPr>
          <w:rFonts w:ascii="Times New Roman" w:eastAsia="Tahoma" w:hAnsi="Times New Roman" w:cs="Times New Roman"/>
          <w:b/>
          <w:sz w:val="28"/>
          <w:szCs w:val="24"/>
        </w:rPr>
      </w:pPr>
      <w:r w:rsidRPr="002C71D1">
        <w:rPr>
          <w:rFonts w:ascii="Times New Roman" w:eastAsia="Tahoma" w:hAnsi="Times New Roman" w:cs="Times New Roman"/>
          <w:b/>
          <w:sz w:val="28"/>
          <w:szCs w:val="24"/>
        </w:rPr>
        <w:t xml:space="preserve">Задача 7. Путешествие по </w:t>
      </w:r>
      <w:proofErr w:type="spellStart"/>
      <w:r w:rsidRPr="002C71D1">
        <w:rPr>
          <w:rFonts w:ascii="Times New Roman" w:eastAsia="Tahoma" w:hAnsi="Times New Roman" w:cs="Times New Roman"/>
          <w:b/>
          <w:sz w:val="28"/>
          <w:szCs w:val="24"/>
        </w:rPr>
        <w:t>пероксидным</w:t>
      </w:r>
      <w:proofErr w:type="spellEnd"/>
      <w:r w:rsidRPr="002C71D1">
        <w:rPr>
          <w:rFonts w:ascii="Times New Roman" w:eastAsia="Tahoma" w:hAnsi="Times New Roman" w:cs="Times New Roman"/>
          <w:b/>
          <w:sz w:val="28"/>
          <w:szCs w:val="24"/>
        </w:rPr>
        <w:t xml:space="preserve"> морям</w:t>
      </w:r>
    </w:p>
    <w:p w14:paraId="404675EE" w14:textId="77777777" w:rsidR="00B052BB" w:rsidRPr="002C71D1" w:rsidRDefault="00B052BB" w:rsidP="002C71D1">
      <w:pPr>
        <w:widowControl w:val="0"/>
        <w:autoSpaceDE w:val="0"/>
        <w:autoSpaceDN w:val="0"/>
        <w:spacing w:after="0" w:line="240" w:lineRule="auto"/>
        <w:ind w:firstLine="567"/>
        <w:jc w:val="both"/>
        <w:rPr>
          <w:rFonts w:ascii="Times New Roman" w:eastAsia="Tahoma" w:hAnsi="Times New Roman" w:cs="Times New Roman"/>
          <w:sz w:val="28"/>
          <w:szCs w:val="24"/>
        </w:rPr>
      </w:pPr>
      <w:r w:rsidRPr="002C71D1">
        <w:rPr>
          <w:rFonts w:ascii="Times New Roman" w:eastAsia="Tahoma" w:hAnsi="Times New Roman" w:cs="Times New Roman"/>
          <w:sz w:val="28"/>
          <w:szCs w:val="24"/>
        </w:rPr>
        <w:t>Самодвижущиеся «пловцы»</w:t>
      </w:r>
      <w:proofErr w:type="gramStart"/>
      <w:r w:rsidRPr="002C71D1">
        <w:rPr>
          <w:rFonts w:ascii="Times New Roman" w:eastAsia="Tahoma" w:hAnsi="Times New Roman" w:cs="Times New Roman"/>
          <w:sz w:val="28"/>
          <w:szCs w:val="24"/>
        </w:rPr>
        <w:t>- это</w:t>
      </w:r>
      <w:proofErr w:type="gramEnd"/>
      <w:r w:rsidRPr="002C71D1">
        <w:rPr>
          <w:rFonts w:ascii="Times New Roman" w:eastAsia="Tahoma" w:hAnsi="Times New Roman" w:cs="Times New Roman"/>
          <w:sz w:val="28"/>
          <w:szCs w:val="24"/>
        </w:rPr>
        <w:t xml:space="preserve"> один из любопытных объектов, с которыми любят играть ученые-химики. «Пловцы» здесь- твердые объекты, способные к реактивному движению в жидкости за счет катализируемых реакций. Приведем пример: поместим в раствор аптечной перекиси водорода </w:t>
      </w:r>
      <w:proofErr w:type="spellStart"/>
      <w:r w:rsidRPr="002C71D1">
        <w:rPr>
          <w:rFonts w:ascii="Times New Roman" w:eastAsia="Tahoma" w:hAnsi="Times New Roman" w:cs="Times New Roman"/>
          <w:sz w:val="28"/>
          <w:szCs w:val="24"/>
        </w:rPr>
        <w:t>микрошарики</w:t>
      </w:r>
      <w:proofErr w:type="spellEnd"/>
      <w:r w:rsidRPr="002C71D1">
        <w:rPr>
          <w:rFonts w:ascii="Times New Roman" w:eastAsia="Tahoma" w:hAnsi="Times New Roman" w:cs="Times New Roman"/>
          <w:sz w:val="28"/>
          <w:szCs w:val="24"/>
        </w:rPr>
        <w:t xml:space="preserve">, одно полушарие которых покрыто платиной. Платина катализирует разложение перекиси водорода на воду и кислород. Выделяющиеся пузырьки газа толкают </w:t>
      </w:r>
      <w:proofErr w:type="spellStart"/>
      <w:r w:rsidRPr="002C71D1">
        <w:rPr>
          <w:rFonts w:ascii="Times New Roman" w:eastAsia="Tahoma" w:hAnsi="Times New Roman" w:cs="Times New Roman"/>
          <w:sz w:val="28"/>
          <w:szCs w:val="24"/>
        </w:rPr>
        <w:t>микрошарики</w:t>
      </w:r>
      <w:proofErr w:type="spellEnd"/>
      <w:r w:rsidRPr="002C71D1">
        <w:rPr>
          <w:rFonts w:ascii="Times New Roman" w:eastAsia="Tahoma" w:hAnsi="Times New Roman" w:cs="Times New Roman"/>
          <w:sz w:val="28"/>
          <w:szCs w:val="24"/>
        </w:rPr>
        <w:t>, приводя их в движение : они начинают хаотично перемещаться по раствору.</w:t>
      </w:r>
    </w:p>
    <w:p w14:paraId="6A270932" w14:textId="77777777" w:rsidR="00B052BB" w:rsidRPr="002C71D1" w:rsidRDefault="00B052BB" w:rsidP="002C71D1">
      <w:pPr>
        <w:widowControl w:val="0"/>
        <w:autoSpaceDE w:val="0"/>
        <w:autoSpaceDN w:val="0"/>
        <w:spacing w:after="0" w:line="240" w:lineRule="auto"/>
        <w:ind w:firstLine="567"/>
        <w:jc w:val="both"/>
        <w:rPr>
          <w:rFonts w:ascii="Times New Roman" w:eastAsia="Tahoma" w:hAnsi="Times New Roman" w:cs="Times New Roman"/>
          <w:sz w:val="28"/>
          <w:szCs w:val="24"/>
        </w:rPr>
      </w:pPr>
      <w:r w:rsidRPr="002C71D1">
        <w:rPr>
          <w:rFonts w:ascii="Times New Roman" w:eastAsia="Tahoma" w:hAnsi="Times New Roman" w:cs="Times New Roman"/>
          <w:sz w:val="28"/>
          <w:szCs w:val="24"/>
        </w:rPr>
        <w:t>Платина- дорогой и не самый доступный катализатор разложения Н2О2, а поиграться с самодвижущимися «пловцами» хочется всем!</w:t>
      </w:r>
    </w:p>
    <w:p w14:paraId="7698A5EB" w14:textId="77777777" w:rsidR="00B052BB" w:rsidRPr="002C71D1" w:rsidRDefault="00B052BB" w:rsidP="002C71D1">
      <w:pPr>
        <w:widowControl w:val="0"/>
        <w:autoSpaceDE w:val="0"/>
        <w:autoSpaceDN w:val="0"/>
        <w:spacing w:after="0" w:line="240" w:lineRule="auto"/>
        <w:ind w:firstLine="567"/>
        <w:jc w:val="both"/>
        <w:rPr>
          <w:rFonts w:ascii="Times New Roman" w:eastAsia="Tahoma" w:hAnsi="Times New Roman" w:cs="Times New Roman"/>
          <w:sz w:val="28"/>
          <w:szCs w:val="24"/>
        </w:rPr>
      </w:pPr>
      <w:r w:rsidRPr="002C71D1">
        <w:rPr>
          <w:rFonts w:ascii="Times New Roman" w:eastAsia="Tahoma" w:hAnsi="Times New Roman" w:cs="Times New Roman"/>
          <w:sz w:val="28"/>
          <w:szCs w:val="24"/>
        </w:rPr>
        <w:t xml:space="preserve">Предлагаем вам в условиях школьной лаборатории разработать и сделать каталитических «пловцов», способных развивать наибольшую скорость в аптечной перекиси водорода (3%). Их размер в любом измерении не должен превышать 1 см. Какие характеристики материала, катализатора и «пловца» в целом влияют на его скорость? </w:t>
      </w:r>
    </w:p>
    <w:p w14:paraId="592211A5" w14:textId="77777777" w:rsidR="00B052BB" w:rsidRPr="002C71D1" w:rsidRDefault="00B052BB" w:rsidP="002C71D1">
      <w:pPr>
        <w:widowControl w:val="0"/>
        <w:autoSpaceDE w:val="0"/>
        <w:autoSpaceDN w:val="0"/>
        <w:spacing w:after="0" w:line="240" w:lineRule="auto"/>
        <w:ind w:firstLine="567"/>
        <w:jc w:val="both"/>
        <w:rPr>
          <w:rFonts w:ascii="Times New Roman" w:eastAsia="Tahoma" w:hAnsi="Times New Roman" w:cs="Times New Roman"/>
          <w:sz w:val="28"/>
          <w:szCs w:val="24"/>
        </w:rPr>
      </w:pPr>
      <w:r w:rsidRPr="002C71D1">
        <w:rPr>
          <w:rFonts w:ascii="Times New Roman" w:eastAsia="Tahoma" w:hAnsi="Times New Roman" w:cs="Times New Roman"/>
          <w:sz w:val="28"/>
          <w:szCs w:val="24"/>
        </w:rPr>
        <w:t xml:space="preserve">Объясните, как вы добивались оптимальных свойств конкретно для ваших «пловцов»? </w:t>
      </w:r>
    </w:p>
    <w:p w14:paraId="0B0BC8BA" w14:textId="77777777" w:rsidR="00B052BB" w:rsidRPr="002C71D1" w:rsidRDefault="00B052BB" w:rsidP="002C71D1">
      <w:pPr>
        <w:widowControl w:val="0"/>
        <w:autoSpaceDE w:val="0"/>
        <w:autoSpaceDN w:val="0"/>
        <w:spacing w:after="0" w:line="240" w:lineRule="auto"/>
        <w:ind w:firstLine="567"/>
        <w:jc w:val="both"/>
        <w:rPr>
          <w:rFonts w:ascii="Times New Roman" w:eastAsia="Tahoma" w:hAnsi="Times New Roman" w:cs="Times New Roman"/>
          <w:sz w:val="28"/>
          <w:szCs w:val="24"/>
        </w:rPr>
      </w:pPr>
      <w:r w:rsidRPr="002C71D1">
        <w:rPr>
          <w:rFonts w:ascii="Times New Roman" w:eastAsia="Tahoma" w:hAnsi="Times New Roman" w:cs="Times New Roman"/>
          <w:sz w:val="28"/>
          <w:szCs w:val="24"/>
        </w:rPr>
        <w:t>Не забудьте рассказать о том, как вы определяли их скорость в вашем эксперименте.</w:t>
      </w:r>
    </w:p>
    <w:p w14:paraId="15C26A51" w14:textId="77777777" w:rsidR="00B052BB" w:rsidRPr="002C71D1" w:rsidRDefault="00B052BB" w:rsidP="002C71D1">
      <w:pPr>
        <w:spacing w:after="0" w:line="240" w:lineRule="auto"/>
        <w:ind w:firstLine="567"/>
        <w:jc w:val="both"/>
        <w:rPr>
          <w:rFonts w:ascii="Times New Roman" w:hAnsi="Times New Roman" w:cs="Times New Roman"/>
          <w:b/>
          <w:color w:val="000000"/>
          <w:sz w:val="28"/>
          <w:szCs w:val="24"/>
        </w:rPr>
      </w:pPr>
      <w:r w:rsidRPr="002C71D1">
        <w:rPr>
          <w:rFonts w:ascii="Times New Roman" w:hAnsi="Times New Roman" w:cs="Times New Roman"/>
          <w:b/>
          <w:color w:val="000000"/>
          <w:sz w:val="28"/>
          <w:szCs w:val="24"/>
        </w:rPr>
        <w:t>Задача 8. Обеденный перерыв</w:t>
      </w:r>
    </w:p>
    <w:p w14:paraId="5E757500" w14:textId="77777777" w:rsidR="00B052BB" w:rsidRPr="002C71D1" w:rsidRDefault="00B052BB" w:rsidP="002C71D1">
      <w:pPr>
        <w:spacing w:after="0" w:line="240" w:lineRule="auto"/>
        <w:ind w:firstLine="567"/>
        <w:jc w:val="both"/>
        <w:rPr>
          <w:rFonts w:ascii="Times New Roman" w:hAnsi="Times New Roman" w:cs="Times New Roman"/>
          <w:color w:val="000000"/>
          <w:sz w:val="28"/>
          <w:szCs w:val="24"/>
        </w:rPr>
      </w:pPr>
      <w:r w:rsidRPr="002C71D1">
        <w:rPr>
          <w:rFonts w:ascii="Times New Roman" w:hAnsi="Times New Roman" w:cs="Times New Roman"/>
          <w:color w:val="000000"/>
          <w:sz w:val="28"/>
          <w:szCs w:val="24"/>
        </w:rPr>
        <w:t>При планировании похода каждый путешественник продумывает свой дневной рацион с учётом суточной нормы калорий на человека. Однако как бы хорошо путешественники не готовились к походу и не рассчитывали свой рацион, бывают незапланированные ситуации, когда приходится подкрепляться дарами природы (грибы, ягоды, рыба, травяной чай).</w:t>
      </w:r>
    </w:p>
    <w:p w14:paraId="5B165717" w14:textId="77777777" w:rsidR="00B052BB" w:rsidRPr="002C71D1" w:rsidRDefault="00B052BB" w:rsidP="002C71D1">
      <w:pPr>
        <w:spacing w:after="0" w:line="240" w:lineRule="auto"/>
        <w:ind w:firstLine="567"/>
        <w:jc w:val="both"/>
        <w:rPr>
          <w:rFonts w:ascii="Times New Roman" w:hAnsi="Times New Roman" w:cs="Times New Roman"/>
          <w:color w:val="000000"/>
          <w:sz w:val="28"/>
          <w:szCs w:val="24"/>
        </w:rPr>
      </w:pPr>
      <w:r w:rsidRPr="002C71D1">
        <w:rPr>
          <w:rFonts w:ascii="Times New Roman" w:hAnsi="Times New Roman" w:cs="Times New Roman"/>
          <w:color w:val="000000"/>
          <w:sz w:val="28"/>
          <w:szCs w:val="24"/>
        </w:rPr>
        <w:t>В связи с этим предлагаем вам разработать собственную практическую методику для вычисления энергетической ценности предложенных продуктов в походных условиях, а также оценить её точность. Какие общедоступные предметы необходимо заранее сложить в небольшой карман походного рюкзака для работы по вашей методике? Чем меньше и легче будут вещи в кармане, тем лучше это будет для путешественника.</w:t>
      </w:r>
    </w:p>
    <w:p w14:paraId="1703E6F6" w14:textId="77777777" w:rsidR="00417C0B" w:rsidRDefault="00417C0B" w:rsidP="00FC77BE">
      <w:pPr>
        <w:pStyle w:val="1"/>
        <w:spacing w:before="0" w:beforeAutospacing="0" w:after="0" w:afterAutospacing="0"/>
        <w:ind w:left="6096"/>
        <w:jc w:val="right"/>
        <w:rPr>
          <w:b w:val="0"/>
          <w:sz w:val="28"/>
          <w:szCs w:val="28"/>
        </w:rPr>
        <w:sectPr w:rsidR="00417C0B">
          <w:pgSz w:w="11906" w:h="16838"/>
          <w:pgMar w:top="1134" w:right="850" w:bottom="1134" w:left="1701" w:header="708" w:footer="708" w:gutter="0"/>
          <w:cols w:space="708"/>
          <w:docGrid w:linePitch="360"/>
        </w:sectPr>
      </w:pPr>
    </w:p>
    <w:p w14:paraId="646096A8" w14:textId="0E5320E6" w:rsidR="00417C0B" w:rsidRDefault="00417C0B" w:rsidP="00417C0B">
      <w:pPr>
        <w:spacing w:after="0" w:line="240" w:lineRule="auto"/>
        <w:ind w:left="540" w:hanging="540"/>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Приложение </w:t>
      </w:r>
      <w:r w:rsidR="00F456E0">
        <w:rPr>
          <w:rFonts w:ascii="Times New Roman" w:hAnsi="Times New Roman" w:cs="Times New Roman"/>
          <w:bCs/>
          <w:color w:val="000000"/>
          <w:sz w:val="28"/>
          <w:szCs w:val="28"/>
        </w:rPr>
        <w:t>2</w:t>
      </w:r>
      <w:r>
        <w:rPr>
          <w:rFonts w:ascii="Times New Roman" w:hAnsi="Times New Roman" w:cs="Times New Roman"/>
          <w:bCs/>
          <w:color w:val="000000"/>
          <w:sz w:val="28"/>
          <w:szCs w:val="28"/>
        </w:rPr>
        <w:t>.1</w:t>
      </w:r>
    </w:p>
    <w:p w14:paraId="07A00598" w14:textId="77777777" w:rsidR="00417C0B" w:rsidRDefault="00417C0B" w:rsidP="00417C0B">
      <w:pPr>
        <w:spacing w:after="0" w:line="0" w:lineRule="atLeast"/>
        <w:ind w:right="20"/>
        <w:jc w:val="center"/>
        <w:rPr>
          <w:rFonts w:ascii="Times New Roman" w:eastAsia="Times New Roman" w:hAnsi="Times New Roman" w:cs="Arial"/>
          <w:sz w:val="24"/>
          <w:szCs w:val="20"/>
          <w:lang w:eastAsia="ru-RU"/>
        </w:rPr>
      </w:pPr>
    </w:p>
    <w:p w14:paraId="18F0E508" w14:textId="77777777" w:rsidR="00417C0B" w:rsidRDefault="00417C0B" w:rsidP="00417C0B">
      <w:pPr>
        <w:spacing w:after="0" w:line="0" w:lineRule="atLeast"/>
        <w:ind w:right="20"/>
        <w:jc w:val="center"/>
        <w:rPr>
          <w:rFonts w:ascii="Times New Roman" w:eastAsia="Times New Roman" w:hAnsi="Times New Roman" w:cs="Arial"/>
          <w:sz w:val="24"/>
          <w:szCs w:val="20"/>
          <w:lang w:eastAsia="ru-RU"/>
        </w:rPr>
      </w:pPr>
    </w:p>
    <w:p w14:paraId="5C0EAEC0" w14:textId="21035C19" w:rsidR="00417C0B" w:rsidRPr="00417C0B" w:rsidRDefault="00417C0B" w:rsidP="00417C0B">
      <w:pPr>
        <w:spacing w:after="0" w:line="0" w:lineRule="atLeast"/>
        <w:ind w:right="20"/>
        <w:jc w:val="center"/>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ЗАЯВЛЕНИЕ</w:t>
      </w:r>
    </w:p>
    <w:p w14:paraId="3A52DF2E" w14:textId="77777777" w:rsidR="00417C0B" w:rsidRPr="00417C0B" w:rsidRDefault="00417C0B" w:rsidP="00417C0B">
      <w:pPr>
        <w:spacing w:after="0" w:line="7" w:lineRule="exact"/>
        <w:rPr>
          <w:rFonts w:ascii="Times New Roman" w:eastAsia="Times New Roman" w:hAnsi="Times New Roman" w:cs="Arial"/>
          <w:sz w:val="20"/>
          <w:szCs w:val="20"/>
          <w:lang w:eastAsia="ru-RU"/>
        </w:rPr>
      </w:pPr>
    </w:p>
    <w:p w14:paraId="1848C2FA" w14:textId="77777777" w:rsidR="00417C0B" w:rsidRPr="00417C0B" w:rsidRDefault="00417C0B" w:rsidP="00417C0B">
      <w:pPr>
        <w:numPr>
          <w:ilvl w:val="1"/>
          <w:numId w:val="10"/>
        </w:numPr>
        <w:tabs>
          <w:tab w:val="left" w:pos="1120"/>
        </w:tabs>
        <w:spacing w:after="0" w:line="0" w:lineRule="atLeast"/>
        <w:ind w:left="1120" w:hanging="189"/>
        <w:jc w:val="both"/>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согласии на обработку персональных данных совершеннолетнего участника</w:t>
      </w:r>
    </w:p>
    <w:p w14:paraId="3A6CAD70" w14:textId="77777777" w:rsidR="00417C0B" w:rsidRPr="00417C0B" w:rsidRDefault="00417C0B" w:rsidP="00417C0B">
      <w:pPr>
        <w:spacing w:after="0" w:line="21" w:lineRule="exact"/>
        <w:rPr>
          <w:rFonts w:ascii="Times New Roman" w:eastAsia="Times New Roman" w:hAnsi="Times New Roman" w:cs="Arial"/>
          <w:sz w:val="24"/>
          <w:szCs w:val="20"/>
          <w:lang w:eastAsia="ru-RU"/>
        </w:rPr>
      </w:pPr>
    </w:p>
    <w:p w14:paraId="76467980" w14:textId="42EFC87D" w:rsidR="00417C0B" w:rsidRPr="00417C0B" w:rsidRDefault="00417C0B" w:rsidP="00417C0B">
      <w:pPr>
        <w:spacing w:after="0" w:line="254" w:lineRule="auto"/>
        <w:ind w:left="420" w:right="340" w:hanging="113"/>
        <w:jc w:val="center"/>
        <w:rPr>
          <w:rFonts w:ascii="Times New Roman" w:eastAsia="Times New Roman" w:hAnsi="Times New Roman" w:cs="Arial"/>
          <w:sz w:val="24"/>
          <w:szCs w:val="24"/>
          <w:lang w:eastAsia="ru-RU"/>
        </w:rPr>
      </w:pPr>
      <w:r w:rsidRPr="00417C0B">
        <w:rPr>
          <w:rFonts w:ascii="Times New Roman" w:eastAsia="Times New Roman" w:hAnsi="Times New Roman" w:cs="Arial"/>
          <w:sz w:val="24"/>
          <w:szCs w:val="24"/>
          <w:lang w:val="en-US" w:eastAsia="ru-RU"/>
        </w:rPr>
        <w:t>V</w:t>
      </w:r>
      <w:r w:rsidR="00FC77BE" w:rsidRPr="00417C0B">
        <w:rPr>
          <w:rFonts w:ascii="Times New Roman" w:eastAsia="Times New Roman" w:hAnsi="Times New Roman" w:cs="Arial"/>
          <w:sz w:val="24"/>
          <w:szCs w:val="24"/>
          <w:lang w:val="en-US" w:eastAsia="ru-RU"/>
        </w:rPr>
        <w:t>II</w:t>
      </w:r>
      <w:r w:rsidR="002616DB">
        <w:rPr>
          <w:rFonts w:ascii="Times New Roman" w:eastAsia="Times New Roman" w:hAnsi="Times New Roman" w:cs="Arial"/>
          <w:sz w:val="24"/>
          <w:szCs w:val="24"/>
          <w:lang w:val="en-US" w:eastAsia="ru-RU"/>
        </w:rPr>
        <w:t>I</w:t>
      </w:r>
      <w:r w:rsidRPr="00417C0B">
        <w:rPr>
          <w:rFonts w:ascii="Times New Roman" w:eastAsia="Times New Roman" w:hAnsi="Times New Roman" w:cs="Arial"/>
          <w:sz w:val="24"/>
          <w:szCs w:val="24"/>
          <w:lang w:eastAsia="ru-RU"/>
        </w:rPr>
        <w:t xml:space="preserve"> регионального этапа Межрегионального химического турнира и о размещении сведений об участнике в информационно-телекоммуникационной сети «Интернет», в том числе в государственных информационных ресурсах</w:t>
      </w:r>
    </w:p>
    <w:p w14:paraId="08B01F36" w14:textId="77777777" w:rsidR="00417C0B" w:rsidRPr="00417C0B" w:rsidRDefault="00417C0B" w:rsidP="00417C0B">
      <w:pPr>
        <w:spacing w:after="0" w:line="291" w:lineRule="exact"/>
        <w:rPr>
          <w:rFonts w:ascii="Times New Roman" w:eastAsia="Times New Roman" w:hAnsi="Times New Roman" w:cs="Arial"/>
          <w:sz w:val="20"/>
          <w:szCs w:val="20"/>
          <w:lang w:eastAsia="ru-RU"/>
        </w:rPr>
      </w:pPr>
    </w:p>
    <w:p w14:paraId="67AA09E5" w14:textId="77777777" w:rsidR="00417C0B" w:rsidRPr="00417C0B" w:rsidRDefault="00417C0B" w:rsidP="00417C0B">
      <w:pPr>
        <w:spacing w:after="0" w:line="0" w:lineRule="atLeast"/>
        <w:ind w:left="260"/>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Я, ___________________________________________________________________________,</w:t>
      </w:r>
    </w:p>
    <w:p w14:paraId="014A87A3" w14:textId="77777777" w:rsidR="00417C0B" w:rsidRPr="00417C0B" w:rsidRDefault="00417C0B" w:rsidP="00417C0B">
      <w:pPr>
        <w:spacing w:after="0" w:line="204" w:lineRule="auto"/>
        <w:ind w:right="20"/>
        <w:jc w:val="center"/>
        <w:rPr>
          <w:rFonts w:ascii="Times New Roman" w:eastAsia="Times New Roman" w:hAnsi="Times New Roman" w:cs="Arial"/>
          <w:i/>
          <w:sz w:val="16"/>
          <w:szCs w:val="20"/>
          <w:lang w:eastAsia="ru-RU"/>
        </w:rPr>
      </w:pPr>
      <w:r w:rsidRPr="00417C0B">
        <w:rPr>
          <w:rFonts w:ascii="Times New Roman" w:eastAsia="Times New Roman" w:hAnsi="Times New Roman" w:cs="Arial"/>
          <w:i/>
          <w:sz w:val="16"/>
          <w:szCs w:val="20"/>
          <w:lang w:eastAsia="ru-RU"/>
        </w:rPr>
        <w:t>(фамилия, имя, отчество)</w:t>
      </w:r>
    </w:p>
    <w:p w14:paraId="23422BD8" w14:textId="77777777" w:rsidR="00417C0B" w:rsidRPr="00417C0B" w:rsidRDefault="00417C0B" w:rsidP="00417C0B">
      <w:pPr>
        <w:spacing w:after="0" w:line="134" w:lineRule="exact"/>
        <w:rPr>
          <w:rFonts w:ascii="Times New Roman" w:eastAsia="Times New Roman" w:hAnsi="Times New Roman" w:cs="Arial"/>
          <w:sz w:val="20"/>
          <w:szCs w:val="20"/>
          <w:lang w:eastAsia="ru-RU"/>
        </w:rPr>
      </w:pPr>
    </w:p>
    <w:p w14:paraId="3C98B6B7" w14:textId="77777777" w:rsidR="00417C0B" w:rsidRPr="00417C0B" w:rsidRDefault="00417C0B" w:rsidP="00417C0B">
      <w:pPr>
        <w:spacing w:after="0" w:line="0" w:lineRule="atLeast"/>
        <w:ind w:left="260"/>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проживающий(</w:t>
      </w:r>
      <w:proofErr w:type="spellStart"/>
      <w:r w:rsidRPr="00417C0B">
        <w:rPr>
          <w:rFonts w:ascii="Times New Roman" w:eastAsia="Times New Roman" w:hAnsi="Times New Roman" w:cs="Arial"/>
          <w:sz w:val="24"/>
          <w:szCs w:val="20"/>
          <w:lang w:eastAsia="ru-RU"/>
        </w:rPr>
        <w:t>ая</w:t>
      </w:r>
      <w:proofErr w:type="spellEnd"/>
      <w:r w:rsidRPr="00417C0B">
        <w:rPr>
          <w:rFonts w:ascii="Times New Roman" w:eastAsia="Times New Roman" w:hAnsi="Times New Roman" w:cs="Arial"/>
          <w:sz w:val="24"/>
          <w:szCs w:val="20"/>
          <w:lang w:eastAsia="ru-RU"/>
        </w:rPr>
        <w:t>) по адресу: ____________________________________________________,</w:t>
      </w:r>
    </w:p>
    <w:p w14:paraId="49A66721" w14:textId="77777777" w:rsidR="00417C0B" w:rsidRPr="00417C0B" w:rsidRDefault="00417C0B" w:rsidP="00417C0B">
      <w:pPr>
        <w:spacing w:after="0" w:line="19" w:lineRule="exact"/>
        <w:rPr>
          <w:rFonts w:ascii="Times New Roman" w:eastAsia="Times New Roman" w:hAnsi="Times New Roman" w:cs="Arial"/>
          <w:sz w:val="20"/>
          <w:szCs w:val="20"/>
          <w:lang w:eastAsia="ru-RU"/>
        </w:rPr>
      </w:pPr>
    </w:p>
    <w:p w14:paraId="0FCF3AA7" w14:textId="77777777" w:rsidR="00417C0B" w:rsidRPr="00417C0B" w:rsidRDefault="00417C0B" w:rsidP="00417C0B">
      <w:pPr>
        <w:spacing w:after="0" w:line="0" w:lineRule="atLeast"/>
        <w:ind w:left="260"/>
        <w:rPr>
          <w:rFonts w:ascii="Times New Roman" w:eastAsia="Times New Roman" w:hAnsi="Times New Roman" w:cs="Arial"/>
          <w:sz w:val="23"/>
          <w:szCs w:val="20"/>
          <w:lang w:eastAsia="ru-RU"/>
        </w:rPr>
      </w:pPr>
      <w:r w:rsidRPr="00417C0B">
        <w:rPr>
          <w:rFonts w:ascii="Times New Roman" w:eastAsia="Times New Roman" w:hAnsi="Times New Roman" w:cs="Arial"/>
          <w:sz w:val="23"/>
          <w:szCs w:val="20"/>
          <w:lang w:eastAsia="ru-RU"/>
        </w:rPr>
        <w:t>паспорт серия ____________№ _______________ выдан «____» ___________ __________ г.</w:t>
      </w:r>
    </w:p>
    <w:p w14:paraId="1C09CE18" w14:textId="77777777" w:rsidR="00417C0B" w:rsidRPr="00417C0B" w:rsidRDefault="00417C0B" w:rsidP="00417C0B">
      <w:pPr>
        <w:spacing w:after="0" w:line="7" w:lineRule="exact"/>
        <w:rPr>
          <w:rFonts w:ascii="Times New Roman" w:eastAsia="Times New Roman" w:hAnsi="Times New Roman" w:cs="Arial"/>
          <w:sz w:val="20"/>
          <w:szCs w:val="20"/>
          <w:lang w:eastAsia="ru-RU"/>
        </w:rPr>
      </w:pPr>
    </w:p>
    <w:p w14:paraId="3F3435C0" w14:textId="77777777" w:rsidR="00417C0B" w:rsidRPr="00417C0B" w:rsidRDefault="00417C0B" w:rsidP="00417C0B">
      <w:pPr>
        <w:spacing w:after="0" w:line="0" w:lineRule="atLeast"/>
        <w:ind w:left="320"/>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_____________________________________________________________________________</w:t>
      </w:r>
    </w:p>
    <w:p w14:paraId="50FEE815" w14:textId="77777777" w:rsidR="00417C0B" w:rsidRPr="00417C0B" w:rsidRDefault="00417C0B" w:rsidP="00417C0B">
      <w:pPr>
        <w:spacing w:after="0" w:line="204" w:lineRule="auto"/>
        <w:ind w:right="20"/>
        <w:jc w:val="center"/>
        <w:rPr>
          <w:rFonts w:ascii="Times New Roman" w:eastAsia="Times New Roman" w:hAnsi="Times New Roman" w:cs="Arial"/>
          <w:i/>
          <w:sz w:val="16"/>
          <w:szCs w:val="20"/>
          <w:lang w:eastAsia="ru-RU"/>
        </w:rPr>
      </w:pPr>
      <w:r w:rsidRPr="00417C0B">
        <w:rPr>
          <w:rFonts w:ascii="Times New Roman" w:eastAsia="Times New Roman" w:hAnsi="Times New Roman" w:cs="Arial"/>
          <w:i/>
          <w:sz w:val="16"/>
          <w:szCs w:val="20"/>
          <w:lang w:eastAsia="ru-RU"/>
        </w:rPr>
        <w:t>(наименование органа, выдавшего паспорт)</w:t>
      </w:r>
    </w:p>
    <w:p w14:paraId="5E1A4598" w14:textId="77777777" w:rsidR="00417C0B" w:rsidRPr="00417C0B" w:rsidRDefault="00417C0B" w:rsidP="00417C0B">
      <w:pPr>
        <w:spacing w:after="0" w:line="149" w:lineRule="exact"/>
        <w:rPr>
          <w:rFonts w:ascii="Times New Roman" w:eastAsia="Times New Roman" w:hAnsi="Times New Roman" w:cs="Arial"/>
          <w:sz w:val="20"/>
          <w:szCs w:val="20"/>
          <w:lang w:eastAsia="ru-RU"/>
        </w:rPr>
      </w:pPr>
    </w:p>
    <w:p w14:paraId="30ECBB80" w14:textId="03EB28F3" w:rsidR="00417C0B" w:rsidRPr="00417C0B" w:rsidRDefault="00417C0B" w:rsidP="00417C0B">
      <w:pPr>
        <w:spacing w:after="0" w:line="244" w:lineRule="auto"/>
        <w:ind w:left="260" w:right="280"/>
        <w:jc w:val="both"/>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своей волей и в своих интересах в целях организации моего участия в</w:t>
      </w:r>
      <w:r w:rsidRPr="00417C0B">
        <w:rPr>
          <w:rFonts w:ascii="Times New Roman" w:eastAsia="Times New Roman" w:hAnsi="Times New Roman" w:cs="Arial"/>
          <w:sz w:val="24"/>
          <w:szCs w:val="24"/>
          <w:lang w:eastAsia="ru-RU"/>
        </w:rPr>
        <w:t xml:space="preserve"> </w:t>
      </w:r>
      <w:r w:rsidR="00FC77BE" w:rsidRPr="00417C0B">
        <w:rPr>
          <w:rFonts w:ascii="Times New Roman" w:eastAsia="Times New Roman" w:hAnsi="Times New Roman" w:cs="Arial"/>
          <w:sz w:val="24"/>
          <w:szCs w:val="24"/>
          <w:lang w:val="en-US" w:eastAsia="ru-RU"/>
        </w:rPr>
        <w:t>VII</w:t>
      </w:r>
      <w:r w:rsidR="002616DB">
        <w:rPr>
          <w:rFonts w:ascii="Times New Roman" w:eastAsia="Times New Roman" w:hAnsi="Times New Roman" w:cs="Arial"/>
          <w:sz w:val="24"/>
          <w:szCs w:val="24"/>
          <w:lang w:val="en-US" w:eastAsia="ru-RU"/>
        </w:rPr>
        <w:t>I</w:t>
      </w:r>
      <w:r w:rsidR="00FC77BE" w:rsidRPr="00417C0B">
        <w:rPr>
          <w:rFonts w:ascii="Times New Roman" w:eastAsia="Times New Roman" w:hAnsi="Times New Roman" w:cs="Arial"/>
          <w:sz w:val="24"/>
          <w:szCs w:val="24"/>
          <w:lang w:eastAsia="ru-RU"/>
        </w:rPr>
        <w:t xml:space="preserve"> </w:t>
      </w:r>
      <w:r w:rsidRPr="00417C0B">
        <w:rPr>
          <w:rFonts w:ascii="Times New Roman" w:eastAsia="Times New Roman" w:hAnsi="Times New Roman" w:cs="Arial"/>
          <w:sz w:val="24"/>
          <w:szCs w:val="24"/>
          <w:lang w:eastAsia="ru-RU"/>
        </w:rPr>
        <w:t>региональном этапе Международного химического турнира</w:t>
      </w:r>
      <w:r w:rsidRPr="00417C0B">
        <w:rPr>
          <w:rFonts w:ascii="Times New Roman" w:eastAsia="Times New Roman" w:hAnsi="Times New Roman" w:cs="Arial"/>
          <w:sz w:val="24"/>
          <w:szCs w:val="20"/>
          <w:lang w:eastAsia="ru-RU"/>
        </w:rPr>
        <w:t xml:space="preserve">, индивидуального учета его результатов и ведения статистики с применением различных способов обработки даю согласие </w:t>
      </w:r>
      <w:proofErr w:type="spellStart"/>
      <w:r w:rsidRPr="00417C0B">
        <w:rPr>
          <w:rFonts w:ascii="Times New Roman" w:eastAsia="Times New Roman" w:hAnsi="Times New Roman" w:cs="Arial"/>
          <w:sz w:val="24"/>
          <w:szCs w:val="20"/>
          <w:lang w:eastAsia="ru-RU"/>
        </w:rPr>
        <w:t>органи</w:t>
      </w:r>
      <w:proofErr w:type="spellEnd"/>
      <w:r w:rsidRPr="00417C0B">
        <w:rPr>
          <w:rFonts w:ascii="Times New Roman" w:eastAsia="Times New Roman" w:hAnsi="Times New Roman" w:cs="Arial"/>
          <w:sz w:val="24"/>
          <w:szCs w:val="20"/>
          <w:lang w:eastAsia="ru-RU"/>
        </w:rPr>
        <w:t xml:space="preserve">-заторам </w:t>
      </w:r>
      <w:r w:rsidR="00FC77BE" w:rsidRPr="00417C0B">
        <w:rPr>
          <w:rFonts w:ascii="Times New Roman" w:eastAsia="Times New Roman" w:hAnsi="Times New Roman" w:cs="Arial"/>
          <w:sz w:val="24"/>
          <w:szCs w:val="24"/>
          <w:lang w:val="en-US" w:eastAsia="ru-RU"/>
        </w:rPr>
        <w:t>VII</w:t>
      </w:r>
      <w:r w:rsidRPr="00417C0B">
        <w:rPr>
          <w:rFonts w:ascii="Times New Roman" w:eastAsia="Times New Roman" w:hAnsi="Times New Roman" w:cs="Arial"/>
          <w:sz w:val="24"/>
          <w:szCs w:val="24"/>
          <w:lang w:eastAsia="ru-RU"/>
        </w:rPr>
        <w:t xml:space="preserve"> регионального этапа Межрегионального химического турнира </w:t>
      </w:r>
      <w:r w:rsidRPr="00417C0B">
        <w:rPr>
          <w:rFonts w:ascii="Times New Roman" w:eastAsia="Times New Roman" w:hAnsi="Times New Roman" w:cs="Arial"/>
          <w:sz w:val="24"/>
          <w:szCs w:val="20"/>
          <w:lang w:eastAsia="ru-RU"/>
        </w:rPr>
        <w:t>на сбор, систематизацию, накопление, обработку, хранение, уточнение, использование, обезличивание, блокирование, уничтожение, передачу и распространение моих персональных данных (фамилия, имя, отчество, серия, номер, кем и когда выдан документ, удостоверяющий личность, а также его вид, дата рождения, а также моих контактных данных (телефон, адрес электронной почты), в информационно-телекоммуникационной сети «Интернет», а также внесение сведений обо мне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p>
    <w:p w14:paraId="04E1EAD4" w14:textId="77777777" w:rsidR="00417C0B" w:rsidRPr="00417C0B" w:rsidRDefault="00417C0B" w:rsidP="00417C0B">
      <w:pPr>
        <w:spacing w:after="0" w:line="23" w:lineRule="exact"/>
        <w:rPr>
          <w:rFonts w:ascii="Times New Roman" w:eastAsia="Times New Roman" w:hAnsi="Times New Roman" w:cs="Arial"/>
          <w:sz w:val="24"/>
          <w:szCs w:val="20"/>
          <w:lang w:eastAsia="ru-RU"/>
        </w:rPr>
      </w:pPr>
    </w:p>
    <w:p w14:paraId="69FA8BDF" w14:textId="6F8E94F7" w:rsidR="00417C0B" w:rsidRPr="00417C0B" w:rsidRDefault="00417C0B" w:rsidP="00417C0B">
      <w:pPr>
        <w:spacing w:after="0" w:line="244" w:lineRule="auto"/>
        <w:ind w:left="260" w:right="280" w:firstLine="567"/>
        <w:jc w:val="both"/>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 xml:space="preserve">Также я разрешаю производить фото и видеосъемку с моим участием, безвозмездно использовать эти фото, видео и информационные материалы во внутренних и внешних коммуникациях, связанных с проведением </w:t>
      </w:r>
      <w:r w:rsidR="00FC77BE" w:rsidRPr="00417C0B">
        <w:rPr>
          <w:rFonts w:ascii="Times New Roman" w:eastAsia="Times New Roman" w:hAnsi="Times New Roman" w:cs="Arial"/>
          <w:sz w:val="24"/>
          <w:szCs w:val="24"/>
          <w:lang w:val="en-US" w:eastAsia="ru-RU"/>
        </w:rPr>
        <w:t>VII</w:t>
      </w:r>
      <w:r w:rsidR="002616DB">
        <w:rPr>
          <w:rFonts w:ascii="Times New Roman" w:eastAsia="Times New Roman" w:hAnsi="Times New Roman" w:cs="Arial"/>
          <w:sz w:val="24"/>
          <w:szCs w:val="24"/>
          <w:lang w:val="en-US" w:eastAsia="ru-RU"/>
        </w:rPr>
        <w:t>I</w:t>
      </w:r>
      <w:r w:rsidRPr="00417C0B">
        <w:rPr>
          <w:rFonts w:ascii="Times New Roman" w:eastAsia="Times New Roman" w:hAnsi="Times New Roman" w:cs="Arial"/>
          <w:sz w:val="24"/>
          <w:szCs w:val="24"/>
          <w:lang w:eastAsia="ru-RU"/>
        </w:rPr>
        <w:t xml:space="preserve"> регионального этапа Межрегионального химического турнира</w:t>
      </w:r>
      <w:r w:rsidRPr="00417C0B">
        <w:rPr>
          <w:rFonts w:ascii="Times New Roman" w:eastAsia="Times New Roman" w:hAnsi="Times New Roman" w:cs="Arial"/>
          <w:sz w:val="24"/>
          <w:szCs w:val="20"/>
          <w:lang w:eastAsia="ru-RU"/>
        </w:rPr>
        <w:t>.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моему достоинству.</w:t>
      </w:r>
    </w:p>
    <w:p w14:paraId="4BD4E771" w14:textId="77777777" w:rsidR="00417C0B" w:rsidRPr="00417C0B" w:rsidRDefault="00417C0B" w:rsidP="00417C0B">
      <w:pPr>
        <w:spacing w:after="0" w:line="20" w:lineRule="exact"/>
        <w:rPr>
          <w:rFonts w:ascii="Times New Roman" w:eastAsia="Times New Roman" w:hAnsi="Times New Roman" w:cs="Arial"/>
          <w:sz w:val="24"/>
          <w:szCs w:val="20"/>
          <w:lang w:eastAsia="ru-RU"/>
        </w:rPr>
      </w:pPr>
    </w:p>
    <w:p w14:paraId="41BFB670" w14:textId="77777777" w:rsidR="00417C0B" w:rsidRPr="00417C0B" w:rsidRDefault="00417C0B" w:rsidP="00417C0B">
      <w:pPr>
        <w:spacing w:after="0" w:line="236" w:lineRule="auto"/>
        <w:ind w:left="260" w:right="280" w:firstLine="566"/>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Настоящее согласие действует со дня его подписания до дня отзыва в письменной форме или 3 года с момента подписания согласия.</w:t>
      </w:r>
    </w:p>
    <w:p w14:paraId="72C6BF1A" w14:textId="77777777" w:rsidR="00417C0B" w:rsidRPr="00417C0B" w:rsidRDefault="00417C0B" w:rsidP="00417C0B">
      <w:pPr>
        <w:spacing w:after="0" w:line="23" w:lineRule="exact"/>
        <w:rPr>
          <w:rFonts w:ascii="Times New Roman" w:eastAsia="Times New Roman" w:hAnsi="Times New Roman" w:cs="Arial"/>
          <w:sz w:val="24"/>
          <w:szCs w:val="20"/>
          <w:lang w:eastAsia="ru-RU"/>
        </w:rPr>
      </w:pPr>
    </w:p>
    <w:p w14:paraId="4D9E2F2C" w14:textId="77777777" w:rsidR="00417C0B" w:rsidRPr="00417C0B" w:rsidRDefault="00417C0B" w:rsidP="00417C0B">
      <w:pPr>
        <w:numPr>
          <w:ilvl w:val="1"/>
          <w:numId w:val="11"/>
        </w:numPr>
        <w:tabs>
          <w:tab w:val="left" w:pos="1050"/>
        </w:tabs>
        <w:spacing w:after="0" w:line="236" w:lineRule="auto"/>
        <w:ind w:left="260" w:right="280" w:firstLine="568"/>
        <w:jc w:val="both"/>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случае неправомерного использования предоставленных персональных данных со-</w:t>
      </w:r>
      <w:proofErr w:type="spellStart"/>
      <w:r w:rsidRPr="00417C0B">
        <w:rPr>
          <w:rFonts w:ascii="Times New Roman" w:eastAsia="Times New Roman" w:hAnsi="Times New Roman" w:cs="Arial"/>
          <w:sz w:val="24"/>
          <w:szCs w:val="20"/>
          <w:lang w:eastAsia="ru-RU"/>
        </w:rPr>
        <w:t>гласие</w:t>
      </w:r>
      <w:proofErr w:type="spellEnd"/>
      <w:r w:rsidRPr="00417C0B">
        <w:rPr>
          <w:rFonts w:ascii="Times New Roman" w:eastAsia="Times New Roman" w:hAnsi="Times New Roman" w:cs="Arial"/>
          <w:sz w:val="24"/>
          <w:szCs w:val="20"/>
          <w:lang w:eastAsia="ru-RU"/>
        </w:rPr>
        <w:t xml:space="preserve"> на обработку персональных данных отзывается моим письменным заявлением.</w:t>
      </w:r>
    </w:p>
    <w:p w14:paraId="48848606" w14:textId="77777777" w:rsidR="00417C0B" w:rsidRPr="00417C0B" w:rsidRDefault="00417C0B" w:rsidP="00417C0B">
      <w:pPr>
        <w:tabs>
          <w:tab w:val="left" w:pos="1050"/>
        </w:tabs>
        <w:spacing w:after="0" w:line="236" w:lineRule="auto"/>
        <w:ind w:left="260" w:right="280" w:firstLine="568"/>
        <w:rPr>
          <w:rFonts w:ascii="Times New Roman" w:eastAsia="Times New Roman" w:hAnsi="Times New Roman" w:cs="Arial"/>
          <w:sz w:val="24"/>
          <w:szCs w:val="20"/>
          <w:lang w:eastAsia="ru-RU"/>
        </w:rPr>
        <w:sectPr w:rsidR="00417C0B" w:rsidRPr="00417C0B" w:rsidSect="00B255C7">
          <w:pgSz w:w="11900" w:h="16840"/>
          <w:pgMar w:top="851" w:right="560" w:bottom="1440" w:left="1440" w:header="0" w:footer="0" w:gutter="0"/>
          <w:cols w:space="0" w:equalWidth="0">
            <w:col w:w="9900"/>
          </w:cols>
          <w:docGrid w:linePitch="360"/>
        </w:sectPr>
      </w:pPr>
    </w:p>
    <w:p w14:paraId="1F166242" w14:textId="77777777" w:rsidR="00417C0B" w:rsidRPr="00417C0B" w:rsidRDefault="00417C0B" w:rsidP="00417C0B">
      <w:pPr>
        <w:spacing w:after="0" w:line="200" w:lineRule="exact"/>
        <w:rPr>
          <w:rFonts w:ascii="Times New Roman" w:eastAsia="Times New Roman" w:hAnsi="Times New Roman" w:cs="Arial"/>
          <w:sz w:val="20"/>
          <w:szCs w:val="20"/>
          <w:lang w:eastAsia="ru-RU"/>
        </w:rPr>
      </w:pPr>
    </w:p>
    <w:p w14:paraId="38C43BCB" w14:textId="77777777" w:rsidR="00417C0B" w:rsidRPr="00417C0B" w:rsidRDefault="00417C0B" w:rsidP="00417C0B">
      <w:pPr>
        <w:spacing w:after="0" w:line="200" w:lineRule="exact"/>
        <w:rPr>
          <w:rFonts w:ascii="Times New Roman" w:eastAsia="Times New Roman" w:hAnsi="Times New Roman" w:cs="Arial"/>
          <w:sz w:val="20"/>
          <w:szCs w:val="20"/>
          <w:lang w:eastAsia="ru-RU"/>
        </w:rPr>
      </w:pPr>
    </w:p>
    <w:p w14:paraId="5B36AEF7" w14:textId="77777777" w:rsidR="00417C0B" w:rsidRPr="00417C0B" w:rsidRDefault="00417C0B" w:rsidP="00417C0B">
      <w:pPr>
        <w:spacing w:after="0" w:line="200" w:lineRule="exact"/>
        <w:rPr>
          <w:rFonts w:ascii="Times New Roman" w:eastAsia="Times New Roman" w:hAnsi="Times New Roman" w:cs="Arial"/>
          <w:sz w:val="20"/>
          <w:szCs w:val="20"/>
          <w:lang w:eastAsia="ru-RU"/>
        </w:rPr>
      </w:pPr>
    </w:p>
    <w:p w14:paraId="5BE319DD" w14:textId="77777777" w:rsidR="00417C0B" w:rsidRPr="00417C0B" w:rsidRDefault="00417C0B" w:rsidP="00417C0B">
      <w:pPr>
        <w:spacing w:after="0" w:line="200" w:lineRule="exact"/>
        <w:rPr>
          <w:rFonts w:ascii="Times New Roman" w:eastAsia="Times New Roman" w:hAnsi="Times New Roman" w:cs="Arial"/>
          <w:sz w:val="20"/>
          <w:szCs w:val="20"/>
          <w:lang w:eastAsia="ru-RU"/>
        </w:rPr>
      </w:pPr>
    </w:p>
    <w:p w14:paraId="32640ED9" w14:textId="77777777" w:rsidR="00417C0B" w:rsidRPr="00417C0B" w:rsidRDefault="00417C0B" w:rsidP="00417C0B">
      <w:pPr>
        <w:spacing w:after="0" w:line="200" w:lineRule="exact"/>
        <w:rPr>
          <w:rFonts w:ascii="Times New Roman" w:eastAsia="Times New Roman" w:hAnsi="Times New Roman" w:cs="Arial"/>
          <w:sz w:val="20"/>
          <w:szCs w:val="20"/>
          <w:lang w:eastAsia="ru-RU"/>
        </w:rPr>
      </w:pPr>
    </w:p>
    <w:p w14:paraId="439A7353" w14:textId="77777777" w:rsidR="00417C0B" w:rsidRPr="00417C0B" w:rsidRDefault="00417C0B" w:rsidP="00417C0B">
      <w:pPr>
        <w:spacing w:after="0" w:line="200" w:lineRule="exact"/>
        <w:rPr>
          <w:rFonts w:ascii="Times New Roman" w:eastAsia="Times New Roman" w:hAnsi="Times New Roman" w:cs="Arial"/>
          <w:sz w:val="20"/>
          <w:szCs w:val="20"/>
          <w:lang w:eastAsia="ru-RU"/>
        </w:rPr>
      </w:pPr>
    </w:p>
    <w:p w14:paraId="1746FE7D" w14:textId="77777777" w:rsidR="00417C0B" w:rsidRPr="00417C0B" w:rsidRDefault="00417C0B" w:rsidP="00417C0B">
      <w:pPr>
        <w:spacing w:after="0" w:line="259" w:lineRule="exact"/>
        <w:rPr>
          <w:rFonts w:ascii="Times New Roman" w:eastAsia="Times New Roman" w:hAnsi="Times New Roman" w:cs="Arial"/>
          <w:sz w:val="20"/>
          <w:szCs w:val="20"/>
          <w:lang w:eastAsia="ru-RU"/>
        </w:rPr>
      </w:pPr>
    </w:p>
    <w:p w14:paraId="199DB1E4" w14:textId="77777777" w:rsidR="00417C0B" w:rsidRPr="00417C0B" w:rsidRDefault="00417C0B" w:rsidP="00417C0B">
      <w:pPr>
        <w:spacing w:after="0" w:line="0" w:lineRule="atLeast"/>
        <w:ind w:left="260"/>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___________________________</w:t>
      </w:r>
    </w:p>
    <w:p w14:paraId="51BE3F4F" w14:textId="77777777" w:rsidR="00417C0B" w:rsidRPr="00417C0B" w:rsidRDefault="00417C0B" w:rsidP="00417C0B">
      <w:pPr>
        <w:spacing w:after="0" w:line="200" w:lineRule="exact"/>
        <w:rPr>
          <w:rFonts w:ascii="Times New Roman" w:eastAsia="Times New Roman" w:hAnsi="Times New Roman" w:cs="Arial"/>
          <w:i/>
          <w:sz w:val="20"/>
          <w:szCs w:val="20"/>
          <w:lang w:eastAsia="ru-RU"/>
        </w:rPr>
      </w:pPr>
      <w:r w:rsidRPr="00417C0B">
        <w:rPr>
          <w:rFonts w:ascii="Times New Roman" w:eastAsia="Times New Roman" w:hAnsi="Times New Roman" w:cs="Arial"/>
          <w:i/>
          <w:sz w:val="16"/>
          <w:szCs w:val="20"/>
          <w:lang w:eastAsia="ru-RU"/>
        </w:rPr>
        <w:t xml:space="preserve">                                               (дата</w:t>
      </w:r>
      <w:r w:rsidRPr="00417C0B">
        <w:rPr>
          <w:rFonts w:ascii="Times New Roman" w:eastAsia="Times New Roman" w:hAnsi="Times New Roman" w:cs="Arial"/>
          <w:i/>
          <w:sz w:val="16"/>
          <w:szCs w:val="16"/>
          <w:lang w:eastAsia="ru-RU"/>
        </w:rPr>
        <w:t xml:space="preserve">)                                                                           </w:t>
      </w:r>
      <w:r w:rsidRPr="00417C0B">
        <w:rPr>
          <w:rFonts w:ascii="Times New Roman" w:eastAsia="Times New Roman" w:hAnsi="Times New Roman" w:cs="Arial"/>
          <w:i/>
          <w:sz w:val="24"/>
          <w:szCs w:val="20"/>
          <w:lang w:eastAsia="ru-RU"/>
        </w:rPr>
        <w:br w:type="column"/>
      </w:r>
    </w:p>
    <w:p w14:paraId="0A8F9E7B" w14:textId="77777777" w:rsidR="00417C0B" w:rsidRPr="00417C0B" w:rsidRDefault="00417C0B" w:rsidP="00417C0B">
      <w:pPr>
        <w:spacing w:after="0" w:line="200" w:lineRule="exact"/>
        <w:rPr>
          <w:rFonts w:ascii="Times New Roman" w:eastAsia="Times New Roman" w:hAnsi="Times New Roman" w:cs="Arial"/>
          <w:sz w:val="20"/>
          <w:szCs w:val="20"/>
          <w:lang w:eastAsia="ru-RU"/>
        </w:rPr>
      </w:pPr>
    </w:p>
    <w:p w14:paraId="42BF93EC" w14:textId="77777777" w:rsidR="00417C0B" w:rsidRPr="00417C0B" w:rsidRDefault="00417C0B" w:rsidP="00417C0B">
      <w:pPr>
        <w:spacing w:after="0" w:line="200" w:lineRule="exact"/>
        <w:rPr>
          <w:rFonts w:ascii="Times New Roman" w:eastAsia="Times New Roman" w:hAnsi="Times New Roman" w:cs="Arial"/>
          <w:sz w:val="20"/>
          <w:szCs w:val="20"/>
          <w:lang w:eastAsia="ru-RU"/>
        </w:rPr>
      </w:pPr>
    </w:p>
    <w:p w14:paraId="4A9AAA43" w14:textId="77777777" w:rsidR="00417C0B" w:rsidRPr="00417C0B" w:rsidRDefault="00417C0B" w:rsidP="00417C0B">
      <w:pPr>
        <w:spacing w:after="0" w:line="200" w:lineRule="exact"/>
        <w:rPr>
          <w:rFonts w:ascii="Times New Roman" w:eastAsia="Times New Roman" w:hAnsi="Times New Roman" w:cs="Arial"/>
          <w:sz w:val="20"/>
          <w:szCs w:val="20"/>
          <w:lang w:eastAsia="ru-RU"/>
        </w:rPr>
      </w:pPr>
    </w:p>
    <w:p w14:paraId="2A82AAE7" w14:textId="77777777" w:rsidR="00417C0B" w:rsidRPr="00417C0B" w:rsidRDefault="00417C0B" w:rsidP="00417C0B">
      <w:pPr>
        <w:spacing w:after="0" w:line="200" w:lineRule="exact"/>
        <w:rPr>
          <w:rFonts w:ascii="Times New Roman" w:eastAsia="Times New Roman" w:hAnsi="Times New Roman" w:cs="Arial"/>
          <w:sz w:val="20"/>
          <w:szCs w:val="20"/>
          <w:lang w:eastAsia="ru-RU"/>
        </w:rPr>
      </w:pPr>
    </w:p>
    <w:p w14:paraId="71E31C3C" w14:textId="77777777" w:rsidR="00417C0B" w:rsidRPr="00417C0B" w:rsidRDefault="00417C0B" w:rsidP="00417C0B">
      <w:pPr>
        <w:spacing w:after="0" w:line="200" w:lineRule="exact"/>
        <w:rPr>
          <w:rFonts w:ascii="Times New Roman" w:eastAsia="Times New Roman" w:hAnsi="Times New Roman" w:cs="Arial"/>
          <w:sz w:val="20"/>
          <w:szCs w:val="20"/>
          <w:lang w:eastAsia="ru-RU"/>
        </w:rPr>
      </w:pPr>
    </w:p>
    <w:p w14:paraId="30BF0C1B" w14:textId="77777777" w:rsidR="00417C0B" w:rsidRPr="00417C0B" w:rsidRDefault="00417C0B" w:rsidP="00417C0B">
      <w:pPr>
        <w:spacing w:after="0" w:line="270" w:lineRule="exact"/>
        <w:rPr>
          <w:rFonts w:ascii="Times New Roman" w:eastAsia="Times New Roman" w:hAnsi="Times New Roman" w:cs="Arial"/>
          <w:sz w:val="20"/>
          <w:szCs w:val="20"/>
          <w:lang w:eastAsia="ru-RU"/>
        </w:rPr>
      </w:pPr>
    </w:p>
    <w:p w14:paraId="2C402746" w14:textId="77777777" w:rsidR="00417C0B" w:rsidRPr="00417C0B" w:rsidRDefault="00417C0B" w:rsidP="00417C0B">
      <w:pPr>
        <w:spacing w:after="0" w:line="0" w:lineRule="atLeast"/>
        <w:rPr>
          <w:rFonts w:ascii="Times New Roman" w:eastAsia="Times New Roman" w:hAnsi="Times New Roman" w:cs="Arial"/>
          <w:sz w:val="23"/>
          <w:szCs w:val="20"/>
          <w:lang w:eastAsia="ru-RU"/>
        </w:rPr>
      </w:pPr>
      <w:r w:rsidRPr="00417C0B">
        <w:rPr>
          <w:rFonts w:ascii="Times New Roman" w:eastAsia="Times New Roman" w:hAnsi="Times New Roman" w:cs="Arial"/>
          <w:sz w:val="23"/>
          <w:szCs w:val="20"/>
          <w:lang w:eastAsia="ru-RU"/>
        </w:rPr>
        <w:t>__________/________________________________________</w:t>
      </w:r>
    </w:p>
    <w:p w14:paraId="342F7C80" w14:textId="77777777" w:rsidR="00417C0B" w:rsidRPr="00417C0B" w:rsidRDefault="00417C0B" w:rsidP="00417C0B">
      <w:pPr>
        <w:spacing w:after="0" w:line="204" w:lineRule="auto"/>
        <w:rPr>
          <w:rFonts w:ascii="Times New Roman" w:eastAsia="Times New Roman" w:hAnsi="Times New Roman" w:cs="Arial"/>
          <w:i/>
          <w:sz w:val="16"/>
          <w:szCs w:val="16"/>
          <w:lang w:eastAsia="ru-RU"/>
        </w:rPr>
        <w:sectPr w:rsidR="00417C0B" w:rsidRPr="00417C0B">
          <w:type w:val="continuous"/>
          <w:pgSz w:w="11900" w:h="16840"/>
          <w:pgMar w:top="1146" w:right="560" w:bottom="1440" w:left="1440" w:header="0" w:footer="0" w:gutter="0"/>
          <w:cols w:num="2" w:space="0" w:equalWidth="0">
            <w:col w:w="3500" w:space="220"/>
            <w:col w:w="6180"/>
          </w:cols>
          <w:docGrid w:linePitch="360"/>
        </w:sectPr>
      </w:pPr>
      <w:r w:rsidRPr="00417C0B">
        <w:rPr>
          <w:rFonts w:ascii="Times New Roman" w:eastAsia="Times New Roman" w:hAnsi="Times New Roman" w:cs="Arial"/>
          <w:sz w:val="16"/>
          <w:szCs w:val="16"/>
          <w:lang w:eastAsia="ru-RU"/>
        </w:rPr>
        <w:t xml:space="preserve">                                         (</w:t>
      </w:r>
      <w:r w:rsidRPr="00417C0B">
        <w:rPr>
          <w:rFonts w:ascii="Times New Roman" w:eastAsia="Times New Roman" w:hAnsi="Times New Roman" w:cs="Arial"/>
          <w:i/>
          <w:sz w:val="16"/>
          <w:szCs w:val="16"/>
          <w:lang w:eastAsia="ru-RU"/>
        </w:rPr>
        <w:t>подпись/расшифровка)</w:t>
      </w:r>
    </w:p>
    <w:p w14:paraId="1CC80CB3" w14:textId="7A0F1CB8" w:rsidR="00417C0B" w:rsidRPr="00417C0B" w:rsidRDefault="00417C0B" w:rsidP="00417C0B">
      <w:pPr>
        <w:spacing w:after="0" w:line="0" w:lineRule="atLeast"/>
        <w:ind w:left="7230"/>
        <w:rPr>
          <w:rFonts w:ascii="Times New Roman" w:eastAsia="Times New Roman" w:hAnsi="Times New Roman" w:cs="Arial"/>
          <w:sz w:val="28"/>
          <w:szCs w:val="20"/>
          <w:lang w:eastAsia="ru-RU"/>
        </w:rPr>
      </w:pPr>
      <w:r w:rsidRPr="00417C0B">
        <w:rPr>
          <w:rFonts w:ascii="Times New Roman" w:eastAsia="Times New Roman" w:hAnsi="Times New Roman" w:cs="Arial"/>
          <w:sz w:val="28"/>
          <w:szCs w:val="20"/>
          <w:lang w:eastAsia="ru-RU"/>
        </w:rPr>
        <w:lastRenderedPageBreak/>
        <w:t xml:space="preserve">Приложение </w:t>
      </w:r>
      <w:r w:rsidR="00F456E0">
        <w:rPr>
          <w:rFonts w:ascii="Times New Roman" w:eastAsia="Times New Roman" w:hAnsi="Times New Roman" w:cs="Arial"/>
          <w:sz w:val="28"/>
          <w:szCs w:val="20"/>
          <w:lang w:eastAsia="ru-RU"/>
        </w:rPr>
        <w:t>2</w:t>
      </w:r>
      <w:r w:rsidRPr="00417C0B">
        <w:rPr>
          <w:rFonts w:ascii="Times New Roman" w:eastAsia="Times New Roman" w:hAnsi="Times New Roman" w:cs="Arial"/>
          <w:sz w:val="28"/>
          <w:szCs w:val="20"/>
          <w:lang w:eastAsia="ru-RU"/>
        </w:rPr>
        <w:t>.2</w:t>
      </w:r>
    </w:p>
    <w:p w14:paraId="419BEC78" w14:textId="77777777" w:rsidR="00417C0B" w:rsidRPr="00417C0B" w:rsidRDefault="00417C0B" w:rsidP="00417C0B">
      <w:pPr>
        <w:spacing w:after="0" w:line="200" w:lineRule="exact"/>
        <w:rPr>
          <w:rFonts w:ascii="Times New Roman" w:eastAsia="Times New Roman" w:hAnsi="Times New Roman" w:cs="Arial"/>
          <w:sz w:val="20"/>
          <w:szCs w:val="20"/>
          <w:lang w:eastAsia="ru-RU"/>
        </w:rPr>
      </w:pPr>
    </w:p>
    <w:p w14:paraId="15CB8F56" w14:textId="77777777" w:rsidR="00417C0B" w:rsidRPr="00417C0B" w:rsidRDefault="00417C0B" w:rsidP="00417C0B">
      <w:pPr>
        <w:spacing w:after="0" w:line="0" w:lineRule="atLeast"/>
        <w:ind w:right="20"/>
        <w:jc w:val="center"/>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ЗАЯВЛЕНИЕ</w:t>
      </w:r>
    </w:p>
    <w:p w14:paraId="3D46A49E" w14:textId="77777777" w:rsidR="00417C0B" w:rsidRPr="00417C0B" w:rsidRDefault="00417C0B" w:rsidP="00417C0B">
      <w:pPr>
        <w:spacing w:after="0" w:line="7" w:lineRule="exact"/>
        <w:ind w:right="20"/>
        <w:rPr>
          <w:rFonts w:ascii="Times New Roman" w:eastAsia="Times New Roman" w:hAnsi="Times New Roman" w:cs="Arial"/>
          <w:sz w:val="20"/>
          <w:szCs w:val="20"/>
          <w:lang w:eastAsia="ru-RU"/>
        </w:rPr>
      </w:pPr>
    </w:p>
    <w:p w14:paraId="5A261B16" w14:textId="77777777" w:rsidR="00417C0B" w:rsidRPr="00417C0B" w:rsidRDefault="00417C0B" w:rsidP="00417C0B">
      <w:pPr>
        <w:spacing w:after="0" w:line="0" w:lineRule="atLeast"/>
        <w:ind w:right="20"/>
        <w:jc w:val="center"/>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РОДИТЕЛЯ (ЗАКОННОГО ПРЕДСТАВИТЕЛЯ)</w:t>
      </w:r>
    </w:p>
    <w:p w14:paraId="02EA0518" w14:textId="77777777" w:rsidR="00417C0B" w:rsidRPr="00417C0B" w:rsidRDefault="00417C0B" w:rsidP="00417C0B">
      <w:pPr>
        <w:spacing w:after="0" w:line="22" w:lineRule="exact"/>
        <w:ind w:right="20"/>
        <w:rPr>
          <w:rFonts w:ascii="Times New Roman" w:eastAsia="Times New Roman" w:hAnsi="Times New Roman" w:cs="Arial"/>
          <w:sz w:val="20"/>
          <w:szCs w:val="20"/>
          <w:lang w:eastAsia="ru-RU"/>
        </w:rPr>
      </w:pPr>
    </w:p>
    <w:p w14:paraId="66D224FC" w14:textId="4BF5CBC1" w:rsidR="00417C0B" w:rsidRPr="00417C0B" w:rsidRDefault="00417C0B" w:rsidP="00417C0B">
      <w:pPr>
        <w:numPr>
          <w:ilvl w:val="0"/>
          <w:numId w:val="12"/>
        </w:numPr>
        <w:tabs>
          <w:tab w:val="left" w:pos="476"/>
        </w:tabs>
        <w:spacing w:after="0" w:line="255" w:lineRule="auto"/>
        <w:ind w:right="20"/>
        <w:jc w:val="center"/>
        <w:rPr>
          <w:rFonts w:ascii="Times New Roman" w:eastAsia="Times New Roman" w:hAnsi="Times New Roman" w:cs="Arial"/>
          <w:sz w:val="24"/>
          <w:szCs w:val="24"/>
          <w:lang w:eastAsia="ru-RU"/>
        </w:rPr>
      </w:pPr>
      <w:r w:rsidRPr="00417C0B">
        <w:rPr>
          <w:rFonts w:ascii="Times New Roman" w:eastAsia="Times New Roman" w:hAnsi="Times New Roman" w:cs="Arial"/>
          <w:sz w:val="24"/>
          <w:szCs w:val="24"/>
          <w:lang w:eastAsia="ru-RU"/>
        </w:rPr>
        <w:t xml:space="preserve">согласии на обработку персональных данных несовершеннолетнего ребенка – участника </w:t>
      </w:r>
      <w:r w:rsidR="00FC77BE" w:rsidRPr="00417C0B">
        <w:rPr>
          <w:rFonts w:ascii="Times New Roman" w:eastAsia="Times New Roman" w:hAnsi="Times New Roman" w:cs="Arial"/>
          <w:sz w:val="24"/>
          <w:szCs w:val="24"/>
          <w:lang w:val="en-US" w:eastAsia="ru-RU"/>
        </w:rPr>
        <w:t>VII</w:t>
      </w:r>
      <w:r w:rsidR="002616DB">
        <w:rPr>
          <w:rFonts w:ascii="Times New Roman" w:eastAsia="Times New Roman" w:hAnsi="Times New Roman" w:cs="Arial"/>
          <w:sz w:val="24"/>
          <w:szCs w:val="24"/>
          <w:lang w:val="en-US" w:eastAsia="ru-RU"/>
        </w:rPr>
        <w:t>I</w:t>
      </w:r>
      <w:r w:rsidRPr="00417C0B">
        <w:rPr>
          <w:rFonts w:ascii="Times New Roman" w:eastAsia="Times New Roman" w:hAnsi="Times New Roman" w:cs="Arial"/>
          <w:sz w:val="24"/>
          <w:szCs w:val="24"/>
          <w:lang w:eastAsia="ru-RU"/>
        </w:rPr>
        <w:t xml:space="preserve"> регионального этапа Межрегионального химического турнира и о размещении сведений о ребенке в информационно-телекоммуникационной сети «Интернет», в том числе в государственных информационных ресурсах</w:t>
      </w:r>
    </w:p>
    <w:p w14:paraId="26E1CB64" w14:textId="77777777" w:rsidR="00417C0B" w:rsidRPr="00417C0B" w:rsidRDefault="00417C0B" w:rsidP="00417C0B">
      <w:pPr>
        <w:spacing w:after="0" w:line="291" w:lineRule="exact"/>
        <w:ind w:right="20"/>
        <w:rPr>
          <w:rFonts w:ascii="Times New Roman" w:eastAsia="Times New Roman" w:hAnsi="Times New Roman" w:cs="Arial"/>
          <w:sz w:val="24"/>
          <w:szCs w:val="24"/>
          <w:lang w:eastAsia="ru-RU"/>
        </w:rPr>
      </w:pPr>
    </w:p>
    <w:p w14:paraId="3F447EC4" w14:textId="77777777" w:rsidR="00417C0B" w:rsidRPr="00417C0B" w:rsidRDefault="00417C0B" w:rsidP="00417C0B">
      <w:pPr>
        <w:spacing w:after="0" w:line="0" w:lineRule="atLeast"/>
        <w:ind w:right="20"/>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Я, __________________________________________________________________________,</w:t>
      </w:r>
    </w:p>
    <w:p w14:paraId="41BFEAF6" w14:textId="77777777" w:rsidR="00417C0B" w:rsidRPr="00417C0B" w:rsidRDefault="00417C0B" w:rsidP="00417C0B">
      <w:pPr>
        <w:spacing w:after="0" w:line="204" w:lineRule="auto"/>
        <w:ind w:right="20"/>
        <w:jc w:val="center"/>
        <w:rPr>
          <w:rFonts w:ascii="Times New Roman" w:eastAsia="Times New Roman" w:hAnsi="Times New Roman" w:cs="Arial"/>
          <w:i/>
          <w:sz w:val="16"/>
          <w:szCs w:val="20"/>
          <w:lang w:eastAsia="ru-RU"/>
        </w:rPr>
      </w:pPr>
      <w:r w:rsidRPr="00417C0B">
        <w:rPr>
          <w:rFonts w:ascii="Times New Roman" w:eastAsia="Times New Roman" w:hAnsi="Times New Roman" w:cs="Arial"/>
          <w:i/>
          <w:sz w:val="16"/>
          <w:szCs w:val="20"/>
          <w:lang w:eastAsia="ru-RU"/>
        </w:rPr>
        <w:t>(фамилия, имя, отчество)</w:t>
      </w:r>
    </w:p>
    <w:p w14:paraId="7AA5BD53" w14:textId="77777777" w:rsidR="00417C0B" w:rsidRPr="00417C0B" w:rsidRDefault="00417C0B" w:rsidP="00417C0B">
      <w:pPr>
        <w:spacing w:after="0" w:line="134" w:lineRule="exact"/>
        <w:ind w:right="20"/>
        <w:rPr>
          <w:rFonts w:ascii="Times New Roman" w:eastAsia="Times New Roman" w:hAnsi="Times New Roman" w:cs="Arial"/>
          <w:sz w:val="20"/>
          <w:szCs w:val="20"/>
          <w:lang w:eastAsia="ru-RU"/>
        </w:rPr>
      </w:pPr>
    </w:p>
    <w:p w14:paraId="435D10D0" w14:textId="77777777" w:rsidR="00417C0B" w:rsidRPr="00417C0B" w:rsidRDefault="00417C0B" w:rsidP="00417C0B">
      <w:pPr>
        <w:spacing w:after="0" w:line="0" w:lineRule="atLeast"/>
        <w:ind w:right="20"/>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проживающий(</w:t>
      </w:r>
      <w:proofErr w:type="spellStart"/>
      <w:r w:rsidRPr="00417C0B">
        <w:rPr>
          <w:rFonts w:ascii="Times New Roman" w:eastAsia="Times New Roman" w:hAnsi="Times New Roman" w:cs="Arial"/>
          <w:sz w:val="24"/>
          <w:szCs w:val="20"/>
          <w:lang w:eastAsia="ru-RU"/>
        </w:rPr>
        <w:t>ая</w:t>
      </w:r>
      <w:proofErr w:type="spellEnd"/>
      <w:r w:rsidRPr="00417C0B">
        <w:rPr>
          <w:rFonts w:ascii="Times New Roman" w:eastAsia="Times New Roman" w:hAnsi="Times New Roman" w:cs="Arial"/>
          <w:sz w:val="24"/>
          <w:szCs w:val="20"/>
          <w:lang w:eastAsia="ru-RU"/>
        </w:rPr>
        <w:t>) по адресу: ___________________________________________________,</w:t>
      </w:r>
    </w:p>
    <w:p w14:paraId="645AD88C" w14:textId="77777777" w:rsidR="00417C0B" w:rsidRPr="00417C0B" w:rsidRDefault="00417C0B" w:rsidP="00417C0B">
      <w:pPr>
        <w:spacing w:after="0" w:line="7" w:lineRule="exact"/>
        <w:ind w:right="20"/>
        <w:rPr>
          <w:rFonts w:ascii="Times New Roman" w:eastAsia="Times New Roman" w:hAnsi="Times New Roman" w:cs="Arial"/>
          <w:sz w:val="20"/>
          <w:szCs w:val="20"/>
          <w:lang w:eastAsia="ru-RU"/>
        </w:rPr>
      </w:pPr>
    </w:p>
    <w:p w14:paraId="0C325CA9" w14:textId="77777777" w:rsidR="00417C0B" w:rsidRPr="00417C0B" w:rsidRDefault="00417C0B" w:rsidP="00417C0B">
      <w:pPr>
        <w:spacing w:after="0" w:line="0" w:lineRule="atLeast"/>
        <w:ind w:right="20"/>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паспорт серия ____________№ _______________ выдан «____» __________ __________ г.</w:t>
      </w:r>
    </w:p>
    <w:p w14:paraId="03198528" w14:textId="77777777" w:rsidR="00417C0B" w:rsidRPr="00417C0B" w:rsidRDefault="00417C0B" w:rsidP="00417C0B">
      <w:pPr>
        <w:spacing w:after="0" w:line="7" w:lineRule="exact"/>
        <w:ind w:right="20"/>
        <w:rPr>
          <w:rFonts w:ascii="Times New Roman" w:eastAsia="Times New Roman" w:hAnsi="Times New Roman" w:cs="Arial"/>
          <w:sz w:val="20"/>
          <w:szCs w:val="20"/>
          <w:lang w:eastAsia="ru-RU"/>
        </w:rPr>
      </w:pPr>
    </w:p>
    <w:p w14:paraId="05160722" w14:textId="77777777" w:rsidR="00417C0B" w:rsidRPr="00417C0B" w:rsidRDefault="00417C0B" w:rsidP="00417C0B">
      <w:pPr>
        <w:spacing w:after="0" w:line="0" w:lineRule="atLeast"/>
        <w:ind w:right="20"/>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_____________________________________________________________________________</w:t>
      </w:r>
    </w:p>
    <w:p w14:paraId="391C4E4A" w14:textId="77777777" w:rsidR="00417C0B" w:rsidRPr="00417C0B" w:rsidRDefault="00417C0B" w:rsidP="00417C0B">
      <w:pPr>
        <w:spacing w:after="0" w:line="204" w:lineRule="auto"/>
        <w:ind w:right="20"/>
        <w:jc w:val="center"/>
        <w:rPr>
          <w:rFonts w:ascii="Times New Roman" w:eastAsia="Times New Roman" w:hAnsi="Times New Roman" w:cs="Arial"/>
          <w:i/>
          <w:sz w:val="16"/>
          <w:szCs w:val="20"/>
          <w:lang w:eastAsia="ru-RU"/>
        </w:rPr>
      </w:pPr>
      <w:r w:rsidRPr="00417C0B">
        <w:rPr>
          <w:rFonts w:ascii="Times New Roman" w:eastAsia="Times New Roman" w:hAnsi="Times New Roman" w:cs="Arial"/>
          <w:i/>
          <w:sz w:val="16"/>
          <w:szCs w:val="20"/>
          <w:lang w:eastAsia="ru-RU"/>
        </w:rPr>
        <w:t>(наименование органа, выдавшего паспорт)</w:t>
      </w:r>
    </w:p>
    <w:p w14:paraId="0DF43A6D" w14:textId="77777777" w:rsidR="00417C0B" w:rsidRPr="00417C0B" w:rsidRDefault="00417C0B" w:rsidP="00417C0B">
      <w:pPr>
        <w:spacing w:after="0" w:line="134" w:lineRule="exact"/>
        <w:ind w:right="20"/>
        <w:rPr>
          <w:rFonts w:ascii="Times New Roman" w:eastAsia="Times New Roman" w:hAnsi="Times New Roman" w:cs="Arial"/>
          <w:sz w:val="20"/>
          <w:szCs w:val="20"/>
          <w:lang w:eastAsia="ru-RU"/>
        </w:rPr>
      </w:pPr>
    </w:p>
    <w:p w14:paraId="6D723213" w14:textId="77777777" w:rsidR="00417C0B" w:rsidRPr="00417C0B" w:rsidRDefault="00417C0B" w:rsidP="00417C0B">
      <w:pPr>
        <w:spacing w:after="0" w:line="0" w:lineRule="atLeast"/>
        <w:ind w:right="20"/>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действующий(</w:t>
      </w:r>
      <w:proofErr w:type="spellStart"/>
      <w:r w:rsidRPr="00417C0B">
        <w:rPr>
          <w:rFonts w:ascii="Times New Roman" w:eastAsia="Times New Roman" w:hAnsi="Times New Roman" w:cs="Arial"/>
          <w:sz w:val="24"/>
          <w:szCs w:val="20"/>
          <w:lang w:eastAsia="ru-RU"/>
        </w:rPr>
        <w:t>ая</w:t>
      </w:r>
      <w:proofErr w:type="spellEnd"/>
      <w:r w:rsidRPr="00417C0B">
        <w:rPr>
          <w:rFonts w:ascii="Times New Roman" w:eastAsia="Times New Roman" w:hAnsi="Times New Roman" w:cs="Arial"/>
          <w:sz w:val="24"/>
          <w:szCs w:val="20"/>
          <w:lang w:eastAsia="ru-RU"/>
        </w:rPr>
        <w:t>) в качестве законного представителя _______________________________</w:t>
      </w:r>
    </w:p>
    <w:p w14:paraId="50F7F1DF" w14:textId="77777777" w:rsidR="00417C0B" w:rsidRPr="00417C0B" w:rsidRDefault="00417C0B" w:rsidP="00417C0B">
      <w:pPr>
        <w:spacing w:after="0" w:line="7" w:lineRule="exact"/>
        <w:ind w:right="20"/>
        <w:rPr>
          <w:rFonts w:ascii="Times New Roman" w:eastAsia="Times New Roman" w:hAnsi="Times New Roman" w:cs="Arial"/>
          <w:sz w:val="20"/>
          <w:szCs w:val="20"/>
          <w:lang w:eastAsia="ru-RU"/>
        </w:rPr>
      </w:pPr>
    </w:p>
    <w:p w14:paraId="5306D24D" w14:textId="77777777" w:rsidR="00417C0B" w:rsidRPr="00417C0B" w:rsidRDefault="00417C0B" w:rsidP="00417C0B">
      <w:pPr>
        <w:spacing w:after="0" w:line="0" w:lineRule="atLeast"/>
        <w:ind w:right="20"/>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_____________________________________________________________________________</w:t>
      </w:r>
    </w:p>
    <w:p w14:paraId="47BEA917" w14:textId="77777777" w:rsidR="00417C0B" w:rsidRPr="00417C0B" w:rsidRDefault="00417C0B" w:rsidP="00417C0B">
      <w:pPr>
        <w:spacing w:after="0" w:line="204" w:lineRule="auto"/>
        <w:ind w:right="20"/>
        <w:jc w:val="center"/>
        <w:rPr>
          <w:rFonts w:ascii="Times New Roman" w:eastAsia="Times New Roman" w:hAnsi="Times New Roman" w:cs="Arial"/>
          <w:i/>
          <w:sz w:val="16"/>
          <w:szCs w:val="20"/>
          <w:lang w:eastAsia="ru-RU"/>
        </w:rPr>
      </w:pPr>
      <w:r w:rsidRPr="00417C0B">
        <w:rPr>
          <w:rFonts w:ascii="Times New Roman" w:eastAsia="Times New Roman" w:hAnsi="Times New Roman" w:cs="Arial"/>
          <w:i/>
          <w:sz w:val="16"/>
          <w:szCs w:val="20"/>
          <w:lang w:eastAsia="ru-RU"/>
        </w:rPr>
        <w:t>(Ф.И.О. несовершеннолетнего ребенка)</w:t>
      </w:r>
    </w:p>
    <w:p w14:paraId="7869BE61" w14:textId="77777777" w:rsidR="00417C0B" w:rsidRPr="00417C0B" w:rsidRDefault="00417C0B" w:rsidP="00417C0B">
      <w:pPr>
        <w:spacing w:after="0" w:line="134" w:lineRule="exact"/>
        <w:ind w:right="20"/>
        <w:rPr>
          <w:rFonts w:ascii="Times New Roman" w:eastAsia="Times New Roman" w:hAnsi="Times New Roman" w:cs="Arial"/>
          <w:sz w:val="20"/>
          <w:szCs w:val="20"/>
          <w:lang w:eastAsia="ru-RU"/>
        </w:rPr>
      </w:pPr>
    </w:p>
    <w:p w14:paraId="0BB98614" w14:textId="77777777" w:rsidR="00417C0B" w:rsidRPr="00417C0B" w:rsidRDefault="00417C0B" w:rsidP="00417C0B">
      <w:pPr>
        <w:spacing w:after="0" w:line="0" w:lineRule="atLeast"/>
        <w:ind w:right="20"/>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_____________________________________________________________________________,</w:t>
      </w:r>
    </w:p>
    <w:p w14:paraId="67596409" w14:textId="77777777" w:rsidR="00417C0B" w:rsidRPr="00417C0B" w:rsidRDefault="00417C0B" w:rsidP="00417C0B">
      <w:pPr>
        <w:spacing w:after="0" w:line="204" w:lineRule="auto"/>
        <w:ind w:right="20"/>
        <w:jc w:val="center"/>
        <w:rPr>
          <w:rFonts w:ascii="Times New Roman" w:eastAsia="Times New Roman" w:hAnsi="Times New Roman" w:cs="Arial"/>
          <w:i/>
          <w:sz w:val="16"/>
          <w:szCs w:val="20"/>
          <w:lang w:eastAsia="ru-RU"/>
        </w:rPr>
      </w:pPr>
      <w:r w:rsidRPr="00417C0B">
        <w:rPr>
          <w:rFonts w:ascii="Times New Roman" w:eastAsia="Times New Roman" w:hAnsi="Times New Roman" w:cs="Arial"/>
          <w:i/>
          <w:sz w:val="16"/>
          <w:szCs w:val="20"/>
          <w:lang w:eastAsia="ru-RU"/>
        </w:rPr>
        <w:t>(серия и номер свидетельства о рождении или паспорта ребенка ,дата выдачи паспорта и выдавший орган)</w:t>
      </w:r>
    </w:p>
    <w:p w14:paraId="6B5FA501" w14:textId="77777777" w:rsidR="00417C0B" w:rsidRPr="00417C0B" w:rsidRDefault="00417C0B" w:rsidP="00417C0B">
      <w:pPr>
        <w:spacing w:after="0" w:line="149" w:lineRule="exact"/>
        <w:ind w:right="20"/>
        <w:rPr>
          <w:rFonts w:ascii="Times New Roman" w:eastAsia="Times New Roman" w:hAnsi="Times New Roman" w:cs="Arial"/>
          <w:sz w:val="20"/>
          <w:szCs w:val="20"/>
          <w:lang w:eastAsia="ru-RU"/>
        </w:rPr>
      </w:pPr>
    </w:p>
    <w:p w14:paraId="4F49FB3E" w14:textId="3CC212F3" w:rsidR="00417C0B" w:rsidRPr="00417C0B" w:rsidRDefault="00417C0B" w:rsidP="00417C0B">
      <w:pPr>
        <w:spacing w:after="0" w:line="245" w:lineRule="auto"/>
        <w:ind w:right="20"/>
        <w:jc w:val="both"/>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своей волей и в интересах своего несовершеннолетнего ребенка в целях организации уча-</w:t>
      </w:r>
      <w:proofErr w:type="spellStart"/>
      <w:r w:rsidRPr="00417C0B">
        <w:rPr>
          <w:rFonts w:ascii="Times New Roman" w:eastAsia="Times New Roman" w:hAnsi="Times New Roman" w:cs="Arial"/>
          <w:sz w:val="24"/>
          <w:szCs w:val="20"/>
          <w:lang w:eastAsia="ru-RU"/>
        </w:rPr>
        <w:t>стия</w:t>
      </w:r>
      <w:proofErr w:type="spellEnd"/>
      <w:r w:rsidRPr="00417C0B">
        <w:rPr>
          <w:rFonts w:ascii="Times New Roman" w:eastAsia="Times New Roman" w:hAnsi="Times New Roman" w:cs="Arial"/>
          <w:sz w:val="24"/>
          <w:szCs w:val="20"/>
          <w:lang w:eastAsia="ru-RU"/>
        </w:rPr>
        <w:t xml:space="preserve"> моего ребенка в </w:t>
      </w:r>
      <w:r w:rsidR="00FC77BE" w:rsidRPr="00417C0B">
        <w:rPr>
          <w:rFonts w:ascii="Times New Roman" w:eastAsia="Times New Roman" w:hAnsi="Times New Roman" w:cs="Arial"/>
          <w:sz w:val="24"/>
          <w:szCs w:val="24"/>
          <w:lang w:val="en-US" w:eastAsia="ru-RU"/>
        </w:rPr>
        <w:t>VII</w:t>
      </w:r>
      <w:r w:rsidR="002616DB">
        <w:rPr>
          <w:rFonts w:ascii="Times New Roman" w:eastAsia="Times New Roman" w:hAnsi="Times New Roman" w:cs="Arial"/>
          <w:sz w:val="24"/>
          <w:szCs w:val="24"/>
          <w:lang w:val="en-US" w:eastAsia="ru-RU"/>
        </w:rPr>
        <w:t>I</w:t>
      </w:r>
      <w:r w:rsidRPr="00417C0B">
        <w:rPr>
          <w:rFonts w:ascii="Times New Roman" w:eastAsia="Times New Roman" w:hAnsi="Times New Roman" w:cs="Arial"/>
          <w:sz w:val="24"/>
          <w:szCs w:val="24"/>
          <w:lang w:eastAsia="ru-RU"/>
        </w:rPr>
        <w:t xml:space="preserve"> региональном этапе Межрегионального химического турнира</w:t>
      </w:r>
      <w:r w:rsidRPr="00417C0B">
        <w:rPr>
          <w:rFonts w:ascii="Times New Roman" w:eastAsia="Times New Roman" w:hAnsi="Times New Roman" w:cs="Arial"/>
          <w:sz w:val="24"/>
          <w:szCs w:val="20"/>
          <w:lang w:eastAsia="ru-RU"/>
        </w:rPr>
        <w:t xml:space="preserve">, индивидуального учета ее результатов и ведения статистики с применением различных способов обработки даю согласие организаторам </w:t>
      </w:r>
      <w:r w:rsidR="00FC77BE" w:rsidRPr="00417C0B">
        <w:rPr>
          <w:rFonts w:ascii="Times New Roman" w:eastAsia="Times New Roman" w:hAnsi="Times New Roman" w:cs="Arial"/>
          <w:sz w:val="24"/>
          <w:szCs w:val="24"/>
          <w:lang w:val="en-US" w:eastAsia="ru-RU"/>
        </w:rPr>
        <w:t>VII</w:t>
      </w:r>
      <w:r w:rsidR="002616DB">
        <w:rPr>
          <w:rFonts w:ascii="Times New Roman" w:eastAsia="Times New Roman" w:hAnsi="Times New Roman" w:cs="Arial"/>
          <w:sz w:val="24"/>
          <w:szCs w:val="24"/>
          <w:lang w:val="en-US" w:eastAsia="ru-RU"/>
        </w:rPr>
        <w:t>I</w:t>
      </w:r>
      <w:r w:rsidRPr="00417C0B">
        <w:rPr>
          <w:rFonts w:ascii="Times New Roman" w:eastAsia="Times New Roman" w:hAnsi="Times New Roman" w:cs="Arial"/>
          <w:sz w:val="24"/>
          <w:szCs w:val="24"/>
          <w:lang w:eastAsia="ru-RU"/>
        </w:rPr>
        <w:t xml:space="preserve"> регионального этапа Межрегионального химического турнира </w:t>
      </w:r>
      <w:r w:rsidRPr="00417C0B">
        <w:rPr>
          <w:rFonts w:ascii="Times New Roman" w:eastAsia="Times New Roman" w:hAnsi="Times New Roman" w:cs="Arial"/>
          <w:sz w:val="24"/>
          <w:szCs w:val="20"/>
          <w:lang w:eastAsia="ru-RU"/>
        </w:rPr>
        <w:t>на сбор, систематизацию, накопление, обработку, хранение, уточнение, использование, обезличивание, блокирование, уничтожение, передачу и распространение моих персональных данных (фамилия, имя, отчество), персональных данных моего ребенка (фамилия, имя, отчество, серия, номер, кем и когда выдан документ, удостоверяющий личность, а также его вид, дата рождения, место обучения (наименование, адрес местонахождения, класс), а также моих контактных данных и контактных данных моего ребенка (телефон, адрес электронной почты), в том числе на публикацию олимпиадной работы моего ребенка в информационно-телекоммуникационной сети «Интер-нет», а также внесение сведений о ребенке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p>
    <w:p w14:paraId="6438584E" w14:textId="77777777" w:rsidR="00417C0B" w:rsidRPr="00417C0B" w:rsidRDefault="00417C0B" w:rsidP="00417C0B">
      <w:pPr>
        <w:spacing w:after="0" w:line="22" w:lineRule="exact"/>
        <w:ind w:right="20"/>
        <w:rPr>
          <w:rFonts w:ascii="Times New Roman" w:eastAsia="Times New Roman" w:hAnsi="Times New Roman" w:cs="Arial"/>
          <w:sz w:val="20"/>
          <w:szCs w:val="20"/>
          <w:lang w:eastAsia="ru-RU"/>
        </w:rPr>
      </w:pPr>
    </w:p>
    <w:p w14:paraId="60A09FEB" w14:textId="21BA582D" w:rsidR="00417C0B" w:rsidRPr="00417C0B" w:rsidRDefault="00417C0B" w:rsidP="00417C0B">
      <w:pPr>
        <w:spacing w:after="0" w:line="242" w:lineRule="auto"/>
        <w:ind w:right="20" w:firstLine="708"/>
        <w:jc w:val="both"/>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 xml:space="preserve">Также я разрешаю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проведением </w:t>
      </w:r>
      <w:r w:rsidR="00FC77BE" w:rsidRPr="00417C0B">
        <w:rPr>
          <w:rFonts w:ascii="Times New Roman" w:eastAsia="Times New Roman" w:hAnsi="Times New Roman" w:cs="Arial"/>
          <w:sz w:val="24"/>
          <w:szCs w:val="24"/>
          <w:lang w:val="en-US" w:eastAsia="ru-RU"/>
        </w:rPr>
        <w:t>VII</w:t>
      </w:r>
      <w:r w:rsidRPr="00417C0B">
        <w:rPr>
          <w:rFonts w:ascii="Times New Roman" w:eastAsia="Times New Roman" w:hAnsi="Times New Roman" w:cs="Arial"/>
          <w:sz w:val="24"/>
          <w:szCs w:val="24"/>
          <w:lang w:eastAsia="ru-RU"/>
        </w:rPr>
        <w:t xml:space="preserve"> регионального этапа Межрегионального химического турнира</w:t>
      </w:r>
      <w:r w:rsidRPr="00417C0B">
        <w:rPr>
          <w:rFonts w:ascii="Times New Roman" w:eastAsia="Times New Roman" w:hAnsi="Times New Roman" w:cs="Arial"/>
          <w:sz w:val="24"/>
          <w:szCs w:val="20"/>
          <w:lang w:eastAsia="ru-RU"/>
        </w:rPr>
        <w:t>.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достоинству моего ребенка.</w:t>
      </w:r>
    </w:p>
    <w:p w14:paraId="0D23F6AE" w14:textId="77777777" w:rsidR="00417C0B" w:rsidRPr="00417C0B" w:rsidRDefault="00417C0B" w:rsidP="00417C0B">
      <w:pPr>
        <w:spacing w:after="0" w:line="19" w:lineRule="exact"/>
        <w:ind w:right="20"/>
        <w:jc w:val="both"/>
        <w:rPr>
          <w:rFonts w:ascii="Times New Roman" w:eastAsia="Times New Roman" w:hAnsi="Times New Roman" w:cs="Arial"/>
          <w:sz w:val="24"/>
          <w:szCs w:val="20"/>
          <w:lang w:eastAsia="ru-RU"/>
        </w:rPr>
      </w:pPr>
    </w:p>
    <w:p w14:paraId="37BB31CD" w14:textId="77777777" w:rsidR="00417C0B" w:rsidRPr="00417C0B" w:rsidRDefault="00417C0B" w:rsidP="00417C0B">
      <w:pPr>
        <w:spacing w:after="0" w:line="236" w:lineRule="auto"/>
        <w:ind w:right="20" w:firstLine="708"/>
        <w:jc w:val="both"/>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Настоящее согласие действует со дня его подписания до дня отзыва в письменной форме или 3 года с момента подписания согласия.</w:t>
      </w:r>
    </w:p>
    <w:p w14:paraId="23724EFB" w14:textId="77777777" w:rsidR="00417C0B" w:rsidRPr="00417C0B" w:rsidRDefault="00417C0B" w:rsidP="00417C0B">
      <w:pPr>
        <w:spacing w:after="0" w:line="23" w:lineRule="exact"/>
        <w:ind w:right="20"/>
        <w:jc w:val="both"/>
        <w:rPr>
          <w:rFonts w:ascii="Times New Roman" w:eastAsia="Times New Roman" w:hAnsi="Times New Roman" w:cs="Arial"/>
          <w:sz w:val="24"/>
          <w:szCs w:val="20"/>
          <w:lang w:eastAsia="ru-RU"/>
        </w:rPr>
      </w:pPr>
    </w:p>
    <w:p w14:paraId="734CADED" w14:textId="77777777" w:rsidR="00417C0B" w:rsidRPr="00417C0B" w:rsidRDefault="00417C0B" w:rsidP="00417C0B">
      <w:pPr>
        <w:tabs>
          <w:tab w:val="left" w:pos="1050"/>
        </w:tabs>
        <w:spacing w:after="0" w:line="236" w:lineRule="auto"/>
        <w:ind w:right="20"/>
        <w:jc w:val="both"/>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ab/>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p w14:paraId="5FB94685" w14:textId="77777777" w:rsidR="00417C0B" w:rsidRPr="00417C0B" w:rsidRDefault="00417C0B" w:rsidP="00417C0B">
      <w:pPr>
        <w:spacing w:after="0" w:line="292" w:lineRule="exact"/>
        <w:ind w:right="20"/>
        <w:rPr>
          <w:rFonts w:ascii="Times New Roman" w:eastAsia="Times New Roman" w:hAnsi="Times New Roman" w:cs="Arial"/>
          <w:sz w:val="20"/>
          <w:szCs w:val="20"/>
          <w:lang w:eastAsia="ru-RU"/>
        </w:rPr>
      </w:pPr>
    </w:p>
    <w:p w14:paraId="61D34C08" w14:textId="77777777" w:rsidR="00417C0B" w:rsidRPr="00417C0B" w:rsidRDefault="00417C0B" w:rsidP="00417C0B">
      <w:pPr>
        <w:spacing w:after="0" w:line="0" w:lineRule="atLeast"/>
        <w:ind w:right="20"/>
        <w:rPr>
          <w:rFonts w:ascii="Times New Roman" w:eastAsia="Times New Roman" w:hAnsi="Times New Roman" w:cs="Arial"/>
          <w:sz w:val="24"/>
          <w:szCs w:val="20"/>
          <w:lang w:eastAsia="ru-RU"/>
        </w:rPr>
      </w:pPr>
      <w:r w:rsidRPr="00417C0B">
        <w:rPr>
          <w:rFonts w:ascii="Times New Roman" w:eastAsia="Times New Roman" w:hAnsi="Times New Roman" w:cs="Arial"/>
          <w:sz w:val="24"/>
          <w:szCs w:val="20"/>
          <w:lang w:eastAsia="ru-RU"/>
        </w:rPr>
        <w:t>___________________________  __________/_______________________________________</w:t>
      </w:r>
    </w:p>
    <w:p w14:paraId="0218C872" w14:textId="77777777" w:rsidR="00417C0B" w:rsidRPr="00417C0B" w:rsidRDefault="00417C0B" w:rsidP="00417C0B">
      <w:pPr>
        <w:spacing w:after="0" w:line="0" w:lineRule="atLeast"/>
        <w:ind w:right="20"/>
        <w:rPr>
          <w:rFonts w:ascii="Times New Roman" w:eastAsia="Times New Roman" w:hAnsi="Times New Roman" w:cs="Arial"/>
          <w:sz w:val="24"/>
          <w:szCs w:val="20"/>
          <w:lang w:eastAsia="ru-RU"/>
        </w:rPr>
      </w:pPr>
      <w:r w:rsidRPr="00417C0B">
        <w:rPr>
          <w:rFonts w:ascii="Times New Roman" w:eastAsia="Times New Roman" w:hAnsi="Times New Roman" w:cs="Arial"/>
          <w:i/>
          <w:sz w:val="16"/>
          <w:szCs w:val="20"/>
          <w:lang w:eastAsia="ru-RU"/>
        </w:rPr>
        <w:t xml:space="preserve">                                        (дата)</w:t>
      </w:r>
      <w:r w:rsidRPr="00417C0B">
        <w:rPr>
          <w:rFonts w:ascii="Times New Roman" w:eastAsia="Times New Roman" w:hAnsi="Times New Roman" w:cs="Arial"/>
          <w:sz w:val="20"/>
          <w:szCs w:val="20"/>
          <w:lang w:eastAsia="ru-RU"/>
        </w:rPr>
        <w:tab/>
        <w:t xml:space="preserve">                                                                      </w:t>
      </w:r>
      <w:r w:rsidRPr="00417C0B">
        <w:rPr>
          <w:rFonts w:ascii="Times New Roman" w:eastAsia="Times New Roman" w:hAnsi="Times New Roman" w:cs="Arial"/>
          <w:i/>
          <w:sz w:val="16"/>
          <w:szCs w:val="20"/>
          <w:lang w:eastAsia="ru-RU"/>
        </w:rPr>
        <w:t>(подпись/расшифровка</w:t>
      </w:r>
      <w:bookmarkStart w:id="3" w:name="_GoBack"/>
      <w:bookmarkEnd w:id="3"/>
    </w:p>
    <w:sectPr w:rsidR="00417C0B" w:rsidRPr="00417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41B71EFA"/>
    <w:lvl w:ilvl="0" w:tplc="FFFFFFFF">
      <w:start w:val="1"/>
      <w:numFmt w:val="upperLetter"/>
      <w:lvlText w:val="%1"/>
      <w:lvlJc w:val="left"/>
    </w:lvl>
    <w:lvl w:ilvl="1" w:tplc="FFFFFFFF">
      <w:start w:val="1"/>
      <w:numFmt w:val="bullet"/>
      <w:lvlText w:val="о"/>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79E2A9E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7545E146"/>
    <w:lvl w:ilvl="0" w:tplc="FFFFFFFF">
      <w:start w:val="1"/>
      <w:numFmt w:val="bullet"/>
      <w:lvlText w:val="о"/>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A7265B"/>
    <w:multiLevelType w:val="multilevel"/>
    <w:tmpl w:val="31120F94"/>
    <w:lvl w:ilvl="0">
      <w:start w:val="6"/>
      <w:numFmt w:val="decimal"/>
      <w:lvlText w:val="%1"/>
      <w:lvlJc w:val="left"/>
      <w:pPr>
        <w:ind w:left="360" w:hanging="360"/>
      </w:pPr>
      <w:rPr>
        <w:rFonts w:hint="default"/>
        <w:sz w:val="20"/>
      </w:rPr>
    </w:lvl>
    <w:lvl w:ilvl="1">
      <w:start w:val="4"/>
      <w:numFmt w:val="decimal"/>
      <w:lvlText w:val="%1.%2"/>
      <w:lvlJc w:val="left"/>
      <w:pPr>
        <w:ind w:left="835" w:hanging="360"/>
      </w:pPr>
      <w:rPr>
        <w:rFonts w:hint="default"/>
        <w:sz w:val="20"/>
      </w:rPr>
    </w:lvl>
    <w:lvl w:ilvl="2">
      <w:start w:val="1"/>
      <w:numFmt w:val="decimal"/>
      <w:lvlText w:val="%1.%2.%3"/>
      <w:lvlJc w:val="left"/>
      <w:pPr>
        <w:ind w:left="1670" w:hanging="720"/>
      </w:pPr>
      <w:rPr>
        <w:rFonts w:hint="default"/>
        <w:sz w:val="20"/>
      </w:rPr>
    </w:lvl>
    <w:lvl w:ilvl="3">
      <w:start w:val="1"/>
      <w:numFmt w:val="decimal"/>
      <w:lvlText w:val="%1.%2.%3.%4"/>
      <w:lvlJc w:val="left"/>
      <w:pPr>
        <w:ind w:left="2145" w:hanging="720"/>
      </w:pPr>
      <w:rPr>
        <w:rFonts w:hint="default"/>
        <w:sz w:val="20"/>
      </w:rPr>
    </w:lvl>
    <w:lvl w:ilvl="4">
      <w:start w:val="1"/>
      <w:numFmt w:val="decimal"/>
      <w:lvlText w:val="%1.%2.%3.%4.%5"/>
      <w:lvlJc w:val="left"/>
      <w:pPr>
        <w:ind w:left="2980" w:hanging="1080"/>
      </w:pPr>
      <w:rPr>
        <w:rFonts w:hint="default"/>
        <w:sz w:val="20"/>
      </w:rPr>
    </w:lvl>
    <w:lvl w:ilvl="5">
      <w:start w:val="1"/>
      <w:numFmt w:val="decimal"/>
      <w:lvlText w:val="%1.%2.%3.%4.%5.%6"/>
      <w:lvlJc w:val="left"/>
      <w:pPr>
        <w:ind w:left="3455" w:hanging="1080"/>
      </w:pPr>
      <w:rPr>
        <w:rFonts w:hint="default"/>
        <w:sz w:val="20"/>
      </w:rPr>
    </w:lvl>
    <w:lvl w:ilvl="6">
      <w:start w:val="1"/>
      <w:numFmt w:val="decimal"/>
      <w:lvlText w:val="%1.%2.%3.%4.%5.%6.%7"/>
      <w:lvlJc w:val="left"/>
      <w:pPr>
        <w:ind w:left="4290" w:hanging="1440"/>
      </w:pPr>
      <w:rPr>
        <w:rFonts w:hint="default"/>
        <w:sz w:val="20"/>
      </w:rPr>
    </w:lvl>
    <w:lvl w:ilvl="7">
      <w:start w:val="1"/>
      <w:numFmt w:val="decimal"/>
      <w:lvlText w:val="%1.%2.%3.%4.%5.%6.%7.%8"/>
      <w:lvlJc w:val="left"/>
      <w:pPr>
        <w:ind w:left="4765" w:hanging="1440"/>
      </w:pPr>
      <w:rPr>
        <w:rFonts w:hint="default"/>
        <w:sz w:val="20"/>
      </w:rPr>
    </w:lvl>
    <w:lvl w:ilvl="8">
      <w:start w:val="1"/>
      <w:numFmt w:val="decimal"/>
      <w:lvlText w:val="%1.%2.%3.%4.%5.%6.%7.%8.%9"/>
      <w:lvlJc w:val="left"/>
      <w:pPr>
        <w:ind w:left="5240" w:hanging="1440"/>
      </w:pPr>
      <w:rPr>
        <w:rFonts w:hint="default"/>
        <w:sz w:val="20"/>
      </w:rPr>
    </w:lvl>
  </w:abstractNum>
  <w:abstractNum w:abstractNumId="4" w15:restartNumberingAfterBreak="0">
    <w:nsid w:val="018B552D"/>
    <w:multiLevelType w:val="hybridMultilevel"/>
    <w:tmpl w:val="5B124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5369D1"/>
    <w:multiLevelType w:val="hybridMultilevel"/>
    <w:tmpl w:val="91C84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C6206E"/>
    <w:multiLevelType w:val="hybridMultilevel"/>
    <w:tmpl w:val="820EC678"/>
    <w:lvl w:ilvl="0" w:tplc="9C224F52">
      <w:start w:val="16"/>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B22742">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C878E6">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2C590C">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3CFF9C">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4CD632">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EA321E">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268360">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BAB610">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40304CD"/>
    <w:multiLevelType w:val="hybridMultilevel"/>
    <w:tmpl w:val="A784D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7469B5"/>
    <w:multiLevelType w:val="hybridMultilevel"/>
    <w:tmpl w:val="37680A8A"/>
    <w:lvl w:ilvl="0" w:tplc="BA4C7460">
      <w:start w:val="1"/>
      <w:numFmt w:val="decimal"/>
      <w:lvlText w:val="%1"/>
      <w:lvlJc w:val="left"/>
      <w:pPr>
        <w:ind w:left="3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252CE06">
      <w:start w:val="6"/>
      <w:numFmt w:val="lowerLetter"/>
      <w:lvlText w:val="%2."/>
      <w:lvlJc w:val="left"/>
      <w:pPr>
        <w:ind w:left="59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79A0542A">
      <w:start w:val="1"/>
      <w:numFmt w:val="lowerRoman"/>
      <w:lvlText w:val="%3"/>
      <w:lvlJc w:val="left"/>
      <w:pPr>
        <w:ind w:left="129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2520ABC0">
      <w:start w:val="1"/>
      <w:numFmt w:val="decimal"/>
      <w:lvlText w:val="%4"/>
      <w:lvlJc w:val="left"/>
      <w:pPr>
        <w:ind w:left="201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759C5D4E">
      <w:start w:val="1"/>
      <w:numFmt w:val="lowerLetter"/>
      <w:lvlText w:val="%5"/>
      <w:lvlJc w:val="left"/>
      <w:pPr>
        <w:ind w:left="273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22660EE">
      <w:start w:val="1"/>
      <w:numFmt w:val="lowerRoman"/>
      <w:lvlText w:val="%6"/>
      <w:lvlJc w:val="left"/>
      <w:pPr>
        <w:ind w:left="345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37E1A28">
      <w:start w:val="1"/>
      <w:numFmt w:val="decimal"/>
      <w:lvlText w:val="%7"/>
      <w:lvlJc w:val="left"/>
      <w:pPr>
        <w:ind w:left="417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7C66B9C">
      <w:start w:val="1"/>
      <w:numFmt w:val="lowerLetter"/>
      <w:lvlText w:val="%8"/>
      <w:lvlJc w:val="left"/>
      <w:pPr>
        <w:ind w:left="489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DE781C5A">
      <w:start w:val="1"/>
      <w:numFmt w:val="lowerRoman"/>
      <w:lvlText w:val="%9"/>
      <w:lvlJc w:val="left"/>
      <w:pPr>
        <w:ind w:left="561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0A10260E"/>
    <w:multiLevelType w:val="multilevel"/>
    <w:tmpl w:val="BA861A42"/>
    <w:lvl w:ilvl="0">
      <w:start w:val="6"/>
      <w:numFmt w:val="decimal"/>
      <w:lvlText w:val="%1"/>
      <w:lvlJc w:val="left"/>
      <w:pPr>
        <w:ind w:left="375" w:hanging="375"/>
      </w:pPr>
      <w:rPr>
        <w:rFonts w:hint="default"/>
        <w:lang w:val="ru-RU"/>
      </w:rPr>
    </w:lvl>
    <w:lvl w:ilvl="1">
      <w:start w:val="5"/>
      <w:numFmt w:val="decimal"/>
      <w:lvlText w:val="%1.%2"/>
      <w:lvlJc w:val="left"/>
      <w:pPr>
        <w:ind w:left="850" w:hanging="375"/>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2505" w:hanging="108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815" w:hanging="1440"/>
      </w:pPr>
      <w:rPr>
        <w:rFonts w:hint="default"/>
      </w:rPr>
    </w:lvl>
    <w:lvl w:ilvl="6">
      <w:start w:val="1"/>
      <w:numFmt w:val="decimal"/>
      <w:lvlText w:val="%1.%2.%3.%4.%5.%6.%7"/>
      <w:lvlJc w:val="left"/>
      <w:pPr>
        <w:ind w:left="4290" w:hanging="1440"/>
      </w:pPr>
      <w:rPr>
        <w:rFonts w:hint="default"/>
      </w:rPr>
    </w:lvl>
    <w:lvl w:ilvl="7">
      <w:start w:val="1"/>
      <w:numFmt w:val="decimal"/>
      <w:lvlText w:val="%1.%2.%3.%4.%5.%6.%7.%8"/>
      <w:lvlJc w:val="left"/>
      <w:pPr>
        <w:ind w:left="5125" w:hanging="1800"/>
      </w:pPr>
      <w:rPr>
        <w:rFonts w:hint="default"/>
      </w:rPr>
    </w:lvl>
    <w:lvl w:ilvl="8">
      <w:start w:val="1"/>
      <w:numFmt w:val="decimal"/>
      <w:lvlText w:val="%1.%2.%3.%4.%5.%6.%7.%8.%9"/>
      <w:lvlJc w:val="left"/>
      <w:pPr>
        <w:ind w:left="5960" w:hanging="2160"/>
      </w:pPr>
      <w:rPr>
        <w:rFonts w:hint="default"/>
      </w:rPr>
    </w:lvl>
  </w:abstractNum>
  <w:abstractNum w:abstractNumId="10" w15:restartNumberingAfterBreak="0">
    <w:nsid w:val="10565690"/>
    <w:multiLevelType w:val="hybridMultilevel"/>
    <w:tmpl w:val="1E38C670"/>
    <w:lvl w:ilvl="0" w:tplc="D102CA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A27759"/>
    <w:multiLevelType w:val="multilevel"/>
    <w:tmpl w:val="D1BE2078"/>
    <w:lvl w:ilvl="0">
      <w:start w:val="9"/>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327D13"/>
    <w:multiLevelType w:val="hybridMultilevel"/>
    <w:tmpl w:val="2CB442E4"/>
    <w:lvl w:ilvl="0" w:tplc="8F9482C8">
      <w:start w:val="1"/>
      <w:numFmt w:val="decimal"/>
      <w:lvlText w:val="%1."/>
      <w:lvlJc w:val="left"/>
      <w:pPr>
        <w:ind w:left="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FE8D06">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F674BC">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D28560">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2C00CE">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002020">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F286F8">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80F3EE">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94CFF0">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AD0CDF"/>
    <w:multiLevelType w:val="hybridMultilevel"/>
    <w:tmpl w:val="32484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CE69E4"/>
    <w:multiLevelType w:val="multilevel"/>
    <w:tmpl w:val="37E492A4"/>
    <w:lvl w:ilvl="0">
      <w:start w:val="6"/>
      <w:numFmt w:val="decimal"/>
      <w:lvlText w:val="%1"/>
      <w:lvlJc w:val="left"/>
      <w:pPr>
        <w:ind w:left="525" w:hanging="525"/>
      </w:pPr>
      <w:rPr>
        <w:rFonts w:hint="default"/>
      </w:rPr>
    </w:lvl>
    <w:lvl w:ilvl="1">
      <w:start w:val="11"/>
      <w:numFmt w:val="decimal"/>
      <w:lvlText w:val="%1.%2"/>
      <w:lvlJc w:val="left"/>
      <w:pPr>
        <w:ind w:left="1375" w:hanging="52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5" w15:restartNumberingAfterBreak="0">
    <w:nsid w:val="240F0794"/>
    <w:multiLevelType w:val="hybridMultilevel"/>
    <w:tmpl w:val="B0C2B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135190"/>
    <w:multiLevelType w:val="hybridMultilevel"/>
    <w:tmpl w:val="6DBC3D0A"/>
    <w:lvl w:ilvl="0" w:tplc="2C10B954">
      <w:start w:val="12"/>
      <w:numFmt w:val="decimal"/>
      <w:lvlText w:val="%1."/>
      <w:lvlJc w:val="left"/>
      <w:pPr>
        <w:ind w:left="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94C81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0232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1412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8476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A6A8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FEA5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3A94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88E4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6D67C7"/>
    <w:multiLevelType w:val="hybridMultilevel"/>
    <w:tmpl w:val="1B4C9942"/>
    <w:lvl w:ilvl="0" w:tplc="28F45B1E">
      <w:start w:val="4"/>
      <w:numFmt w:val="decimal"/>
      <w:lvlText w:val="%1."/>
      <w:lvlJc w:val="left"/>
      <w:pPr>
        <w:ind w:left="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C45BCA">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D645A0">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326E90">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32B9B8">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76FE26">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364F4A">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7E0C7A">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B21496">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A1121DA"/>
    <w:multiLevelType w:val="hybridMultilevel"/>
    <w:tmpl w:val="ACD84FE8"/>
    <w:lvl w:ilvl="0" w:tplc="D102CA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EF0A49"/>
    <w:multiLevelType w:val="hybridMultilevel"/>
    <w:tmpl w:val="2924D5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3E0F1C"/>
    <w:multiLevelType w:val="hybridMultilevel"/>
    <w:tmpl w:val="9E54A478"/>
    <w:lvl w:ilvl="0" w:tplc="41F01804">
      <w:start w:val="6"/>
      <w:numFmt w:val="decimal"/>
      <w:lvlText w:val="%1."/>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685D72">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0CC95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A4C5C8">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6A5CD4">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2E889E">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9CC49E">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74A8C6">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F6C19E">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2E01B90"/>
    <w:multiLevelType w:val="hybridMultilevel"/>
    <w:tmpl w:val="3B904F6A"/>
    <w:lvl w:ilvl="0" w:tplc="60AC1428">
      <w:start w:val="1"/>
      <w:numFmt w:val="bullet"/>
      <w:lvlText w:val=""/>
      <w:lvlJc w:val="left"/>
      <w:pPr>
        <w:ind w:left="362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3546E1"/>
    <w:multiLevelType w:val="hybridMultilevel"/>
    <w:tmpl w:val="ECC85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50465D"/>
    <w:multiLevelType w:val="hybridMultilevel"/>
    <w:tmpl w:val="46160A40"/>
    <w:lvl w:ilvl="0" w:tplc="60AC14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8810B0B"/>
    <w:multiLevelType w:val="hybridMultilevel"/>
    <w:tmpl w:val="CC185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7E6CE4"/>
    <w:multiLevelType w:val="hybridMultilevel"/>
    <w:tmpl w:val="B1826C84"/>
    <w:lvl w:ilvl="0" w:tplc="D102CA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8811BE"/>
    <w:multiLevelType w:val="hybridMultilevel"/>
    <w:tmpl w:val="8436A24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7" w15:restartNumberingAfterBreak="0">
    <w:nsid w:val="610F5655"/>
    <w:multiLevelType w:val="hybridMultilevel"/>
    <w:tmpl w:val="7864F148"/>
    <w:lvl w:ilvl="0" w:tplc="14901D54">
      <w:start w:val="4"/>
      <w:numFmt w:val="decimal"/>
      <w:lvlText w:val="%1."/>
      <w:lvlJc w:val="left"/>
      <w:pPr>
        <w:ind w:left="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8AD2B6">
      <w:start w:val="1"/>
      <w:numFmt w:val="lowerLetter"/>
      <w:lvlText w:val="%2"/>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02761C">
      <w:start w:val="1"/>
      <w:numFmt w:val="lowerRoman"/>
      <w:lvlText w:val="%3"/>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983112">
      <w:start w:val="1"/>
      <w:numFmt w:val="decimal"/>
      <w:lvlText w:val="%4"/>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D06270">
      <w:start w:val="1"/>
      <w:numFmt w:val="lowerLetter"/>
      <w:lvlText w:val="%5"/>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CCDD84">
      <w:start w:val="1"/>
      <w:numFmt w:val="lowerRoman"/>
      <w:lvlText w:val="%6"/>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BEB5C0">
      <w:start w:val="1"/>
      <w:numFmt w:val="decimal"/>
      <w:lvlText w:val="%7"/>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8CBE22">
      <w:start w:val="1"/>
      <w:numFmt w:val="lowerLetter"/>
      <w:lvlText w:val="%8"/>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425A06">
      <w:start w:val="1"/>
      <w:numFmt w:val="lowerRoman"/>
      <w:lvlText w:val="%9"/>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2A228BA"/>
    <w:multiLevelType w:val="hybridMultilevel"/>
    <w:tmpl w:val="48E4CF7C"/>
    <w:lvl w:ilvl="0" w:tplc="60AC14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455643F"/>
    <w:multiLevelType w:val="hybridMultilevel"/>
    <w:tmpl w:val="120226F8"/>
    <w:lvl w:ilvl="0" w:tplc="D102CA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4A1B8E"/>
    <w:multiLevelType w:val="hybridMultilevel"/>
    <w:tmpl w:val="D4EC03AC"/>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1" w15:restartNumberingAfterBreak="0">
    <w:nsid w:val="66300916"/>
    <w:multiLevelType w:val="hybridMultilevel"/>
    <w:tmpl w:val="7A1AC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D566DC"/>
    <w:multiLevelType w:val="hybridMultilevel"/>
    <w:tmpl w:val="FDD8CF5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3" w15:restartNumberingAfterBreak="0">
    <w:nsid w:val="71A7609F"/>
    <w:multiLevelType w:val="hybridMultilevel"/>
    <w:tmpl w:val="DB5ABF2C"/>
    <w:lvl w:ilvl="0" w:tplc="D102CA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C754C4"/>
    <w:multiLevelType w:val="multilevel"/>
    <w:tmpl w:val="531CDAE4"/>
    <w:lvl w:ilvl="0">
      <w:start w:val="9"/>
      <w:numFmt w:val="decimal"/>
      <w:lvlText w:val="%1"/>
      <w:lvlJc w:val="left"/>
      <w:pPr>
        <w:ind w:left="375" w:hanging="375"/>
      </w:pPr>
      <w:rPr>
        <w:rFonts w:hint="default"/>
      </w:rPr>
    </w:lvl>
    <w:lvl w:ilvl="1">
      <w:start w:val="8"/>
      <w:numFmt w:val="decimal"/>
      <w:lvlText w:val="%1.%2"/>
      <w:lvlJc w:val="left"/>
      <w:pPr>
        <w:ind w:left="620" w:hanging="375"/>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5" w15:restartNumberingAfterBreak="0">
    <w:nsid w:val="75C55DDF"/>
    <w:multiLevelType w:val="hybridMultilevel"/>
    <w:tmpl w:val="22F0B8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2A3A6C"/>
    <w:multiLevelType w:val="hybridMultilevel"/>
    <w:tmpl w:val="75DE3C30"/>
    <w:lvl w:ilvl="0" w:tplc="8C1A5208">
      <w:start w:val="4"/>
      <w:numFmt w:val="decimal"/>
      <w:lvlText w:val="%1."/>
      <w:lvlJc w:val="left"/>
      <w:pPr>
        <w:ind w:left="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022318">
      <w:start w:val="500"/>
      <w:numFmt w:val="lowerRoman"/>
      <w:lvlText w:val="%2."/>
      <w:lvlJc w:val="left"/>
      <w:pPr>
        <w:ind w:left="5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526EAAA">
      <w:start w:val="1"/>
      <w:numFmt w:val="lowerRoman"/>
      <w:lvlText w:val="%3"/>
      <w:lvlJc w:val="left"/>
      <w:pPr>
        <w:ind w:left="1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2A8C7A8">
      <w:start w:val="1"/>
      <w:numFmt w:val="decimal"/>
      <w:lvlText w:val="%4"/>
      <w:lvlJc w:val="left"/>
      <w:pPr>
        <w:ind w:left="2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224764">
      <w:start w:val="1"/>
      <w:numFmt w:val="lowerLetter"/>
      <w:lvlText w:val="%5"/>
      <w:lvlJc w:val="left"/>
      <w:pPr>
        <w:ind w:left="2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32C3A0A">
      <w:start w:val="1"/>
      <w:numFmt w:val="lowerRoman"/>
      <w:lvlText w:val="%6"/>
      <w:lvlJc w:val="left"/>
      <w:pPr>
        <w:ind w:left="3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2EA1D8">
      <w:start w:val="1"/>
      <w:numFmt w:val="decimal"/>
      <w:lvlText w:val="%7"/>
      <w:lvlJc w:val="left"/>
      <w:pPr>
        <w:ind w:left="41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FA8C438">
      <w:start w:val="1"/>
      <w:numFmt w:val="lowerLetter"/>
      <w:lvlText w:val="%8"/>
      <w:lvlJc w:val="left"/>
      <w:pPr>
        <w:ind w:left="49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EEC3E1C">
      <w:start w:val="1"/>
      <w:numFmt w:val="lowerRoman"/>
      <w:lvlText w:val="%9"/>
      <w:lvlJc w:val="left"/>
      <w:pPr>
        <w:ind w:left="56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D382B4E"/>
    <w:multiLevelType w:val="hybridMultilevel"/>
    <w:tmpl w:val="1B10B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8"/>
  </w:num>
  <w:num w:numId="4">
    <w:abstractNumId w:val="23"/>
  </w:num>
  <w:num w:numId="5">
    <w:abstractNumId w:val="18"/>
  </w:num>
  <w:num w:numId="6">
    <w:abstractNumId w:val="29"/>
  </w:num>
  <w:num w:numId="7">
    <w:abstractNumId w:val="33"/>
  </w:num>
  <w:num w:numId="8">
    <w:abstractNumId w:val="25"/>
  </w:num>
  <w:num w:numId="9">
    <w:abstractNumId w:val="37"/>
  </w:num>
  <w:num w:numId="10">
    <w:abstractNumId w:val="0"/>
  </w:num>
  <w:num w:numId="11">
    <w:abstractNumId w:val="1"/>
  </w:num>
  <w:num w:numId="12">
    <w:abstractNumId w:val="2"/>
  </w:num>
  <w:num w:numId="13">
    <w:abstractNumId w:val="36"/>
  </w:num>
  <w:num w:numId="14">
    <w:abstractNumId w:val="8"/>
  </w:num>
  <w:num w:numId="15">
    <w:abstractNumId w:val="6"/>
  </w:num>
  <w:num w:numId="16">
    <w:abstractNumId w:val="3"/>
  </w:num>
  <w:num w:numId="17">
    <w:abstractNumId w:val="7"/>
  </w:num>
  <w:num w:numId="18">
    <w:abstractNumId w:val="13"/>
  </w:num>
  <w:num w:numId="19">
    <w:abstractNumId w:val="22"/>
  </w:num>
  <w:num w:numId="20">
    <w:abstractNumId w:val="35"/>
  </w:num>
  <w:num w:numId="21">
    <w:abstractNumId w:val="24"/>
  </w:num>
  <w:num w:numId="22">
    <w:abstractNumId w:val="31"/>
  </w:num>
  <w:num w:numId="23">
    <w:abstractNumId w:val="4"/>
  </w:num>
  <w:num w:numId="24">
    <w:abstractNumId w:val="19"/>
  </w:num>
  <w:num w:numId="25">
    <w:abstractNumId w:val="9"/>
  </w:num>
  <w:num w:numId="26">
    <w:abstractNumId w:val="5"/>
  </w:num>
  <w:num w:numId="27">
    <w:abstractNumId w:val="15"/>
  </w:num>
  <w:num w:numId="28">
    <w:abstractNumId w:val="32"/>
  </w:num>
  <w:num w:numId="29">
    <w:abstractNumId w:val="26"/>
  </w:num>
  <w:num w:numId="30">
    <w:abstractNumId w:val="14"/>
  </w:num>
  <w:num w:numId="31">
    <w:abstractNumId w:val="30"/>
  </w:num>
  <w:num w:numId="32">
    <w:abstractNumId w:val="20"/>
  </w:num>
  <w:num w:numId="33">
    <w:abstractNumId w:val="16"/>
  </w:num>
  <w:num w:numId="34">
    <w:abstractNumId w:val="17"/>
  </w:num>
  <w:num w:numId="35">
    <w:abstractNumId w:val="12"/>
  </w:num>
  <w:num w:numId="36">
    <w:abstractNumId w:val="27"/>
  </w:num>
  <w:num w:numId="37">
    <w:abstractNumId w:val="1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64"/>
    <w:rsid w:val="00012547"/>
    <w:rsid w:val="00094E3A"/>
    <w:rsid w:val="000B260D"/>
    <w:rsid w:val="00103FA9"/>
    <w:rsid w:val="0015781B"/>
    <w:rsid w:val="00193091"/>
    <w:rsid w:val="001A33F7"/>
    <w:rsid w:val="00212666"/>
    <w:rsid w:val="00212DC9"/>
    <w:rsid w:val="002616DB"/>
    <w:rsid w:val="002C71D1"/>
    <w:rsid w:val="002E7939"/>
    <w:rsid w:val="002F3528"/>
    <w:rsid w:val="003410B0"/>
    <w:rsid w:val="00364442"/>
    <w:rsid w:val="003841E9"/>
    <w:rsid w:val="00384918"/>
    <w:rsid w:val="003E65B5"/>
    <w:rsid w:val="00417C0B"/>
    <w:rsid w:val="004626FB"/>
    <w:rsid w:val="0047095E"/>
    <w:rsid w:val="00501EB9"/>
    <w:rsid w:val="005856B4"/>
    <w:rsid w:val="00613A4E"/>
    <w:rsid w:val="006509C4"/>
    <w:rsid w:val="006667D5"/>
    <w:rsid w:val="00673867"/>
    <w:rsid w:val="006A0CB0"/>
    <w:rsid w:val="006A7D19"/>
    <w:rsid w:val="006D77BC"/>
    <w:rsid w:val="00725691"/>
    <w:rsid w:val="00741D2B"/>
    <w:rsid w:val="00744096"/>
    <w:rsid w:val="00781440"/>
    <w:rsid w:val="00852DD1"/>
    <w:rsid w:val="009873F9"/>
    <w:rsid w:val="009B0E52"/>
    <w:rsid w:val="00A51DCE"/>
    <w:rsid w:val="00A869A7"/>
    <w:rsid w:val="00A961A0"/>
    <w:rsid w:val="00AB13A2"/>
    <w:rsid w:val="00B052BB"/>
    <w:rsid w:val="00B11676"/>
    <w:rsid w:val="00B177D0"/>
    <w:rsid w:val="00B255C7"/>
    <w:rsid w:val="00BB4EF8"/>
    <w:rsid w:val="00BD275F"/>
    <w:rsid w:val="00C00176"/>
    <w:rsid w:val="00C777C5"/>
    <w:rsid w:val="00D46880"/>
    <w:rsid w:val="00D84537"/>
    <w:rsid w:val="00DC1DFB"/>
    <w:rsid w:val="00DC39C1"/>
    <w:rsid w:val="00DE69E8"/>
    <w:rsid w:val="00E14101"/>
    <w:rsid w:val="00E4505C"/>
    <w:rsid w:val="00E84053"/>
    <w:rsid w:val="00EC5CE6"/>
    <w:rsid w:val="00ED02B1"/>
    <w:rsid w:val="00EE20A6"/>
    <w:rsid w:val="00F456E0"/>
    <w:rsid w:val="00F47742"/>
    <w:rsid w:val="00F54C1A"/>
    <w:rsid w:val="00F55721"/>
    <w:rsid w:val="00FA1B85"/>
    <w:rsid w:val="00FB361D"/>
    <w:rsid w:val="00FC77BE"/>
    <w:rsid w:val="00FD3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A853"/>
  <w15:docId w15:val="{4A672ED6-225B-4F3E-8984-54A8CFC6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7C0B"/>
  </w:style>
  <w:style w:type="paragraph" w:styleId="1">
    <w:name w:val="heading 1"/>
    <w:basedOn w:val="a"/>
    <w:link w:val="10"/>
    <w:qFormat/>
    <w:rsid w:val="00094E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4E3A"/>
    <w:rPr>
      <w:rFonts w:ascii="Times New Roman" w:eastAsia="Times New Roman" w:hAnsi="Times New Roman" w:cs="Times New Roman"/>
      <w:b/>
      <w:bCs/>
      <w:kern w:val="36"/>
      <w:sz w:val="48"/>
      <w:szCs w:val="48"/>
      <w:lang w:eastAsia="ru-RU"/>
    </w:rPr>
  </w:style>
  <w:style w:type="paragraph" w:styleId="a3">
    <w:name w:val="Normal (Web)"/>
    <w:basedOn w:val="a"/>
    <w:unhideWhenUsed/>
    <w:rsid w:val="00094E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94E3A"/>
    <w:pPr>
      <w:spacing w:after="0" w:line="240" w:lineRule="auto"/>
    </w:pPr>
  </w:style>
  <w:style w:type="paragraph" w:styleId="a5">
    <w:name w:val="List Paragraph"/>
    <w:basedOn w:val="a"/>
    <w:uiPriority w:val="34"/>
    <w:qFormat/>
    <w:rsid w:val="004626FB"/>
    <w:pPr>
      <w:ind w:left="720"/>
      <w:contextualSpacing/>
    </w:pPr>
  </w:style>
  <w:style w:type="character" w:styleId="a6">
    <w:name w:val="Hyperlink"/>
    <w:basedOn w:val="a0"/>
    <w:uiPriority w:val="99"/>
    <w:unhideWhenUsed/>
    <w:rsid w:val="00DE69E8"/>
    <w:rPr>
      <w:color w:val="0563C1" w:themeColor="hyperlink"/>
      <w:u w:val="single"/>
    </w:rPr>
  </w:style>
  <w:style w:type="paragraph" w:styleId="a7">
    <w:name w:val="Body Text"/>
    <w:basedOn w:val="a"/>
    <w:link w:val="a8"/>
    <w:uiPriority w:val="1"/>
    <w:qFormat/>
    <w:rsid w:val="00DE69E8"/>
    <w:pPr>
      <w:widowControl w:val="0"/>
      <w:autoSpaceDE w:val="0"/>
      <w:autoSpaceDN w:val="0"/>
      <w:spacing w:after="0" w:line="240" w:lineRule="auto"/>
    </w:pPr>
    <w:rPr>
      <w:rFonts w:ascii="Book Antiqua" w:eastAsia="Book Antiqua" w:hAnsi="Book Antiqua" w:cs="Book Antiqua"/>
      <w:sz w:val="24"/>
      <w:szCs w:val="24"/>
    </w:rPr>
  </w:style>
  <w:style w:type="character" w:customStyle="1" w:styleId="a8">
    <w:name w:val="Основной текст Знак"/>
    <w:basedOn w:val="a0"/>
    <w:link w:val="a7"/>
    <w:uiPriority w:val="1"/>
    <w:rsid w:val="00DE69E8"/>
    <w:rPr>
      <w:rFonts w:ascii="Book Antiqua" w:eastAsia="Book Antiqua" w:hAnsi="Book Antiqua" w:cs="Book Antiqua"/>
      <w:sz w:val="24"/>
      <w:szCs w:val="24"/>
    </w:rPr>
  </w:style>
  <w:style w:type="table" w:customStyle="1" w:styleId="TableNormal">
    <w:name w:val="Table Normal"/>
    <w:uiPriority w:val="2"/>
    <w:semiHidden/>
    <w:unhideWhenUsed/>
    <w:qFormat/>
    <w:rsid w:val="00DE69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69E8"/>
    <w:pPr>
      <w:widowControl w:val="0"/>
      <w:autoSpaceDE w:val="0"/>
      <w:autoSpaceDN w:val="0"/>
      <w:spacing w:after="0" w:line="240" w:lineRule="auto"/>
      <w:jc w:val="center"/>
    </w:pPr>
    <w:rPr>
      <w:rFonts w:ascii="Book Antiqua" w:eastAsia="Book Antiqua" w:hAnsi="Book Antiqua" w:cs="Book Antiqua"/>
    </w:rPr>
  </w:style>
  <w:style w:type="paragraph" w:customStyle="1" w:styleId="Default">
    <w:name w:val="Default"/>
    <w:rsid w:val="00501EB9"/>
    <w:pPr>
      <w:autoSpaceDE w:val="0"/>
      <w:autoSpaceDN w:val="0"/>
      <w:adjustRightInd w:val="0"/>
      <w:spacing w:after="0" w:line="240" w:lineRule="auto"/>
    </w:pPr>
    <w:rPr>
      <w:rFonts w:ascii="Arial" w:hAnsi="Arial" w:cs="Arial"/>
      <w:color w:val="000000"/>
      <w:sz w:val="24"/>
      <w:szCs w:val="24"/>
    </w:rPr>
  </w:style>
  <w:style w:type="character" w:customStyle="1" w:styleId="11">
    <w:name w:val="Неразрешенное упоминание1"/>
    <w:basedOn w:val="a0"/>
    <w:uiPriority w:val="99"/>
    <w:semiHidden/>
    <w:unhideWhenUsed/>
    <w:rsid w:val="00BD275F"/>
    <w:rPr>
      <w:color w:val="605E5C"/>
      <w:shd w:val="clear" w:color="auto" w:fill="E1DFDD"/>
    </w:rPr>
  </w:style>
  <w:style w:type="paragraph" w:styleId="a9">
    <w:name w:val="Balloon Text"/>
    <w:basedOn w:val="a"/>
    <w:link w:val="aa"/>
    <w:uiPriority w:val="99"/>
    <w:semiHidden/>
    <w:unhideWhenUsed/>
    <w:rsid w:val="0019309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93091"/>
    <w:rPr>
      <w:rFonts w:ascii="Segoe UI" w:hAnsi="Segoe UI" w:cs="Segoe UI"/>
      <w:sz w:val="18"/>
      <w:szCs w:val="18"/>
    </w:rPr>
  </w:style>
  <w:style w:type="character" w:styleId="ab">
    <w:name w:val="Unresolved Mention"/>
    <w:basedOn w:val="a0"/>
    <w:uiPriority w:val="99"/>
    <w:semiHidden/>
    <w:unhideWhenUsed/>
    <w:rsid w:val="00157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219934">
      <w:bodyDiv w:val="1"/>
      <w:marLeft w:val="0"/>
      <w:marRight w:val="0"/>
      <w:marTop w:val="0"/>
      <w:marBottom w:val="0"/>
      <w:divBdr>
        <w:top w:val="none" w:sz="0" w:space="0" w:color="auto"/>
        <w:left w:val="none" w:sz="0" w:space="0" w:color="auto"/>
        <w:bottom w:val="none" w:sz="0" w:space="0" w:color="auto"/>
        <w:right w:val="none" w:sz="0" w:space="0" w:color="auto"/>
      </w:divBdr>
    </w:div>
    <w:div w:id="1206210620">
      <w:bodyDiv w:val="1"/>
      <w:marLeft w:val="0"/>
      <w:marRight w:val="0"/>
      <w:marTop w:val="0"/>
      <w:marBottom w:val="0"/>
      <w:divBdr>
        <w:top w:val="none" w:sz="0" w:space="0" w:color="auto"/>
        <w:left w:val="none" w:sz="0" w:space="0" w:color="auto"/>
        <w:bottom w:val="none" w:sz="0" w:space="0" w:color="auto"/>
        <w:right w:val="none" w:sz="0" w:space="0" w:color="auto"/>
      </w:divBdr>
    </w:div>
    <w:div w:id="18354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mturnir.olimpiada.ru/zadachi_regionalnykh_etapov"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anygina_m_a@irooo.ru" TargetMode="Externa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hemturnir.olimpiada.ru/upload/files/Archive_zadach/Zadachi_regionalnykh_etapov_MKhT-2022.pdf" TargetMode="External"/><Relationship Id="rId1" Type="http://schemas.openxmlformats.org/officeDocument/2006/relationships/customXml" Target="../customXml/item1.xml"/><Relationship Id="rId6" Type="http://schemas.openxmlformats.org/officeDocument/2006/relationships/hyperlink" Target="https://chemturnir.olimpiada.ru/re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4F3E4-29BF-40FF-84C4-A05A5176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5831</Words>
  <Characters>33237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dc:creator>
  <cp:keywords/>
  <dc:description/>
  <cp:lastModifiedBy>318-gracheva</cp:lastModifiedBy>
  <cp:revision>2</cp:revision>
  <cp:lastPrinted>2021-09-06T05:56:00Z</cp:lastPrinted>
  <dcterms:created xsi:type="dcterms:W3CDTF">2022-09-12T10:59:00Z</dcterms:created>
  <dcterms:modified xsi:type="dcterms:W3CDTF">2022-09-12T10:59:00Z</dcterms:modified>
</cp:coreProperties>
</file>