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C62DA7" w:rsidRDefault="00275993" w:rsidP="00C04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3B9" w:rsidRPr="00C62DA7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C62D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C62DA7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8921E6" w:rsidRPr="00C62DA7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752C8B" w:rsidRPr="00C62DA7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C62DA7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C62DA7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C62DA7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3E456D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C62DA7"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BC2935" w:rsidRPr="00C62DA7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C62DA7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C62DA7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9D7" w:rsidRPr="00C62DA7" w:rsidRDefault="00E529D7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D053F7" w:rsidRPr="00C62DA7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карт</w:t>
      </w:r>
      <w:r w:rsidR="001F043E">
        <w:rPr>
          <w:rFonts w:ascii="Times New Roman" w:hAnsi="Times New Roman" w:cs="Times New Roman"/>
          <w:sz w:val="28"/>
          <w:szCs w:val="28"/>
        </w:rPr>
        <w:t>ы</w:t>
      </w:r>
      <w:r w:rsidR="00D053F7" w:rsidRPr="00C62DA7">
        <w:rPr>
          <w:rFonts w:ascii="Times New Roman" w:hAnsi="Times New Roman" w:cs="Times New Roman"/>
          <w:sz w:val="28"/>
          <w:szCs w:val="28"/>
        </w:rPr>
        <w:t xml:space="preserve"> «Особо охраняемые природные </w:t>
      </w:r>
      <w:r w:rsidR="00943319">
        <w:rPr>
          <w:rFonts w:ascii="Times New Roman" w:hAnsi="Times New Roman" w:cs="Times New Roman"/>
          <w:sz w:val="28"/>
          <w:szCs w:val="28"/>
        </w:rPr>
        <w:t xml:space="preserve">территории», </w:t>
      </w:r>
      <w:r w:rsidR="001F043E">
        <w:rPr>
          <w:rFonts w:ascii="Times New Roman" w:hAnsi="Times New Roman" w:cs="Times New Roman"/>
          <w:sz w:val="28"/>
          <w:szCs w:val="28"/>
        </w:rPr>
        <w:t>«Административно-территориально</w:t>
      </w:r>
      <w:r w:rsidR="00A76DD1">
        <w:rPr>
          <w:rFonts w:ascii="Times New Roman" w:hAnsi="Times New Roman" w:cs="Times New Roman"/>
          <w:sz w:val="28"/>
          <w:szCs w:val="28"/>
        </w:rPr>
        <w:t>го</w:t>
      </w:r>
      <w:r w:rsidR="001F043E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A76DD1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1F043E">
        <w:rPr>
          <w:rFonts w:ascii="Times New Roman" w:hAnsi="Times New Roman" w:cs="Times New Roman"/>
          <w:sz w:val="28"/>
          <w:szCs w:val="28"/>
        </w:rPr>
        <w:t>»</w:t>
      </w:r>
      <w:r w:rsidR="00943319"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3D7A71">
        <w:rPr>
          <w:rFonts w:ascii="Times New Roman" w:hAnsi="Times New Roman" w:cs="Times New Roman"/>
          <w:sz w:val="28"/>
          <w:szCs w:val="28"/>
        </w:rPr>
        <w:t>,</w:t>
      </w:r>
      <w:r w:rsidR="00D053F7" w:rsidRPr="00C62DA7">
        <w:rPr>
          <w:rFonts w:ascii="Times New Roman" w:hAnsi="Times New Roman" w:cs="Times New Roman"/>
          <w:sz w:val="28"/>
          <w:szCs w:val="28"/>
        </w:rPr>
        <w:t xml:space="preserve"> в каких муниципальных районах Омской области находятся государственные природные заказники регионального значения: оз. Ленево, Птичья гавань, Пеликаньи острова, Надеждинский.</w:t>
      </w:r>
    </w:p>
    <w:p w:rsidR="002D19F8" w:rsidRPr="00C62DA7" w:rsidRDefault="00972F9A" w:rsidP="00E529D7">
      <w:pPr>
        <w:jc w:val="both"/>
        <w:rPr>
          <w:rFonts w:ascii="Times New Roman" w:hAnsi="Times New Roman" w:cs="Times New Roman"/>
          <w:sz w:val="28"/>
          <w:szCs w:val="28"/>
        </w:rPr>
      </w:pPr>
      <w:r w:rsidRPr="00C62DA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7E30" w:rsidRPr="00C62DA7"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W w:w="0" w:type="auto"/>
        <w:jc w:val="center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0"/>
        <w:gridCol w:w="4245"/>
      </w:tblGrid>
      <w:tr w:rsidR="00D053F7" w:rsidRPr="00C62DA7" w:rsidTr="000838B0">
        <w:trPr>
          <w:trHeight w:val="701"/>
          <w:jc w:val="center"/>
        </w:trPr>
        <w:tc>
          <w:tcPr>
            <w:tcW w:w="3300" w:type="dxa"/>
          </w:tcPr>
          <w:p w:rsidR="00D053F7" w:rsidRPr="00C62DA7" w:rsidRDefault="000838B0" w:rsidP="000838B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Государственные природные заказники регионального значения</w:t>
            </w:r>
          </w:p>
        </w:tc>
        <w:tc>
          <w:tcPr>
            <w:tcW w:w="4245" w:type="dxa"/>
          </w:tcPr>
          <w:p w:rsidR="00D053F7" w:rsidRPr="00C62DA7" w:rsidRDefault="000838B0" w:rsidP="000838B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 район</w:t>
            </w:r>
          </w:p>
        </w:tc>
      </w:tr>
      <w:tr w:rsidR="00D053F7" w:rsidRPr="00C62DA7" w:rsidTr="003D4403">
        <w:trPr>
          <w:trHeight w:val="707"/>
          <w:jc w:val="center"/>
        </w:trPr>
        <w:tc>
          <w:tcPr>
            <w:tcW w:w="3300" w:type="dxa"/>
          </w:tcPr>
          <w:p w:rsidR="00D053F7" w:rsidRPr="00C62DA7" w:rsidRDefault="000838B0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оз. Ленево</w:t>
            </w:r>
          </w:p>
        </w:tc>
        <w:tc>
          <w:tcPr>
            <w:tcW w:w="4245" w:type="dxa"/>
          </w:tcPr>
          <w:p w:rsidR="00D053F7" w:rsidRPr="00C62DA7" w:rsidRDefault="00D053F7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053F7" w:rsidRPr="00C62DA7" w:rsidTr="000838B0">
        <w:trPr>
          <w:trHeight w:val="696"/>
          <w:jc w:val="center"/>
        </w:trPr>
        <w:tc>
          <w:tcPr>
            <w:tcW w:w="3300" w:type="dxa"/>
          </w:tcPr>
          <w:p w:rsidR="00D053F7" w:rsidRPr="00C62DA7" w:rsidRDefault="000838B0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Птичья гавань</w:t>
            </w:r>
          </w:p>
        </w:tc>
        <w:tc>
          <w:tcPr>
            <w:tcW w:w="4245" w:type="dxa"/>
          </w:tcPr>
          <w:p w:rsidR="00D053F7" w:rsidRPr="00C62DA7" w:rsidRDefault="00D053F7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053F7" w:rsidRPr="00C62DA7" w:rsidTr="000838B0">
        <w:trPr>
          <w:trHeight w:val="510"/>
          <w:jc w:val="center"/>
        </w:trPr>
        <w:tc>
          <w:tcPr>
            <w:tcW w:w="3300" w:type="dxa"/>
          </w:tcPr>
          <w:p w:rsidR="00D053F7" w:rsidRPr="00C62DA7" w:rsidRDefault="00D053F7" w:rsidP="00D05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3F7" w:rsidRPr="00C62DA7" w:rsidRDefault="000838B0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Пеликаньи острова</w:t>
            </w:r>
          </w:p>
        </w:tc>
        <w:tc>
          <w:tcPr>
            <w:tcW w:w="4245" w:type="dxa"/>
          </w:tcPr>
          <w:p w:rsidR="00D053F7" w:rsidRPr="00C62DA7" w:rsidRDefault="00D053F7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053F7" w:rsidRPr="00C62DA7" w:rsidTr="000838B0">
        <w:trPr>
          <w:trHeight w:val="600"/>
          <w:jc w:val="center"/>
        </w:trPr>
        <w:tc>
          <w:tcPr>
            <w:tcW w:w="3300" w:type="dxa"/>
          </w:tcPr>
          <w:p w:rsidR="000838B0" w:rsidRPr="00C62DA7" w:rsidRDefault="000838B0" w:rsidP="00D05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3F7" w:rsidRPr="00C62DA7" w:rsidRDefault="000838B0" w:rsidP="00D05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Надежди</w:t>
            </w:r>
            <w:r w:rsidR="003D4403" w:rsidRPr="00C62DA7">
              <w:rPr>
                <w:rFonts w:ascii="Times New Roman" w:hAnsi="Times New Roman" w:cs="Times New Roman"/>
                <w:sz w:val="28"/>
                <w:szCs w:val="28"/>
              </w:rPr>
              <w:t>нский</w:t>
            </w:r>
          </w:p>
        </w:tc>
        <w:tc>
          <w:tcPr>
            <w:tcW w:w="4245" w:type="dxa"/>
          </w:tcPr>
          <w:p w:rsidR="00D053F7" w:rsidRPr="00C62DA7" w:rsidRDefault="00D053F7" w:rsidP="00D053F7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3D4403" w:rsidP="006544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C62DA7" w:rsidRPr="00C62DA7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</w:t>
      </w:r>
      <w:r w:rsidR="00943319">
        <w:rPr>
          <w:rFonts w:ascii="Times New Roman" w:hAnsi="Times New Roman" w:cs="Times New Roman"/>
          <w:sz w:val="28"/>
          <w:szCs w:val="28"/>
        </w:rPr>
        <w:t>скую карту (стр.14), определи</w:t>
      </w:r>
      <w:r w:rsidR="003D7A71">
        <w:rPr>
          <w:rFonts w:ascii="Times New Roman" w:hAnsi="Times New Roman" w:cs="Times New Roman"/>
          <w:sz w:val="28"/>
          <w:szCs w:val="28"/>
        </w:rPr>
        <w:t>,</w:t>
      </w:r>
      <w:r w:rsidR="00C62DA7" w:rsidRPr="00C62DA7">
        <w:rPr>
          <w:rFonts w:ascii="Times New Roman" w:hAnsi="Times New Roman" w:cs="Times New Roman"/>
          <w:sz w:val="28"/>
          <w:szCs w:val="28"/>
        </w:rPr>
        <w:t xml:space="preserve"> по берегу какого озера проходит граница между Омской и Тюменской областями.</w:t>
      </w:r>
    </w:p>
    <w:p w:rsidR="00C62DA7" w:rsidRPr="00C62DA7" w:rsidRDefault="00C62DA7" w:rsidP="006544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sz w:val="28"/>
          <w:szCs w:val="28"/>
        </w:rPr>
        <w:t>Ответ:________________________________</w:t>
      </w: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29D7" w:rsidRPr="00C62DA7" w:rsidRDefault="00E529D7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3B9" w:rsidRPr="00C62DA7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Эталон оценивания</w:t>
      </w:r>
    </w:p>
    <w:p w:rsidR="00654408" w:rsidRPr="00C62DA7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C62D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9D7" w:rsidRPr="00C62DA7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654408" w:rsidRPr="00C62DA7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654408" w:rsidRPr="00C62DA7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EE00E9" w:rsidRPr="00C62DA7">
        <w:rPr>
          <w:rFonts w:ascii="Times New Roman" w:hAnsi="Times New Roman" w:cs="Times New Roman"/>
          <w:b/>
          <w:sz w:val="28"/>
          <w:szCs w:val="28"/>
        </w:rPr>
        <w:t>5</w:t>
      </w:r>
      <w:r w:rsidRPr="00C62DA7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C62DA7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218EE" w:rsidRPr="00C62DA7" w:rsidRDefault="008218EE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D4403" w:rsidRPr="00C62DA7" w:rsidRDefault="003D4403" w:rsidP="003D440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62DA7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карт</w:t>
      </w:r>
      <w:r w:rsidR="001F043E">
        <w:rPr>
          <w:rFonts w:ascii="Times New Roman" w:hAnsi="Times New Roman" w:cs="Times New Roman"/>
          <w:sz w:val="28"/>
          <w:szCs w:val="28"/>
        </w:rPr>
        <w:t>ы</w:t>
      </w:r>
      <w:r w:rsidRPr="00C62DA7">
        <w:rPr>
          <w:rFonts w:ascii="Times New Roman" w:hAnsi="Times New Roman" w:cs="Times New Roman"/>
          <w:sz w:val="28"/>
          <w:szCs w:val="28"/>
        </w:rPr>
        <w:t xml:space="preserve"> «Особо охраняемые природные </w:t>
      </w:r>
      <w:r w:rsidR="00943319">
        <w:rPr>
          <w:rFonts w:ascii="Times New Roman" w:hAnsi="Times New Roman" w:cs="Times New Roman"/>
          <w:sz w:val="28"/>
          <w:szCs w:val="28"/>
        </w:rPr>
        <w:t>территории»</w:t>
      </w:r>
      <w:r w:rsidR="001F043E">
        <w:rPr>
          <w:rFonts w:ascii="Times New Roman" w:hAnsi="Times New Roman" w:cs="Times New Roman"/>
          <w:sz w:val="28"/>
          <w:szCs w:val="28"/>
        </w:rPr>
        <w:t xml:space="preserve">, </w:t>
      </w:r>
      <w:r w:rsidR="001F043E">
        <w:rPr>
          <w:rFonts w:ascii="Times New Roman" w:hAnsi="Times New Roman" w:cs="Times New Roman"/>
          <w:sz w:val="28"/>
          <w:szCs w:val="28"/>
        </w:rPr>
        <w:t>«Административно-территориально</w:t>
      </w:r>
      <w:r w:rsidR="00474370">
        <w:rPr>
          <w:rFonts w:ascii="Times New Roman" w:hAnsi="Times New Roman" w:cs="Times New Roman"/>
          <w:sz w:val="28"/>
          <w:szCs w:val="28"/>
        </w:rPr>
        <w:t>го</w:t>
      </w:r>
      <w:r w:rsidR="001F043E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474370">
        <w:rPr>
          <w:rFonts w:ascii="Times New Roman" w:hAnsi="Times New Roman" w:cs="Times New Roman"/>
          <w:sz w:val="28"/>
          <w:szCs w:val="28"/>
        </w:rPr>
        <w:t>а</w:t>
      </w:r>
      <w:r w:rsidR="001F043E">
        <w:rPr>
          <w:rFonts w:ascii="Times New Roman" w:hAnsi="Times New Roman" w:cs="Times New Roman"/>
          <w:sz w:val="28"/>
          <w:szCs w:val="28"/>
        </w:rPr>
        <w:t>»</w:t>
      </w:r>
      <w:r w:rsidR="00943319"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3D7A71">
        <w:rPr>
          <w:rFonts w:ascii="Times New Roman" w:hAnsi="Times New Roman" w:cs="Times New Roman"/>
          <w:sz w:val="28"/>
          <w:szCs w:val="28"/>
        </w:rPr>
        <w:t>,</w:t>
      </w:r>
      <w:r w:rsidRPr="00C62DA7">
        <w:rPr>
          <w:rFonts w:ascii="Times New Roman" w:hAnsi="Times New Roman" w:cs="Times New Roman"/>
          <w:sz w:val="28"/>
          <w:szCs w:val="28"/>
        </w:rPr>
        <w:t xml:space="preserve"> в каких муниципальных районах Омской области находятся государственные природные заказники регионального значения: оз. Ленево, Птичья гавань, Пеликаньи острова, Надеждинский.</w:t>
      </w:r>
    </w:p>
    <w:p w:rsidR="003D4403" w:rsidRPr="00C62DA7" w:rsidRDefault="003D4403" w:rsidP="003D4403">
      <w:pPr>
        <w:jc w:val="both"/>
        <w:rPr>
          <w:rFonts w:ascii="Times New Roman" w:hAnsi="Times New Roman" w:cs="Times New Roman"/>
          <w:sz w:val="28"/>
          <w:szCs w:val="28"/>
        </w:rPr>
      </w:pPr>
      <w:r w:rsidRPr="00C62DA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tbl>
      <w:tblPr>
        <w:tblW w:w="0" w:type="auto"/>
        <w:jc w:val="center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0"/>
        <w:gridCol w:w="4245"/>
      </w:tblGrid>
      <w:tr w:rsidR="003D4403" w:rsidRPr="00C62DA7" w:rsidTr="00B850E0">
        <w:trPr>
          <w:trHeight w:val="701"/>
          <w:jc w:val="center"/>
        </w:trPr>
        <w:tc>
          <w:tcPr>
            <w:tcW w:w="3300" w:type="dxa"/>
          </w:tcPr>
          <w:p w:rsidR="003D4403" w:rsidRPr="00C62DA7" w:rsidRDefault="003D4403" w:rsidP="00B850E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Государственные природные заказники регионального значения</w:t>
            </w:r>
          </w:p>
        </w:tc>
        <w:tc>
          <w:tcPr>
            <w:tcW w:w="4245" w:type="dxa"/>
          </w:tcPr>
          <w:p w:rsidR="003D4403" w:rsidRPr="00C62DA7" w:rsidRDefault="003D4403" w:rsidP="00B850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 район</w:t>
            </w:r>
          </w:p>
        </w:tc>
      </w:tr>
      <w:tr w:rsidR="003D4403" w:rsidRPr="00C62DA7" w:rsidTr="003D4403">
        <w:trPr>
          <w:trHeight w:val="716"/>
          <w:jc w:val="center"/>
        </w:trPr>
        <w:tc>
          <w:tcPr>
            <w:tcW w:w="3300" w:type="dxa"/>
          </w:tcPr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оз. Ленево</w:t>
            </w:r>
          </w:p>
        </w:tc>
        <w:tc>
          <w:tcPr>
            <w:tcW w:w="4245" w:type="dxa"/>
          </w:tcPr>
          <w:p w:rsidR="003D4403" w:rsidRPr="00C62DA7" w:rsidRDefault="003D4403" w:rsidP="003D4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Муромцевский</w:t>
            </w:r>
          </w:p>
        </w:tc>
      </w:tr>
      <w:tr w:rsidR="003D4403" w:rsidRPr="00C62DA7" w:rsidTr="00B850E0">
        <w:trPr>
          <w:trHeight w:val="696"/>
          <w:jc w:val="center"/>
        </w:trPr>
        <w:tc>
          <w:tcPr>
            <w:tcW w:w="3300" w:type="dxa"/>
          </w:tcPr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Птичья гавань</w:t>
            </w:r>
          </w:p>
        </w:tc>
        <w:tc>
          <w:tcPr>
            <w:tcW w:w="4245" w:type="dxa"/>
          </w:tcPr>
          <w:p w:rsidR="003D4403" w:rsidRPr="00C62DA7" w:rsidRDefault="003D4403" w:rsidP="003D4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г. Омск</w:t>
            </w:r>
          </w:p>
        </w:tc>
      </w:tr>
      <w:tr w:rsidR="003D4403" w:rsidRPr="00C62DA7" w:rsidTr="00B850E0">
        <w:trPr>
          <w:trHeight w:val="510"/>
          <w:jc w:val="center"/>
        </w:trPr>
        <w:tc>
          <w:tcPr>
            <w:tcW w:w="3300" w:type="dxa"/>
          </w:tcPr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Пеликаньи острова</w:t>
            </w:r>
          </w:p>
        </w:tc>
        <w:tc>
          <w:tcPr>
            <w:tcW w:w="4245" w:type="dxa"/>
          </w:tcPr>
          <w:p w:rsidR="003D4403" w:rsidRPr="00C62DA7" w:rsidRDefault="003D4403" w:rsidP="003D4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Крутинский</w:t>
            </w:r>
          </w:p>
        </w:tc>
      </w:tr>
      <w:tr w:rsidR="003D4403" w:rsidRPr="00C62DA7" w:rsidTr="00B850E0">
        <w:trPr>
          <w:trHeight w:val="600"/>
          <w:jc w:val="center"/>
        </w:trPr>
        <w:tc>
          <w:tcPr>
            <w:tcW w:w="3300" w:type="dxa"/>
          </w:tcPr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403" w:rsidRPr="00C62DA7" w:rsidRDefault="003D4403" w:rsidP="00B850E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Надеждинский</w:t>
            </w:r>
          </w:p>
        </w:tc>
        <w:tc>
          <w:tcPr>
            <w:tcW w:w="4245" w:type="dxa"/>
          </w:tcPr>
          <w:p w:rsidR="003D4403" w:rsidRPr="00C62DA7" w:rsidRDefault="003D4403" w:rsidP="003D4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DA7">
              <w:rPr>
                <w:rFonts w:ascii="Times New Roman" w:hAnsi="Times New Roman" w:cs="Times New Roman"/>
                <w:sz w:val="28"/>
                <w:szCs w:val="28"/>
              </w:rPr>
              <w:t>Большереченский</w:t>
            </w:r>
          </w:p>
        </w:tc>
      </w:tr>
    </w:tbl>
    <w:p w:rsidR="003D4403" w:rsidRPr="00C62DA7" w:rsidRDefault="003D4403" w:rsidP="003D44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2DA7" w:rsidRPr="00C62DA7" w:rsidRDefault="00C62DA7" w:rsidP="00C62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DA7">
        <w:rPr>
          <w:rFonts w:ascii="Times New Roman" w:hAnsi="Times New Roman" w:cs="Times New Roman"/>
          <w:b/>
          <w:sz w:val="28"/>
          <w:szCs w:val="28"/>
        </w:rPr>
        <w:t xml:space="preserve">Задание 2.   </w:t>
      </w:r>
      <w:r w:rsidRPr="00C62DA7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</w:t>
      </w:r>
      <w:r w:rsidR="00943319">
        <w:rPr>
          <w:rFonts w:ascii="Times New Roman" w:hAnsi="Times New Roman" w:cs="Times New Roman"/>
          <w:sz w:val="28"/>
          <w:szCs w:val="28"/>
        </w:rPr>
        <w:t>скую карту (стр.14),  определи</w:t>
      </w:r>
      <w:r w:rsidR="003D7A71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gramStart"/>
      <w:r w:rsidR="003D7A71">
        <w:rPr>
          <w:rFonts w:ascii="Times New Roman" w:hAnsi="Times New Roman" w:cs="Times New Roman"/>
          <w:sz w:val="28"/>
          <w:szCs w:val="28"/>
        </w:rPr>
        <w:t>берегу</w:t>
      </w:r>
      <w:proofErr w:type="gramEnd"/>
      <w:r w:rsidRPr="00C62DA7">
        <w:rPr>
          <w:rFonts w:ascii="Times New Roman" w:hAnsi="Times New Roman" w:cs="Times New Roman"/>
          <w:sz w:val="28"/>
          <w:szCs w:val="28"/>
        </w:rPr>
        <w:t xml:space="preserve"> какого озера проходит граница между Омской и Тюменской областями.</w:t>
      </w:r>
    </w:p>
    <w:p w:rsidR="00C62DA7" w:rsidRPr="00C62DA7" w:rsidRDefault="00C62DA7" w:rsidP="00C62D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2DA7" w:rsidRPr="00C62DA7" w:rsidRDefault="00C62DA7" w:rsidP="00C62D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DA7">
        <w:rPr>
          <w:rFonts w:ascii="Times New Roman" w:hAnsi="Times New Roman" w:cs="Times New Roman"/>
          <w:sz w:val="28"/>
          <w:szCs w:val="28"/>
        </w:rPr>
        <w:t>Ответ: оз. Большой Уват</w:t>
      </w:r>
    </w:p>
    <w:p w:rsidR="005E6025" w:rsidRPr="00C62DA7" w:rsidRDefault="005E6025" w:rsidP="003D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8EE" w:rsidRPr="00C62DA7" w:rsidRDefault="008218EE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6A0ED4" w:rsidRDefault="006A0ED4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CC5C98" w:rsidRPr="004167A9" w:rsidRDefault="00E06DEB" w:rsidP="00CC5C98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Карта </w:t>
      </w:r>
      <w:r w:rsidR="00CC5C98" w:rsidRPr="004167A9">
        <w:rPr>
          <w:rFonts w:ascii="Times New Roman" w:hAnsi="Times New Roman" w:cs="Times New Roman"/>
          <w:b/>
          <w:sz w:val="24"/>
          <w:szCs w:val="24"/>
        </w:rPr>
        <w:t xml:space="preserve"> «Особо охраняемые природные территории»</w:t>
      </w:r>
    </w:p>
    <w:p w:rsidR="004167A9" w:rsidRDefault="004167A9" w:rsidP="00CC5C98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4167A9" w:rsidRPr="00DB4A1C" w:rsidRDefault="004167A9" w:rsidP="004167A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88B212" wp14:editId="5E245519">
            <wp:extent cx="4325509" cy="6393798"/>
            <wp:effectExtent l="0" t="0" r="0" b="7620"/>
            <wp:docPr id="4" name="Рисунок 4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59" cy="64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98" w:rsidRDefault="00CC5C98" w:rsidP="006C1487">
      <w:pPr>
        <w:pStyle w:val="a9"/>
        <w:rPr>
          <w:rFonts w:ascii="Times New Roman" w:hAnsi="Times New Roman" w:cs="Times New Roman"/>
          <w:sz w:val="24"/>
        </w:rPr>
      </w:pPr>
    </w:p>
    <w:p w:rsidR="004167A9" w:rsidRDefault="004167A9" w:rsidP="006C1487">
      <w:pPr>
        <w:pStyle w:val="a9"/>
        <w:rPr>
          <w:rFonts w:ascii="Times New Roman" w:hAnsi="Times New Roman" w:cs="Times New Roman"/>
          <w:sz w:val="24"/>
        </w:rPr>
      </w:pPr>
    </w:p>
    <w:p w:rsidR="004167A9" w:rsidRDefault="004167A9" w:rsidP="004167A9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8CC4E3">
            <wp:extent cx="2974975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7A9" w:rsidRDefault="004167A9" w:rsidP="004167A9">
      <w:pPr>
        <w:pStyle w:val="a9"/>
        <w:jc w:val="right"/>
        <w:rPr>
          <w:rFonts w:ascii="Times New Roman" w:hAnsi="Times New Roman" w:cs="Times New Roman"/>
          <w:sz w:val="24"/>
        </w:rPr>
      </w:pPr>
    </w:p>
    <w:p w:rsidR="004167A9" w:rsidRPr="004167A9" w:rsidRDefault="004167A9" w:rsidP="004167A9">
      <w:pPr>
        <w:pStyle w:val="a9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17A345" wp14:editId="2FDF37E1">
            <wp:simplePos x="0" y="0"/>
            <wp:positionH relativeFrom="column">
              <wp:posOffset>130175</wp:posOffset>
            </wp:positionH>
            <wp:positionV relativeFrom="paragraph">
              <wp:posOffset>346710</wp:posOffset>
            </wp:positionV>
            <wp:extent cx="6214110" cy="8282940"/>
            <wp:effectExtent l="0" t="0" r="0" b="3810"/>
            <wp:wrapTight wrapText="bothSides">
              <wp:wrapPolygon edited="0">
                <wp:start x="0" y="0"/>
                <wp:lineTo x="0" y="21560"/>
                <wp:lineTo x="21521" y="21560"/>
                <wp:lineTo x="21521" y="0"/>
                <wp:lineTo x="0" y="0"/>
              </wp:wrapPolygon>
            </wp:wrapTight>
            <wp:docPr id="1" name="Рисунок 1" descr="C:\Users\user\Desktop\КартознаниУм\Картознаниум 2022\Карты\Административ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знаниУм\Картознаниум 2022\Карты\Административ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Карта </w:t>
      </w:r>
      <w:r w:rsidRPr="004167A9">
        <w:rPr>
          <w:rFonts w:ascii="Times New Roman" w:hAnsi="Times New Roman" w:cs="Times New Roman"/>
          <w:b/>
          <w:sz w:val="24"/>
        </w:rPr>
        <w:t>«</w:t>
      </w:r>
      <w:proofErr w:type="spellStart"/>
      <w:r w:rsidRPr="004167A9">
        <w:rPr>
          <w:rFonts w:ascii="Times New Roman" w:hAnsi="Times New Roman" w:cs="Times New Roman"/>
          <w:b/>
          <w:sz w:val="24"/>
        </w:rPr>
        <w:t>Админстративно</w:t>
      </w:r>
      <w:proofErr w:type="spellEnd"/>
      <w:r w:rsidRPr="004167A9">
        <w:rPr>
          <w:rFonts w:ascii="Times New Roman" w:hAnsi="Times New Roman" w:cs="Times New Roman"/>
          <w:b/>
          <w:sz w:val="24"/>
        </w:rPr>
        <w:t>-территориального устройства»</w:t>
      </w:r>
    </w:p>
    <w:sectPr w:rsidR="004167A9" w:rsidRPr="004167A9" w:rsidSect="00C62DA7">
      <w:headerReference w:type="default" r:id="rId12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C91" w:rsidRDefault="002B1C91" w:rsidP="00BC6EFE">
      <w:pPr>
        <w:spacing w:after="0" w:line="240" w:lineRule="auto"/>
      </w:pPr>
      <w:r>
        <w:separator/>
      </w:r>
    </w:p>
  </w:endnote>
  <w:endnote w:type="continuationSeparator" w:id="0">
    <w:p w:rsidR="002B1C91" w:rsidRDefault="002B1C91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C91" w:rsidRDefault="002B1C91" w:rsidP="00BC6EFE">
      <w:pPr>
        <w:spacing w:after="0" w:line="240" w:lineRule="auto"/>
      </w:pPr>
      <w:r>
        <w:separator/>
      </w:r>
    </w:p>
  </w:footnote>
  <w:footnote w:type="continuationSeparator" w:id="0">
    <w:p w:rsidR="002B1C91" w:rsidRDefault="002B1C91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3D7A71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>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8921E6">
      <w:rPr>
        <w:rFonts w:ascii="Times New Roman" w:hAnsi="Times New Roman" w:cs="Times New Roman"/>
        <w:sz w:val="20"/>
      </w:rPr>
      <w:t xml:space="preserve">Региональный 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70005"/>
    <w:rsid w:val="00081E29"/>
    <w:rsid w:val="00083326"/>
    <w:rsid w:val="000838B0"/>
    <w:rsid w:val="00086642"/>
    <w:rsid w:val="000A3C81"/>
    <w:rsid w:val="000C711E"/>
    <w:rsid w:val="000C7D4B"/>
    <w:rsid w:val="000D300E"/>
    <w:rsid w:val="000D6907"/>
    <w:rsid w:val="000F0E43"/>
    <w:rsid w:val="001079F4"/>
    <w:rsid w:val="0011354C"/>
    <w:rsid w:val="001202D3"/>
    <w:rsid w:val="00150FD6"/>
    <w:rsid w:val="001B4F0E"/>
    <w:rsid w:val="001C0146"/>
    <w:rsid w:val="001C58E2"/>
    <w:rsid w:val="001F043E"/>
    <w:rsid w:val="00207A29"/>
    <w:rsid w:val="002120A2"/>
    <w:rsid w:val="00212B90"/>
    <w:rsid w:val="00232B09"/>
    <w:rsid w:val="00244DC8"/>
    <w:rsid w:val="002520C5"/>
    <w:rsid w:val="00275993"/>
    <w:rsid w:val="002844AA"/>
    <w:rsid w:val="002951F7"/>
    <w:rsid w:val="002B1C91"/>
    <w:rsid w:val="002B44EA"/>
    <w:rsid w:val="002D107A"/>
    <w:rsid w:val="002D19F8"/>
    <w:rsid w:val="003042AF"/>
    <w:rsid w:val="00331E1E"/>
    <w:rsid w:val="00340CA4"/>
    <w:rsid w:val="0034742B"/>
    <w:rsid w:val="00365267"/>
    <w:rsid w:val="003663AE"/>
    <w:rsid w:val="00366CEC"/>
    <w:rsid w:val="0038345A"/>
    <w:rsid w:val="003D388E"/>
    <w:rsid w:val="003D4403"/>
    <w:rsid w:val="003D6307"/>
    <w:rsid w:val="003D7A71"/>
    <w:rsid w:val="003E456D"/>
    <w:rsid w:val="003F0ADA"/>
    <w:rsid w:val="00411269"/>
    <w:rsid w:val="004167A9"/>
    <w:rsid w:val="00431C5B"/>
    <w:rsid w:val="004351B1"/>
    <w:rsid w:val="00440668"/>
    <w:rsid w:val="00440B23"/>
    <w:rsid w:val="004502B4"/>
    <w:rsid w:val="00455524"/>
    <w:rsid w:val="00472823"/>
    <w:rsid w:val="00474370"/>
    <w:rsid w:val="00476FB0"/>
    <w:rsid w:val="004B5640"/>
    <w:rsid w:val="004D21E9"/>
    <w:rsid w:val="004E0BF8"/>
    <w:rsid w:val="0050477F"/>
    <w:rsid w:val="005205A6"/>
    <w:rsid w:val="0052078F"/>
    <w:rsid w:val="005324E1"/>
    <w:rsid w:val="00572933"/>
    <w:rsid w:val="005876DB"/>
    <w:rsid w:val="005A7A5C"/>
    <w:rsid w:val="005D1705"/>
    <w:rsid w:val="005D27D3"/>
    <w:rsid w:val="005D729C"/>
    <w:rsid w:val="005E6025"/>
    <w:rsid w:val="005F1788"/>
    <w:rsid w:val="00602799"/>
    <w:rsid w:val="00605C9D"/>
    <w:rsid w:val="0060690F"/>
    <w:rsid w:val="00612D95"/>
    <w:rsid w:val="0062004A"/>
    <w:rsid w:val="00644A05"/>
    <w:rsid w:val="00645032"/>
    <w:rsid w:val="00654408"/>
    <w:rsid w:val="00654C5F"/>
    <w:rsid w:val="00684826"/>
    <w:rsid w:val="006863CF"/>
    <w:rsid w:val="006A0ED4"/>
    <w:rsid w:val="006A4154"/>
    <w:rsid w:val="006C1487"/>
    <w:rsid w:val="006E2757"/>
    <w:rsid w:val="00702EBF"/>
    <w:rsid w:val="00735917"/>
    <w:rsid w:val="00752C8B"/>
    <w:rsid w:val="007A5292"/>
    <w:rsid w:val="007C080C"/>
    <w:rsid w:val="007D21EE"/>
    <w:rsid w:val="007F2839"/>
    <w:rsid w:val="008218EE"/>
    <w:rsid w:val="0083529D"/>
    <w:rsid w:val="0085202F"/>
    <w:rsid w:val="008714CE"/>
    <w:rsid w:val="00872124"/>
    <w:rsid w:val="008921E6"/>
    <w:rsid w:val="00893B11"/>
    <w:rsid w:val="008D5011"/>
    <w:rsid w:val="008E2FC4"/>
    <w:rsid w:val="0091256D"/>
    <w:rsid w:val="00915959"/>
    <w:rsid w:val="00943319"/>
    <w:rsid w:val="0097001F"/>
    <w:rsid w:val="00972F9A"/>
    <w:rsid w:val="009D3530"/>
    <w:rsid w:val="009D3A25"/>
    <w:rsid w:val="009E4E0F"/>
    <w:rsid w:val="009E6B86"/>
    <w:rsid w:val="00A03811"/>
    <w:rsid w:val="00A27EA4"/>
    <w:rsid w:val="00A3305A"/>
    <w:rsid w:val="00A37A63"/>
    <w:rsid w:val="00A42FF0"/>
    <w:rsid w:val="00A50976"/>
    <w:rsid w:val="00A707CF"/>
    <w:rsid w:val="00A76DD1"/>
    <w:rsid w:val="00A77F04"/>
    <w:rsid w:val="00A91355"/>
    <w:rsid w:val="00A9292A"/>
    <w:rsid w:val="00AA33B9"/>
    <w:rsid w:val="00AB1D1E"/>
    <w:rsid w:val="00AC38C9"/>
    <w:rsid w:val="00AF276A"/>
    <w:rsid w:val="00B108D9"/>
    <w:rsid w:val="00B27E30"/>
    <w:rsid w:val="00B32AD0"/>
    <w:rsid w:val="00B734F8"/>
    <w:rsid w:val="00B92D5D"/>
    <w:rsid w:val="00BA1735"/>
    <w:rsid w:val="00BB1825"/>
    <w:rsid w:val="00BC2935"/>
    <w:rsid w:val="00BC6EFE"/>
    <w:rsid w:val="00BD7B0F"/>
    <w:rsid w:val="00BE00B7"/>
    <w:rsid w:val="00BF7F29"/>
    <w:rsid w:val="00C004C7"/>
    <w:rsid w:val="00C043CD"/>
    <w:rsid w:val="00C12B33"/>
    <w:rsid w:val="00C4520B"/>
    <w:rsid w:val="00C52262"/>
    <w:rsid w:val="00C5733E"/>
    <w:rsid w:val="00C62DA7"/>
    <w:rsid w:val="00C77032"/>
    <w:rsid w:val="00C8456B"/>
    <w:rsid w:val="00CC5C98"/>
    <w:rsid w:val="00CD3C22"/>
    <w:rsid w:val="00D053F7"/>
    <w:rsid w:val="00D10E85"/>
    <w:rsid w:val="00D552C5"/>
    <w:rsid w:val="00D6035C"/>
    <w:rsid w:val="00D726A8"/>
    <w:rsid w:val="00D93057"/>
    <w:rsid w:val="00DB5172"/>
    <w:rsid w:val="00DB56D3"/>
    <w:rsid w:val="00DC6FA6"/>
    <w:rsid w:val="00DE2C06"/>
    <w:rsid w:val="00E03E4A"/>
    <w:rsid w:val="00E06DEB"/>
    <w:rsid w:val="00E529D7"/>
    <w:rsid w:val="00E76341"/>
    <w:rsid w:val="00E76D10"/>
    <w:rsid w:val="00E85551"/>
    <w:rsid w:val="00E86736"/>
    <w:rsid w:val="00E949B9"/>
    <w:rsid w:val="00E95129"/>
    <w:rsid w:val="00EB24D0"/>
    <w:rsid w:val="00ED173A"/>
    <w:rsid w:val="00ED6009"/>
    <w:rsid w:val="00EE00E9"/>
    <w:rsid w:val="00EE7C69"/>
    <w:rsid w:val="00F135D8"/>
    <w:rsid w:val="00F21DC8"/>
    <w:rsid w:val="00F23B83"/>
    <w:rsid w:val="00F55781"/>
    <w:rsid w:val="00F559F0"/>
    <w:rsid w:val="00F63A8D"/>
    <w:rsid w:val="00F6559B"/>
    <w:rsid w:val="00FC18E3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F22D9-DC04-41E9-B2DD-DCEA6A1E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cp:lastPrinted>2022-12-21T09:49:00Z</cp:lastPrinted>
  <dcterms:created xsi:type="dcterms:W3CDTF">2019-01-18T11:36:00Z</dcterms:created>
  <dcterms:modified xsi:type="dcterms:W3CDTF">2023-03-17T06:08:00Z</dcterms:modified>
</cp:coreProperties>
</file>