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B39" w:rsidRPr="00B87C68" w:rsidRDefault="00C32F6F" w:rsidP="00046EC2">
      <w:pPr>
        <w:spacing w:after="0" w:line="240" w:lineRule="auto"/>
        <w:ind w:left="0" w:firstLine="0"/>
        <w:jc w:val="left"/>
        <w:rPr>
          <w:szCs w:val="28"/>
        </w:rPr>
      </w:pPr>
      <w:r w:rsidRPr="00B87C68">
        <w:rPr>
          <w:szCs w:val="28"/>
        </w:rPr>
        <w:t xml:space="preserve">                   </w:t>
      </w:r>
      <w:r w:rsidRPr="00B87C68">
        <w:rPr>
          <w:b/>
          <w:szCs w:val="28"/>
        </w:rPr>
        <w:t xml:space="preserve">Правила проведения конкурса понимания устного текста </w:t>
      </w:r>
      <w:r w:rsidRPr="00B87C68">
        <w:rPr>
          <w:szCs w:val="28"/>
        </w:rPr>
        <w:t xml:space="preserve"> </w:t>
      </w:r>
    </w:p>
    <w:p w:rsidR="00BC451A" w:rsidRPr="00B87C68" w:rsidRDefault="00C32F6F" w:rsidP="00046EC2">
      <w:pPr>
        <w:spacing w:after="0" w:line="240" w:lineRule="auto"/>
        <w:ind w:left="0" w:firstLine="0"/>
        <w:jc w:val="left"/>
        <w:rPr>
          <w:szCs w:val="28"/>
        </w:rPr>
      </w:pPr>
      <w:r w:rsidRPr="00B87C68">
        <w:rPr>
          <w:szCs w:val="28"/>
        </w:rPr>
        <w:t>1.</w:t>
      </w:r>
      <w:r w:rsidRPr="00B87C68">
        <w:rPr>
          <w:rFonts w:ascii="Arial" w:eastAsia="Arial" w:hAnsi="Arial" w:cs="Arial"/>
          <w:szCs w:val="28"/>
        </w:rPr>
        <w:t xml:space="preserve"> </w:t>
      </w:r>
      <w:r w:rsidRPr="00B87C68">
        <w:rPr>
          <w:szCs w:val="28"/>
        </w:rPr>
        <w:t xml:space="preserve">Перед входом в аудиторию участники </w:t>
      </w:r>
      <w:r w:rsidRPr="00B87C68">
        <w:rPr>
          <w:b/>
          <w:szCs w:val="28"/>
        </w:rPr>
        <w:t>сдают мобильные телефоны</w:t>
      </w:r>
      <w:r w:rsidRPr="00B87C68">
        <w:rPr>
          <w:szCs w:val="28"/>
        </w:rPr>
        <w:t xml:space="preserve">. </w:t>
      </w:r>
    </w:p>
    <w:p w:rsidR="00BC451A" w:rsidRPr="00B87C68" w:rsidRDefault="00C32F6F" w:rsidP="00046EC2">
      <w:pPr>
        <w:numPr>
          <w:ilvl w:val="0"/>
          <w:numId w:val="1"/>
        </w:numPr>
        <w:spacing w:after="0" w:line="240" w:lineRule="auto"/>
        <w:ind w:hanging="360"/>
        <w:rPr>
          <w:szCs w:val="28"/>
        </w:rPr>
      </w:pPr>
      <w:r w:rsidRPr="00B87C68">
        <w:rPr>
          <w:szCs w:val="28"/>
        </w:rPr>
        <w:t xml:space="preserve">Участники рассаживаются </w:t>
      </w:r>
      <w:r w:rsidRPr="00B87C68">
        <w:rPr>
          <w:b/>
          <w:szCs w:val="28"/>
        </w:rPr>
        <w:t>по одному за парту</w:t>
      </w:r>
      <w:r w:rsidRPr="00B87C68">
        <w:rPr>
          <w:szCs w:val="28"/>
        </w:rPr>
        <w:t xml:space="preserve">. </w:t>
      </w:r>
    </w:p>
    <w:p w:rsidR="00BC451A" w:rsidRPr="00B87C68" w:rsidRDefault="00C32F6F" w:rsidP="00046EC2">
      <w:pPr>
        <w:numPr>
          <w:ilvl w:val="0"/>
          <w:numId w:val="1"/>
        </w:numPr>
        <w:spacing w:after="0" w:line="240" w:lineRule="auto"/>
        <w:ind w:hanging="360"/>
        <w:rPr>
          <w:szCs w:val="28"/>
        </w:rPr>
      </w:pPr>
      <w:proofErr w:type="gramStart"/>
      <w:r w:rsidRPr="00B87C68">
        <w:rPr>
          <w:szCs w:val="28"/>
        </w:rPr>
        <w:t>Пакет, подготовленный для конкурсантов содержит</w:t>
      </w:r>
      <w:proofErr w:type="gramEnd"/>
      <w:r w:rsidRPr="00B87C68">
        <w:rPr>
          <w:szCs w:val="28"/>
        </w:rPr>
        <w:t xml:space="preserve"> </w:t>
      </w:r>
      <w:r w:rsidRPr="00B87C68">
        <w:rPr>
          <w:b/>
          <w:szCs w:val="28"/>
        </w:rPr>
        <w:t>лист ответов</w:t>
      </w:r>
      <w:r w:rsidRPr="00B87C68">
        <w:rPr>
          <w:szCs w:val="28"/>
        </w:rPr>
        <w:t xml:space="preserve"> и </w:t>
      </w:r>
      <w:r w:rsidRPr="00B87C68">
        <w:rPr>
          <w:b/>
          <w:szCs w:val="28"/>
        </w:rPr>
        <w:t>лист заданий</w:t>
      </w:r>
      <w:r w:rsidRPr="00B87C68">
        <w:rPr>
          <w:szCs w:val="28"/>
        </w:rPr>
        <w:t xml:space="preserve">.  </w:t>
      </w:r>
    </w:p>
    <w:p w:rsidR="00BC451A" w:rsidRPr="00B87C68" w:rsidRDefault="00C32F6F" w:rsidP="00046EC2">
      <w:pPr>
        <w:numPr>
          <w:ilvl w:val="0"/>
          <w:numId w:val="1"/>
        </w:numPr>
        <w:spacing w:after="0" w:line="240" w:lineRule="auto"/>
        <w:ind w:hanging="360"/>
        <w:rPr>
          <w:szCs w:val="28"/>
        </w:rPr>
      </w:pPr>
      <w:r w:rsidRPr="00B87C68">
        <w:rPr>
          <w:szCs w:val="28"/>
        </w:rPr>
        <w:t xml:space="preserve">Перед началом работы необходимо раздать участникам </w:t>
      </w:r>
      <w:r w:rsidRPr="00B87C68">
        <w:rPr>
          <w:b/>
          <w:szCs w:val="28"/>
        </w:rPr>
        <w:t>листы ответов</w:t>
      </w:r>
      <w:r w:rsidRPr="00B87C68">
        <w:rPr>
          <w:szCs w:val="28"/>
        </w:rPr>
        <w:t xml:space="preserve">, </w:t>
      </w:r>
      <w:r w:rsidRPr="00B87C68">
        <w:rPr>
          <w:b/>
          <w:szCs w:val="28"/>
        </w:rPr>
        <w:t>чистые листы бумаги</w:t>
      </w:r>
      <w:r w:rsidRPr="00B87C68">
        <w:rPr>
          <w:szCs w:val="28"/>
        </w:rPr>
        <w:t xml:space="preserve"> для черновых записей и провести </w:t>
      </w:r>
      <w:r w:rsidRPr="00B87C68">
        <w:rPr>
          <w:b/>
          <w:szCs w:val="28"/>
        </w:rPr>
        <w:t>инструктаж</w:t>
      </w:r>
      <w:r w:rsidRPr="00B87C68">
        <w:rPr>
          <w:szCs w:val="28"/>
        </w:rPr>
        <w:t xml:space="preserve"> учащихся по заполнению листа ответов, по порядку его сдачи после окончания работы. </w:t>
      </w:r>
    </w:p>
    <w:p w:rsidR="00BC451A" w:rsidRPr="00B87C68" w:rsidRDefault="00C32F6F" w:rsidP="00046EC2">
      <w:pPr>
        <w:numPr>
          <w:ilvl w:val="0"/>
          <w:numId w:val="1"/>
        </w:numPr>
        <w:spacing w:after="0" w:line="240" w:lineRule="auto"/>
        <w:ind w:hanging="360"/>
        <w:rPr>
          <w:szCs w:val="28"/>
        </w:rPr>
      </w:pPr>
      <w:r w:rsidRPr="00B87C68">
        <w:rPr>
          <w:b/>
          <w:szCs w:val="28"/>
        </w:rPr>
        <w:t xml:space="preserve">Лист ответов </w:t>
      </w:r>
      <w:r w:rsidRPr="00B87C68">
        <w:rPr>
          <w:szCs w:val="28"/>
        </w:rPr>
        <w:t xml:space="preserve">имеет две рубрики: </w:t>
      </w:r>
      <w:r w:rsidRPr="00B87C68">
        <w:rPr>
          <w:b/>
          <w:szCs w:val="28"/>
        </w:rPr>
        <w:t>регистрация</w:t>
      </w:r>
      <w:r w:rsidRPr="00B87C68">
        <w:rPr>
          <w:szCs w:val="28"/>
        </w:rPr>
        <w:t xml:space="preserve"> и </w:t>
      </w:r>
      <w:r w:rsidRPr="00B87C68">
        <w:rPr>
          <w:b/>
          <w:szCs w:val="28"/>
        </w:rPr>
        <w:t>таблица ответов</w:t>
      </w:r>
      <w:r w:rsidRPr="00B87C68">
        <w:rPr>
          <w:szCs w:val="28"/>
        </w:rPr>
        <w:t xml:space="preserve">. В </w:t>
      </w:r>
      <w:r w:rsidRPr="00B87C68">
        <w:rPr>
          <w:b/>
          <w:szCs w:val="28"/>
        </w:rPr>
        <w:t>клетки регистрации</w:t>
      </w:r>
      <w:r w:rsidRPr="00B87C68">
        <w:rPr>
          <w:szCs w:val="28"/>
        </w:rPr>
        <w:t xml:space="preserve"> участник олимпиады</w:t>
      </w:r>
      <w:r w:rsidRPr="00B87C68">
        <w:rPr>
          <w:b/>
          <w:szCs w:val="28"/>
        </w:rPr>
        <w:t xml:space="preserve"> </w:t>
      </w:r>
      <w:r w:rsidRPr="00B87C68">
        <w:rPr>
          <w:szCs w:val="28"/>
        </w:rPr>
        <w:t>записывает присвоенный ему номер.</w:t>
      </w:r>
      <w:r w:rsidRPr="00B87C68">
        <w:rPr>
          <w:b/>
          <w:szCs w:val="28"/>
        </w:rPr>
        <w:t xml:space="preserve"> Таблица ответов</w:t>
      </w:r>
      <w:r w:rsidRPr="00B87C68">
        <w:rPr>
          <w:szCs w:val="28"/>
        </w:rPr>
        <w:t xml:space="preserve"> представляет собой таблицу с двумя видами строк: 1) строки, разбитые на ячейки с буквами, и 2) строки, оставленные незаполненными. Выполняя задания, участники либо обводят выбранную букву (или буквы), которая соответствует, по их мнению, правильному ответу, либо вписывают сформулированные своими словами ответы. Исправления в листе ответов не желательны. Однако следует все-таки объяснить и показать на доске, как вносить исправления в лист ответов. </w:t>
      </w:r>
    </w:p>
    <w:p w:rsidR="00BC451A" w:rsidRPr="00B87C68" w:rsidRDefault="00C32F6F" w:rsidP="00046EC2">
      <w:pPr>
        <w:numPr>
          <w:ilvl w:val="0"/>
          <w:numId w:val="1"/>
        </w:numPr>
        <w:spacing w:after="0" w:line="240" w:lineRule="auto"/>
        <w:ind w:hanging="360"/>
        <w:rPr>
          <w:szCs w:val="28"/>
        </w:rPr>
      </w:pPr>
      <w:r w:rsidRPr="00B87C68">
        <w:rPr>
          <w:szCs w:val="28"/>
        </w:rPr>
        <w:t xml:space="preserve">Затем следует объяснить порядок работы с </w:t>
      </w:r>
      <w:r w:rsidRPr="00B87C68">
        <w:rPr>
          <w:b/>
          <w:szCs w:val="28"/>
        </w:rPr>
        <w:t>листами заданий</w:t>
      </w:r>
      <w:r w:rsidRPr="00B87C68">
        <w:rPr>
          <w:szCs w:val="28"/>
        </w:rPr>
        <w:t>. Лист заданий используется как</w:t>
      </w:r>
      <w:r w:rsidRPr="00B87C68">
        <w:rPr>
          <w:b/>
          <w:szCs w:val="28"/>
        </w:rPr>
        <w:t xml:space="preserve"> черновик: в вопроснике можно делать любые пометки.</w:t>
      </w:r>
      <w:r w:rsidRPr="00B87C68">
        <w:rPr>
          <w:szCs w:val="28"/>
        </w:rPr>
        <w:t xml:space="preserve"> Следует еще раз обратить внимание конкурсантов на то, что </w:t>
      </w:r>
      <w:r w:rsidRPr="00B87C68">
        <w:rPr>
          <w:b/>
          <w:szCs w:val="28"/>
        </w:rPr>
        <w:t>проверке подлежат только ответы, перенесенные в таблицу ответов</w:t>
      </w:r>
      <w:r w:rsidRPr="00B87C68">
        <w:rPr>
          <w:szCs w:val="28"/>
        </w:rPr>
        <w:t xml:space="preserve">.  </w:t>
      </w:r>
    </w:p>
    <w:p w:rsidR="00BC451A" w:rsidRPr="00B87C68" w:rsidRDefault="00C32F6F" w:rsidP="00046EC2">
      <w:pPr>
        <w:numPr>
          <w:ilvl w:val="0"/>
          <w:numId w:val="1"/>
        </w:numPr>
        <w:spacing w:after="0" w:line="240" w:lineRule="auto"/>
        <w:ind w:hanging="360"/>
        <w:rPr>
          <w:szCs w:val="28"/>
        </w:rPr>
      </w:pPr>
      <w:r w:rsidRPr="00B87C68">
        <w:rPr>
          <w:szCs w:val="28"/>
        </w:rPr>
        <w:t xml:space="preserve">Старший по аудитории объясняет, что на аудионосителе записан текст для прослушивания.   </w:t>
      </w:r>
    </w:p>
    <w:p w:rsidR="00BC451A" w:rsidRPr="00B87C68" w:rsidRDefault="00C32F6F" w:rsidP="00046EC2">
      <w:pPr>
        <w:numPr>
          <w:ilvl w:val="0"/>
          <w:numId w:val="1"/>
        </w:numPr>
        <w:spacing w:after="0" w:line="240" w:lineRule="auto"/>
        <w:ind w:hanging="360"/>
        <w:rPr>
          <w:szCs w:val="28"/>
        </w:rPr>
      </w:pPr>
      <w:r w:rsidRPr="00B87C68">
        <w:rPr>
          <w:szCs w:val="28"/>
        </w:rPr>
        <w:t xml:space="preserve">Затем раздаются </w:t>
      </w:r>
      <w:r w:rsidRPr="00B87C68">
        <w:rPr>
          <w:b/>
          <w:szCs w:val="28"/>
        </w:rPr>
        <w:t>листы заданий</w:t>
      </w:r>
      <w:r w:rsidRPr="00B87C68">
        <w:rPr>
          <w:szCs w:val="28"/>
        </w:rPr>
        <w:t xml:space="preserve">, они кладутся на стол </w:t>
      </w:r>
      <w:r w:rsidRPr="00B87C68">
        <w:rPr>
          <w:b/>
          <w:szCs w:val="28"/>
        </w:rPr>
        <w:t>текстом вниз</w:t>
      </w:r>
      <w:r w:rsidRPr="00B87C68">
        <w:rPr>
          <w:szCs w:val="28"/>
        </w:rPr>
        <w:t xml:space="preserve">, участники предупреждаются, что их можно </w:t>
      </w:r>
      <w:r w:rsidRPr="00B87C68">
        <w:rPr>
          <w:b/>
          <w:szCs w:val="28"/>
        </w:rPr>
        <w:t xml:space="preserve">перевернуть рабочей стороной только после того, как старший по аудитории произнесет фразу: </w:t>
      </w:r>
      <w:r w:rsidRPr="00B87C68">
        <w:rPr>
          <w:szCs w:val="28"/>
        </w:rPr>
        <w:t>«</w:t>
      </w:r>
      <w:r w:rsidR="007856AD" w:rsidRPr="00B87C68">
        <w:rPr>
          <w:szCs w:val="28"/>
        </w:rPr>
        <w:t>А теперь прочитайте вопросы. У вас 2 минуты</w:t>
      </w:r>
      <w:r w:rsidRPr="00B87C68">
        <w:rPr>
          <w:szCs w:val="28"/>
        </w:rPr>
        <w:t xml:space="preserve">». Эту фразу надо написать на доске. </w:t>
      </w:r>
    </w:p>
    <w:p w:rsidR="00BC451A" w:rsidRPr="00B87C68" w:rsidRDefault="00C32F6F" w:rsidP="00046EC2">
      <w:pPr>
        <w:numPr>
          <w:ilvl w:val="0"/>
          <w:numId w:val="1"/>
        </w:numPr>
        <w:spacing w:after="0" w:line="240" w:lineRule="auto"/>
        <w:ind w:hanging="360"/>
        <w:rPr>
          <w:szCs w:val="28"/>
        </w:rPr>
      </w:pPr>
      <w:r w:rsidRPr="00B87C68">
        <w:rPr>
          <w:szCs w:val="28"/>
        </w:rPr>
        <w:t>Старший по аудитории включает первый раз запись. Участники слушают текст. Перед вторым прослушиванием старший по аудитории произносит фразу:</w:t>
      </w:r>
      <w:r w:rsidRPr="00B87C68">
        <w:rPr>
          <w:b/>
          <w:szCs w:val="28"/>
        </w:rPr>
        <w:t xml:space="preserve"> </w:t>
      </w:r>
      <w:r w:rsidR="007856AD" w:rsidRPr="00B87C68">
        <w:rPr>
          <w:szCs w:val="28"/>
        </w:rPr>
        <w:t>«А теперь прочитайте вопросы. У вас 2 минуты»</w:t>
      </w:r>
      <w:r w:rsidRPr="00B87C68">
        <w:rPr>
          <w:szCs w:val="28"/>
        </w:rPr>
        <w:t>. Затем текст включается второй раз. После второго прослушивания текста участ</w:t>
      </w:r>
      <w:r w:rsidR="0092711E">
        <w:rPr>
          <w:szCs w:val="28"/>
        </w:rPr>
        <w:t>никам дается 10</w:t>
      </w:r>
      <w:r w:rsidRPr="00B87C68">
        <w:rPr>
          <w:szCs w:val="28"/>
        </w:rPr>
        <w:t xml:space="preserve"> минут на выполнение заданий и 5 минут на то, чтобы перенести свои решения в лист ответов. По окончании конкурса старший по аудитории произносит фразу: «</w:t>
      </w:r>
      <w:r w:rsidR="007856AD" w:rsidRPr="00B87C68">
        <w:rPr>
          <w:szCs w:val="28"/>
        </w:rPr>
        <w:t>Опрос окончен</w:t>
      </w:r>
      <w:r w:rsidRPr="00B87C68">
        <w:rPr>
          <w:szCs w:val="28"/>
        </w:rPr>
        <w:t>.</w:t>
      </w:r>
      <w:r w:rsidR="007856AD" w:rsidRPr="00B87C68">
        <w:rPr>
          <w:szCs w:val="28"/>
        </w:rPr>
        <w:t xml:space="preserve"> Положите, пожалуйста, ручки</w:t>
      </w:r>
      <w:r w:rsidRPr="00B87C68">
        <w:rPr>
          <w:szCs w:val="28"/>
        </w:rPr>
        <w:t xml:space="preserve">.» </w:t>
      </w:r>
      <w:r w:rsidR="0092711E">
        <w:rPr>
          <w:szCs w:val="28"/>
        </w:rPr>
        <w:t xml:space="preserve"> Конкурс выполняется в общей сложности 20 минут.</w:t>
      </w:r>
    </w:p>
    <w:p w:rsidR="00BC451A" w:rsidRPr="00B87C68" w:rsidRDefault="00C32F6F" w:rsidP="00046EC2">
      <w:pPr>
        <w:numPr>
          <w:ilvl w:val="0"/>
          <w:numId w:val="1"/>
        </w:numPr>
        <w:spacing w:after="0" w:line="240" w:lineRule="auto"/>
        <w:ind w:hanging="360"/>
        <w:rPr>
          <w:szCs w:val="28"/>
        </w:rPr>
      </w:pPr>
      <w:r w:rsidRPr="00B87C68">
        <w:rPr>
          <w:szCs w:val="28"/>
        </w:rPr>
        <w:t xml:space="preserve">Все </w:t>
      </w:r>
      <w:r w:rsidR="00E61492" w:rsidRPr="00E61492">
        <w:rPr>
          <w:b/>
          <w:szCs w:val="28"/>
        </w:rPr>
        <w:t>бланки</w:t>
      </w:r>
      <w:r w:rsidR="00E61492">
        <w:rPr>
          <w:szCs w:val="28"/>
        </w:rPr>
        <w:t xml:space="preserve"> </w:t>
      </w:r>
      <w:r w:rsidRPr="00B87C68">
        <w:rPr>
          <w:b/>
          <w:szCs w:val="28"/>
        </w:rPr>
        <w:t>ответов, листы заданий и черновики</w:t>
      </w:r>
      <w:r w:rsidRPr="00B87C68">
        <w:rPr>
          <w:szCs w:val="28"/>
        </w:rPr>
        <w:t xml:space="preserve"> собираются одновременно после окончания конкурса. </w:t>
      </w:r>
    </w:p>
    <w:p w:rsidR="00BC451A" w:rsidRPr="00B87C68" w:rsidRDefault="00C32F6F" w:rsidP="00046EC2">
      <w:pPr>
        <w:numPr>
          <w:ilvl w:val="0"/>
          <w:numId w:val="1"/>
        </w:numPr>
        <w:spacing w:after="0" w:line="240" w:lineRule="auto"/>
        <w:ind w:hanging="360"/>
        <w:rPr>
          <w:szCs w:val="28"/>
        </w:rPr>
      </w:pPr>
      <w:r w:rsidRPr="00B87C68">
        <w:rPr>
          <w:szCs w:val="28"/>
        </w:rPr>
        <w:t xml:space="preserve">Количество баллов, предусмотренное за выполнение каждого задания, указано в листе заданий.  </w:t>
      </w:r>
    </w:p>
    <w:p w:rsidR="00BC451A" w:rsidRPr="00B87C68" w:rsidRDefault="00C32F6F" w:rsidP="00046EC2">
      <w:pPr>
        <w:numPr>
          <w:ilvl w:val="0"/>
          <w:numId w:val="1"/>
        </w:numPr>
        <w:spacing w:after="0" w:line="240" w:lineRule="auto"/>
        <w:ind w:hanging="360"/>
        <w:rPr>
          <w:szCs w:val="28"/>
        </w:rPr>
      </w:pPr>
      <w:r w:rsidRPr="00B87C68">
        <w:rPr>
          <w:szCs w:val="28"/>
        </w:rPr>
        <w:t xml:space="preserve">Транскрипция текста прилагается. </w:t>
      </w:r>
    </w:p>
    <w:p w:rsidR="00BC451A" w:rsidRPr="009779BF" w:rsidRDefault="00B87C68" w:rsidP="00046EC2">
      <w:pPr>
        <w:pStyle w:val="a7"/>
        <w:numPr>
          <w:ilvl w:val="0"/>
          <w:numId w:val="1"/>
        </w:numPr>
        <w:spacing w:after="0" w:line="240" w:lineRule="auto"/>
        <w:ind w:left="0" w:right="56" w:firstLine="0"/>
        <w:jc w:val="left"/>
        <w:rPr>
          <w:szCs w:val="28"/>
        </w:rPr>
      </w:pPr>
      <w:r w:rsidRPr="009779BF">
        <w:rPr>
          <w:szCs w:val="28"/>
        </w:rPr>
        <w:t xml:space="preserve">Если потребуется корректировка выбранного учащимся варианта ответа, то неправильный вариант ответа зачеркивается крестиком, и обводится другая буква.  </w:t>
      </w:r>
      <w:bookmarkStart w:id="0" w:name="_GoBack"/>
      <w:bookmarkEnd w:id="0"/>
    </w:p>
    <w:sectPr w:rsidR="00BC451A" w:rsidRPr="009779BF">
      <w:headerReference w:type="default" r:id="rId8"/>
      <w:footerReference w:type="default" r:id="rId9"/>
      <w:pgSz w:w="11906" w:h="16838"/>
      <w:pgMar w:top="1440" w:right="715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7E6" w:rsidRDefault="001457E6" w:rsidP="00EF4B39">
      <w:pPr>
        <w:spacing w:after="0" w:line="240" w:lineRule="auto"/>
      </w:pPr>
      <w:r>
        <w:separator/>
      </w:r>
    </w:p>
  </w:endnote>
  <w:endnote w:type="continuationSeparator" w:id="0">
    <w:p w:rsidR="001457E6" w:rsidRDefault="001457E6" w:rsidP="00EF4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8927490"/>
      <w:docPartObj>
        <w:docPartGallery w:val="Page Numbers (Bottom of Page)"/>
        <w:docPartUnique/>
      </w:docPartObj>
    </w:sdtPr>
    <w:sdtEndPr/>
    <w:sdtContent>
      <w:p w:rsidR="00046EC2" w:rsidRDefault="00046E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9BF">
          <w:rPr>
            <w:noProof/>
          </w:rPr>
          <w:t>1</w:t>
        </w:r>
        <w:r>
          <w:fldChar w:fldCharType="end"/>
        </w:r>
      </w:p>
    </w:sdtContent>
  </w:sdt>
  <w:p w:rsidR="007856AD" w:rsidRDefault="007856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7E6" w:rsidRDefault="001457E6" w:rsidP="00EF4B39">
      <w:pPr>
        <w:spacing w:after="0" w:line="240" w:lineRule="auto"/>
      </w:pPr>
      <w:r>
        <w:separator/>
      </w:r>
    </w:p>
  </w:footnote>
  <w:footnote w:type="continuationSeparator" w:id="0">
    <w:p w:rsidR="001457E6" w:rsidRDefault="001457E6" w:rsidP="00EF4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C68" w:rsidRPr="00B87C68" w:rsidRDefault="00B87C68" w:rsidP="009779BF">
    <w:pPr>
      <w:jc w:val="center"/>
      <w:rPr>
        <w:b/>
        <w:sz w:val="24"/>
        <w:szCs w:val="24"/>
        <w:lang w:eastAsia="ar-SA"/>
      </w:rPr>
    </w:pPr>
    <w:r w:rsidRPr="00B87C68">
      <w:rPr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B63F96B" wp14:editId="656430AC">
          <wp:simplePos x="0" y="0"/>
          <wp:positionH relativeFrom="margin">
            <wp:posOffset>241300</wp:posOffset>
          </wp:positionH>
          <wp:positionV relativeFrom="margin">
            <wp:posOffset>-979805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779BF">
      <w:rPr>
        <w:b/>
        <w:sz w:val="24"/>
        <w:szCs w:val="24"/>
        <w:lang w:eastAsia="ar-SA"/>
      </w:rPr>
      <w:t xml:space="preserve">                              </w:t>
    </w:r>
    <w:r w:rsidRPr="00B87C68">
      <w:rPr>
        <w:b/>
        <w:sz w:val="24"/>
        <w:szCs w:val="24"/>
        <w:lang w:eastAsia="ar-SA"/>
      </w:rPr>
      <w:t>ВСЕРОССИЙСКАЯ ОЛИМПИАДА ШКОЛЬНИКОВ 202</w:t>
    </w:r>
    <w:r w:rsidR="001873D8">
      <w:rPr>
        <w:b/>
        <w:sz w:val="24"/>
        <w:szCs w:val="24"/>
        <w:lang w:eastAsia="ar-SA"/>
      </w:rPr>
      <w:t>3</w:t>
    </w:r>
    <w:r w:rsidRPr="00B87C68">
      <w:rPr>
        <w:b/>
        <w:sz w:val="24"/>
        <w:szCs w:val="24"/>
        <w:lang w:eastAsia="ar-SA"/>
      </w:rPr>
      <w:t>/2</w:t>
    </w:r>
    <w:r w:rsidR="001873D8">
      <w:rPr>
        <w:b/>
        <w:sz w:val="24"/>
        <w:szCs w:val="24"/>
        <w:lang w:eastAsia="ar-SA"/>
      </w:rPr>
      <w:t>4</w:t>
    </w:r>
    <w:r w:rsidRPr="00B87C68">
      <w:rPr>
        <w:b/>
        <w:sz w:val="24"/>
        <w:szCs w:val="24"/>
        <w:lang w:eastAsia="ar-SA"/>
      </w:rPr>
      <w:t xml:space="preserve"> гг.</w:t>
    </w:r>
  </w:p>
  <w:p w:rsidR="00B87C68" w:rsidRPr="00B87C68" w:rsidRDefault="00B87C68" w:rsidP="009779BF">
    <w:pPr>
      <w:tabs>
        <w:tab w:val="center" w:pos="4677"/>
        <w:tab w:val="right" w:pos="9355"/>
      </w:tabs>
      <w:suppressAutoHyphens/>
      <w:jc w:val="center"/>
      <w:rPr>
        <w:b/>
        <w:sz w:val="24"/>
        <w:szCs w:val="24"/>
        <w:lang w:eastAsia="ar-SA"/>
      </w:rPr>
    </w:pPr>
    <w:r w:rsidRPr="00B87C68">
      <w:rPr>
        <w:b/>
        <w:sz w:val="24"/>
        <w:szCs w:val="24"/>
        <w:lang w:eastAsia="ar-SA"/>
      </w:rPr>
      <w:t>МУНИЦИПАЛЬНЫЙ ЭТАП</w:t>
    </w:r>
  </w:p>
  <w:p w:rsidR="00B87C68" w:rsidRPr="00B87C68" w:rsidRDefault="00B87C68" w:rsidP="009779BF">
    <w:pPr>
      <w:tabs>
        <w:tab w:val="center" w:pos="4677"/>
        <w:tab w:val="right" w:pos="9355"/>
      </w:tabs>
      <w:suppressAutoHyphens/>
      <w:jc w:val="center"/>
      <w:rPr>
        <w:sz w:val="24"/>
        <w:szCs w:val="24"/>
        <w:lang w:eastAsia="ar-SA"/>
      </w:rPr>
    </w:pPr>
    <w:r>
      <w:rPr>
        <w:sz w:val="24"/>
        <w:szCs w:val="24"/>
        <w:lang w:eastAsia="ar-SA"/>
      </w:rPr>
      <w:t>ФРАНЦУЗСКИЙ ЯЗЫК</w:t>
    </w:r>
  </w:p>
  <w:p w:rsidR="00B87C68" w:rsidRPr="00B87C68" w:rsidRDefault="00B87C68" w:rsidP="009779BF">
    <w:pPr>
      <w:tabs>
        <w:tab w:val="center" w:pos="4677"/>
        <w:tab w:val="right" w:pos="9355"/>
      </w:tabs>
      <w:suppressAutoHyphens/>
      <w:jc w:val="center"/>
      <w:rPr>
        <w:sz w:val="24"/>
        <w:szCs w:val="24"/>
        <w:lang w:eastAsia="ar-SA"/>
      </w:rPr>
    </w:pPr>
    <w:r>
      <w:rPr>
        <w:sz w:val="24"/>
        <w:szCs w:val="24"/>
        <w:lang w:eastAsia="ar-SA"/>
      </w:rPr>
      <w:t xml:space="preserve">7-8 </w:t>
    </w:r>
    <w:r w:rsidR="001873D8">
      <w:rPr>
        <w:sz w:val="24"/>
        <w:szCs w:val="24"/>
        <w:lang w:eastAsia="ar-SA"/>
      </w:rPr>
      <w:t>КЛАСС</w:t>
    </w:r>
  </w:p>
  <w:p w:rsidR="00EF4B39" w:rsidRDefault="00EF4B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6BD3"/>
    <w:multiLevelType w:val="hybridMultilevel"/>
    <w:tmpl w:val="7EDAD402"/>
    <w:lvl w:ilvl="0" w:tplc="EBC21870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2A1AA2">
      <w:start w:val="1"/>
      <w:numFmt w:val="lowerLetter"/>
      <w:lvlText w:val="%2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F41D16">
      <w:start w:val="1"/>
      <w:numFmt w:val="lowerRoman"/>
      <w:lvlText w:val="%3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C0C9D0">
      <w:start w:val="1"/>
      <w:numFmt w:val="decimal"/>
      <w:lvlText w:val="%4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78AFB6">
      <w:start w:val="1"/>
      <w:numFmt w:val="lowerLetter"/>
      <w:lvlText w:val="%5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A2EAD6">
      <w:start w:val="1"/>
      <w:numFmt w:val="lowerRoman"/>
      <w:lvlText w:val="%6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8AEC38">
      <w:start w:val="1"/>
      <w:numFmt w:val="decimal"/>
      <w:lvlText w:val="%7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3A24DA">
      <w:start w:val="1"/>
      <w:numFmt w:val="lowerLetter"/>
      <w:lvlText w:val="%8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5E5446">
      <w:start w:val="1"/>
      <w:numFmt w:val="lowerRoman"/>
      <w:lvlText w:val="%9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2E91CB9"/>
    <w:multiLevelType w:val="hybridMultilevel"/>
    <w:tmpl w:val="451A7EEA"/>
    <w:lvl w:ilvl="0" w:tplc="6CC66464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A4A6BE">
      <w:start w:val="1"/>
      <w:numFmt w:val="lowerLetter"/>
      <w:lvlText w:val="%2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54D6B8">
      <w:start w:val="1"/>
      <w:numFmt w:val="lowerRoman"/>
      <w:lvlText w:val="%3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42ECDE">
      <w:start w:val="1"/>
      <w:numFmt w:val="decimal"/>
      <w:lvlText w:val="%4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D069DC">
      <w:start w:val="1"/>
      <w:numFmt w:val="lowerLetter"/>
      <w:lvlText w:val="%5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26E1BA">
      <w:start w:val="1"/>
      <w:numFmt w:val="lowerRoman"/>
      <w:lvlText w:val="%6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BAFBE8">
      <w:start w:val="1"/>
      <w:numFmt w:val="decimal"/>
      <w:lvlText w:val="%7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4605EC">
      <w:start w:val="1"/>
      <w:numFmt w:val="lowerLetter"/>
      <w:lvlText w:val="%8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9603E8">
      <w:start w:val="1"/>
      <w:numFmt w:val="lowerRoman"/>
      <w:lvlText w:val="%9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51A"/>
    <w:rsid w:val="00046EC2"/>
    <w:rsid w:val="000A7427"/>
    <w:rsid w:val="00136830"/>
    <w:rsid w:val="001457E6"/>
    <w:rsid w:val="001873D8"/>
    <w:rsid w:val="001B69D1"/>
    <w:rsid w:val="002A54A0"/>
    <w:rsid w:val="005E3924"/>
    <w:rsid w:val="007856AD"/>
    <w:rsid w:val="0092711E"/>
    <w:rsid w:val="009779BF"/>
    <w:rsid w:val="00B87C68"/>
    <w:rsid w:val="00BC451A"/>
    <w:rsid w:val="00C32F6F"/>
    <w:rsid w:val="00E61492"/>
    <w:rsid w:val="00E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4B39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EF4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4B39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B87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4B39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EF4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4B39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B87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</dc:creator>
  <cp:keywords/>
  <cp:lastModifiedBy>user</cp:lastModifiedBy>
  <cp:revision>9</cp:revision>
  <dcterms:created xsi:type="dcterms:W3CDTF">2019-10-17T09:30:00Z</dcterms:created>
  <dcterms:modified xsi:type="dcterms:W3CDTF">2023-11-11T15:22:00Z</dcterms:modified>
</cp:coreProperties>
</file>