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826C6" w14:textId="1A263A1D" w:rsidR="00723AEF" w:rsidRDefault="00BE3424" w:rsidP="00C147E5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bCs/>
          <w:color w:val="000000"/>
          <w:sz w:val="28"/>
          <w:szCs w:val="28"/>
        </w:rPr>
      </w:pPr>
      <w:r w:rsidRPr="00C14FED">
        <w:rPr>
          <w:rStyle w:val="c5"/>
          <w:b/>
          <w:bCs/>
          <w:color w:val="000000"/>
          <w:sz w:val="28"/>
          <w:szCs w:val="28"/>
        </w:rPr>
        <w:t>Материалы для членов жюри (ключи, критерии оценивания)</w:t>
      </w:r>
    </w:p>
    <w:p w14:paraId="521C39B8" w14:textId="77777777" w:rsidR="00E33C9B" w:rsidRPr="00A30D85" w:rsidRDefault="00E33C9B" w:rsidP="00E33C9B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A30D85">
        <w:rPr>
          <w:rStyle w:val="c5"/>
          <w:b/>
          <w:bCs/>
          <w:color w:val="000000"/>
          <w:sz w:val="28"/>
          <w:szCs w:val="28"/>
        </w:rPr>
        <w:sym w:font="Symbol" w:char="F02D"/>
      </w:r>
      <w:r w:rsidRPr="00A30D85">
        <w:rPr>
          <w:rStyle w:val="c5"/>
          <w:b/>
          <w:bCs/>
          <w:color w:val="000000"/>
          <w:sz w:val="28"/>
          <w:szCs w:val="28"/>
        </w:rPr>
        <w:t xml:space="preserve"> 70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6095"/>
        <w:gridCol w:w="1950"/>
      </w:tblGrid>
      <w:tr w:rsidR="002769A6" w:rsidRPr="00C14FED" w14:paraId="63199C39" w14:textId="77777777" w:rsidTr="00E33C9B">
        <w:tc>
          <w:tcPr>
            <w:tcW w:w="1526" w:type="dxa"/>
          </w:tcPr>
          <w:p w14:paraId="4A3F2397" w14:textId="43E33792" w:rsidR="00723AEF" w:rsidRPr="00C14FED" w:rsidRDefault="00723AEF" w:rsidP="00E33C9B">
            <w:pPr>
              <w:pStyle w:val="c3"/>
              <w:spacing w:before="0" w:beforeAutospacing="0" w:after="0" w:afterAutospacing="0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b/>
                <w:bCs/>
                <w:color w:val="000000"/>
                <w:sz w:val="28"/>
                <w:szCs w:val="28"/>
              </w:rPr>
              <w:t>Задание</w:t>
            </w:r>
          </w:p>
        </w:tc>
        <w:tc>
          <w:tcPr>
            <w:tcW w:w="6095" w:type="dxa"/>
          </w:tcPr>
          <w:p w14:paraId="73452E8B" w14:textId="03D79C14" w:rsidR="00723AEF" w:rsidRPr="00C14FED" w:rsidRDefault="00723AEF" w:rsidP="00E33C9B">
            <w:pPr>
              <w:pStyle w:val="c3"/>
              <w:spacing w:before="0" w:beforeAutospacing="0" w:after="0" w:afterAutospacing="0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b/>
                <w:bCs/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1950" w:type="dxa"/>
          </w:tcPr>
          <w:p w14:paraId="401790C5" w14:textId="3762010B" w:rsidR="00723AEF" w:rsidRPr="00C14FED" w:rsidRDefault="00723AEF" w:rsidP="00E33C9B">
            <w:pPr>
              <w:pStyle w:val="c3"/>
              <w:spacing w:before="0" w:beforeAutospacing="0" w:after="0" w:afterAutospacing="0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b/>
                <w:bCs/>
                <w:color w:val="000000"/>
                <w:sz w:val="28"/>
                <w:szCs w:val="28"/>
              </w:rPr>
              <w:t>Критерии оценивания</w:t>
            </w:r>
          </w:p>
        </w:tc>
      </w:tr>
      <w:tr w:rsidR="002769A6" w:rsidRPr="00C14FED" w14:paraId="1E07FC25" w14:textId="77777777" w:rsidTr="00E33C9B">
        <w:tc>
          <w:tcPr>
            <w:tcW w:w="1526" w:type="dxa"/>
          </w:tcPr>
          <w:p w14:paraId="688B1B8F" w14:textId="67EACE44" w:rsidR="00723AEF" w:rsidRPr="00C14FED" w:rsidRDefault="00723AEF" w:rsidP="00C14FED">
            <w:pPr>
              <w:pStyle w:val="c3"/>
              <w:spacing w:before="0" w:beforeAutospacing="0" w:after="0" w:afterAutospacing="0"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b/>
                <w:sz w:val="28"/>
                <w:szCs w:val="28"/>
              </w:rPr>
              <w:t>Задание 1</w:t>
            </w:r>
            <w:r w:rsidR="00E33C9B">
              <w:rPr>
                <w:sz w:val="28"/>
                <w:szCs w:val="28"/>
              </w:rPr>
              <w:t xml:space="preserve"> </w:t>
            </w:r>
            <w:r w:rsidRPr="00C14FED">
              <w:rPr>
                <w:sz w:val="28"/>
                <w:szCs w:val="28"/>
              </w:rPr>
              <w:t>«Да» или «нет»?</w:t>
            </w:r>
          </w:p>
        </w:tc>
        <w:tc>
          <w:tcPr>
            <w:tcW w:w="6095" w:type="dxa"/>
          </w:tcPr>
          <w:tbl>
            <w:tblPr>
              <w:tblStyle w:val="a8"/>
              <w:tblW w:w="5840" w:type="dxa"/>
              <w:tblLayout w:type="fixed"/>
              <w:tblLook w:val="04A0" w:firstRow="1" w:lastRow="0" w:firstColumn="1" w:lastColumn="0" w:noHBand="0" w:noVBand="1"/>
            </w:tblPr>
            <w:tblGrid>
              <w:gridCol w:w="596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708"/>
            </w:tblGrid>
            <w:tr w:rsidR="00E33C9B" w:rsidRPr="00E33C9B" w14:paraId="682D6F1B" w14:textId="77777777" w:rsidTr="00E33C9B">
              <w:tc>
                <w:tcPr>
                  <w:tcW w:w="596" w:type="dxa"/>
                </w:tcPr>
                <w:p w14:paraId="2F78AC69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Hlk107331413"/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14:paraId="437B12F5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14:paraId="63932089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14:paraId="1E541850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14:paraId="1B358829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14:paraId="6FB5513A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14:paraId="19FA1117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14:paraId="296E4BF1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14:paraId="076412F4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8" w:type="dxa"/>
                </w:tcPr>
                <w:p w14:paraId="2537C92C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33C9B" w:rsidRPr="00E33C9B" w14:paraId="6A02012A" w14:textId="77777777" w:rsidTr="00E33C9B">
              <w:tc>
                <w:tcPr>
                  <w:tcW w:w="596" w:type="dxa"/>
                </w:tcPr>
                <w:p w14:paraId="320C3BA5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567" w:type="dxa"/>
                </w:tcPr>
                <w:p w14:paraId="1A5904CE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67" w:type="dxa"/>
                </w:tcPr>
                <w:p w14:paraId="641A20D6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67" w:type="dxa"/>
                </w:tcPr>
                <w:p w14:paraId="596A8EF4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67" w:type="dxa"/>
                </w:tcPr>
                <w:p w14:paraId="67FAFEFB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567" w:type="dxa"/>
                </w:tcPr>
                <w:p w14:paraId="2314C2F2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  <w:tc>
                <w:tcPr>
                  <w:tcW w:w="567" w:type="dxa"/>
                </w:tcPr>
                <w:p w14:paraId="6E8776A2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67" w:type="dxa"/>
                </w:tcPr>
                <w:p w14:paraId="5DDF11F2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567" w:type="dxa"/>
                </w:tcPr>
                <w:p w14:paraId="51C05CBC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</w:t>
                  </w:r>
                </w:p>
              </w:tc>
              <w:tc>
                <w:tcPr>
                  <w:tcW w:w="708" w:type="dxa"/>
                </w:tcPr>
                <w:p w14:paraId="5BB280BF" w14:textId="77777777" w:rsidR="00723AEF" w:rsidRPr="00E33C9B" w:rsidRDefault="00723AEF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3C9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</w:t>
                  </w:r>
                </w:p>
              </w:tc>
            </w:tr>
            <w:bookmarkEnd w:id="0"/>
          </w:tbl>
          <w:p w14:paraId="3BAD2985" w14:textId="77777777" w:rsidR="00723AEF" w:rsidRPr="00C14FED" w:rsidRDefault="00723AEF" w:rsidP="00C14FED">
            <w:pPr>
              <w:pStyle w:val="c3"/>
              <w:spacing w:before="0" w:beforeAutospacing="0" w:after="0" w:afterAutospacing="0"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</w:tcPr>
          <w:p w14:paraId="7D1EB4B8" w14:textId="6A4F8078" w:rsidR="00723AEF" w:rsidRPr="00C14FED" w:rsidRDefault="00723AEF" w:rsidP="00C14FED">
            <w:pPr>
              <w:rPr>
                <w:rStyle w:val="c5"/>
                <w:i/>
                <w:sz w:val="28"/>
                <w:szCs w:val="28"/>
              </w:rPr>
            </w:pPr>
            <w:r w:rsidRPr="00C14FED">
              <w:rPr>
                <w:i/>
                <w:sz w:val="28"/>
                <w:szCs w:val="28"/>
              </w:rPr>
              <w:t>За каждый правильны</w:t>
            </w:r>
            <w:r w:rsidRPr="00C14FED">
              <w:rPr>
                <w:i/>
                <w:sz w:val="28"/>
                <w:szCs w:val="28"/>
              </w:rPr>
              <w:tab/>
              <w:t xml:space="preserve"> ответ 1 балл. Максимальный балл -10.</w:t>
            </w:r>
          </w:p>
        </w:tc>
      </w:tr>
      <w:tr w:rsidR="002769A6" w:rsidRPr="00C14FED" w14:paraId="26C058CB" w14:textId="77777777" w:rsidTr="00E33C9B">
        <w:tc>
          <w:tcPr>
            <w:tcW w:w="1526" w:type="dxa"/>
          </w:tcPr>
          <w:p w14:paraId="3360D050" w14:textId="5DB38C97" w:rsidR="00723AEF" w:rsidRPr="00C14FED" w:rsidRDefault="00723AEF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Задание 2. </w:t>
            </w:r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Вставьте пропущен</w:t>
            </w:r>
            <w:r w:rsidR="00E33C9B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ные</w:t>
            </w:r>
            <w:proofErr w:type="spellEnd"/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буквы в пред</w:t>
            </w:r>
            <w:r w:rsidR="00E33C9B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ставлен</w:t>
            </w:r>
            <w:proofErr w:type="spellEnd"/>
            <w:r w:rsidR="00E33C9B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proofErr w:type="spellStart"/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ные</w:t>
            </w:r>
            <w:proofErr w:type="spellEnd"/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термины</w:t>
            </w:r>
          </w:p>
        </w:tc>
        <w:tc>
          <w:tcPr>
            <w:tcW w:w="6095" w:type="dxa"/>
          </w:tcPr>
          <w:p w14:paraId="7D1B2383" w14:textId="77777777" w:rsidR="00723AEF" w:rsidRPr="00C14FED" w:rsidRDefault="00723AEF" w:rsidP="00C14FED">
            <w:pPr>
              <w:pStyle w:val="a7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дент</w:t>
            </w:r>
          </w:p>
          <w:p w14:paraId="152E61DD" w14:textId="77777777" w:rsidR="00723AEF" w:rsidRPr="00C14FED" w:rsidRDefault="00723AEF" w:rsidP="00C14FED">
            <w:pPr>
              <w:pStyle w:val="a7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рация</w:t>
            </w:r>
          </w:p>
          <w:p w14:paraId="2F6D05C5" w14:textId="77777777" w:rsidR="00723AEF" w:rsidRPr="00C14FED" w:rsidRDefault="00723AEF" w:rsidP="00C14FED">
            <w:pPr>
              <w:pStyle w:val="a7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альная гру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04833009" w14:textId="77777777" w:rsidR="00723AEF" w:rsidRPr="00C14FED" w:rsidRDefault="00723AEF" w:rsidP="00C14FED">
            <w:pPr>
              <w:pStyle w:val="a7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сударство</w:t>
            </w:r>
          </w:p>
          <w:p w14:paraId="242461BC" w14:textId="61AAD473" w:rsidR="00723AEF" w:rsidRPr="00C14FED" w:rsidRDefault="00723AEF" w:rsidP="00C14FED">
            <w:pPr>
              <w:pStyle w:val="a7"/>
              <w:numPr>
                <w:ilvl w:val="0"/>
                <w:numId w:val="2"/>
              </w:numPr>
              <w:ind w:left="0" w:firstLine="0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Це</w:t>
            </w: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нн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ость</w:t>
            </w:r>
          </w:p>
        </w:tc>
        <w:tc>
          <w:tcPr>
            <w:tcW w:w="1950" w:type="dxa"/>
          </w:tcPr>
          <w:p w14:paraId="22C62684" w14:textId="4B9AF8F3" w:rsidR="00723AEF" w:rsidRPr="00C14FED" w:rsidRDefault="00723AEF" w:rsidP="00C14FED">
            <w:pPr>
              <w:pStyle w:val="a7"/>
              <w:rPr>
                <w:rStyle w:val="c5"/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 каждую правильно вставленную букву </w:t>
            </w:r>
            <w:r w:rsidR="0036629A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</w:t>
            </w:r>
            <w:r w:rsidR="0036629A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bookmarkStart w:id="1" w:name="_GoBack"/>
            <w:bookmarkEnd w:id="1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  <w:proofErr w:type="spellStart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</w:t>
            </w:r>
            <w:r w:rsidR="00E33C9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 -10</w:t>
            </w:r>
          </w:p>
        </w:tc>
      </w:tr>
      <w:tr w:rsidR="002769A6" w:rsidRPr="00C14FED" w14:paraId="2467FA39" w14:textId="77777777" w:rsidTr="00E33C9B">
        <w:tc>
          <w:tcPr>
            <w:tcW w:w="1526" w:type="dxa"/>
          </w:tcPr>
          <w:p w14:paraId="318CE65B" w14:textId="056E1115" w:rsidR="00E33C9B" w:rsidRDefault="00D6073F" w:rsidP="00E33C9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3.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Государ</w:t>
            </w:r>
            <w:proofErr w:type="spellEnd"/>
            <w:r w:rsidR="00E33C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40E7CEBF" w14:textId="7CFAFD0D" w:rsidR="00D6073F" w:rsidRPr="00C14FED" w:rsidRDefault="00D6073F" w:rsidP="00E33C9B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r w:rsidR="00E33C9B">
              <w:rPr>
                <w:rFonts w:ascii="Times New Roman" w:hAnsi="Times New Roman" w:cs="Times New Roman"/>
                <w:sz w:val="28"/>
                <w:szCs w:val="28"/>
              </w:rPr>
              <w:t>венные</w:t>
            </w:r>
            <w:proofErr w:type="spellEnd"/>
            <w:r w:rsidR="00E33C9B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праздники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3C1B181F" w14:textId="77777777" w:rsidR="00723AEF" w:rsidRPr="00C14FED" w:rsidRDefault="00723AEF" w:rsidP="00C14FED">
            <w:pPr>
              <w:pStyle w:val="c3"/>
              <w:spacing w:before="0" w:beforeAutospacing="0" w:after="0" w:afterAutospacing="0"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95" w:type="dxa"/>
          </w:tcPr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25"/>
              <w:gridCol w:w="911"/>
              <w:gridCol w:w="2821"/>
            </w:tblGrid>
            <w:tr w:rsidR="00C14FED" w:rsidRPr="00C14FED" w14:paraId="1734C831" w14:textId="77777777" w:rsidTr="00E33C9B">
              <w:tc>
                <w:tcPr>
                  <w:tcW w:w="1825" w:type="dxa"/>
                </w:tcPr>
                <w:p w14:paraId="3F0D6B37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Изображение</w:t>
                  </w:r>
                </w:p>
              </w:tc>
              <w:tc>
                <w:tcPr>
                  <w:tcW w:w="911" w:type="dxa"/>
                </w:tcPr>
                <w:p w14:paraId="00D6ECEF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Дата</w:t>
                  </w:r>
                </w:p>
              </w:tc>
              <w:tc>
                <w:tcPr>
                  <w:tcW w:w="2821" w:type="dxa"/>
                </w:tcPr>
                <w:p w14:paraId="504C3908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Название праздника</w:t>
                  </w:r>
                </w:p>
              </w:tc>
            </w:tr>
            <w:tr w:rsidR="00C14FED" w:rsidRPr="00C14FED" w14:paraId="0EC8C83E" w14:textId="77777777" w:rsidTr="00E33C9B">
              <w:tc>
                <w:tcPr>
                  <w:tcW w:w="1825" w:type="dxa"/>
                </w:tcPr>
                <w:p w14:paraId="572B0DA6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11" w:type="dxa"/>
                </w:tcPr>
                <w:p w14:paraId="29B7770B" w14:textId="497338AC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2821" w:type="dxa"/>
                </w:tcPr>
                <w:p w14:paraId="7E5E9D63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День флага</w:t>
                  </w:r>
                </w:p>
              </w:tc>
            </w:tr>
            <w:tr w:rsidR="00C14FED" w:rsidRPr="00C14FED" w14:paraId="27D501F7" w14:textId="77777777" w:rsidTr="00E33C9B">
              <w:tc>
                <w:tcPr>
                  <w:tcW w:w="1825" w:type="dxa"/>
                </w:tcPr>
                <w:p w14:paraId="463BD1F7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11" w:type="dxa"/>
                </w:tcPr>
                <w:p w14:paraId="7FF2BB48" w14:textId="218DAF3A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2821" w:type="dxa"/>
                </w:tcPr>
                <w:p w14:paraId="1E07AF19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День народного единства</w:t>
                  </w:r>
                </w:p>
              </w:tc>
            </w:tr>
            <w:tr w:rsidR="00C14FED" w:rsidRPr="00C14FED" w14:paraId="30AC92E2" w14:textId="77777777" w:rsidTr="00E33C9B">
              <w:tc>
                <w:tcPr>
                  <w:tcW w:w="1825" w:type="dxa"/>
                </w:tcPr>
                <w:p w14:paraId="24ADA267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11" w:type="dxa"/>
                </w:tcPr>
                <w:p w14:paraId="343C05A9" w14:textId="61ED2241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2821" w:type="dxa"/>
                </w:tcPr>
                <w:p w14:paraId="7DB1FFBB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День Победы</w:t>
                  </w:r>
                </w:p>
              </w:tc>
            </w:tr>
            <w:tr w:rsidR="00C14FED" w:rsidRPr="00C14FED" w14:paraId="20D52DCE" w14:textId="77777777" w:rsidTr="00E33C9B">
              <w:tc>
                <w:tcPr>
                  <w:tcW w:w="1825" w:type="dxa"/>
                </w:tcPr>
                <w:p w14:paraId="76B61691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911" w:type="dxa"/>
                </w:tcPr>
                <w:p w14:paraId="428CA8D8" w14:textId="245E2E72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2821" w:type="dxa"/>
                </w:tcPr>
                <w:p w14:paraId="29363D2A" w14:textId="77777777" w:rsidR="00C14FED" w:rsidRPr="00C14FED" w:rsidRDefault="00C14FED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День России</w:t>
                  </w:r>
                </w:p>
              </w:tc>
            </w:tr>
          </w:tbl>
          <w:p w14:paraId="43CAE152" w14:textId="77777777" w:rsidR="00E33C9B" w:rsidRDefault="00D6073F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Государственные праздники: (например) </w:t>
            </w:r>
          </w:p>
          <w:p w14:paraId="31120CA1" w14:textId="5932DB88" w:rsidR="00D6073F" w:rsidRPr="00C14FED" w:rsidRDefault="00D6073F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1) день Конституции</w:t>
            </w:r>
          </w:p>
          <w:p w14:paraId="241718F5" w14:textId="77777777" w:rsidR="00E33C9B" w:rsidRDefault="00D6073F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2) Новый год, </w:t>
            </w:r>
          </w:p>
          <w:p w14:paraId="767935D3" w14:textId="2525440D" w:rsidR="00723AEF" w:rsidRPr="00C14FED" w:rsidRDefault="00D6073F" w:rsidP="00C14FED">
            <w:pPr>
              <w:pStyle w:val="a7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3) Международный женский день.</w:t>
            </w:r>
          </w:p>
        </w:tc>
        <w:tc>
          <w:tcPr>
            <w:tcW w:w="1950" w:type="dxa"/>
          </w:tcPr>
          <w:p w14:paraId="24314084" w14:textId="77777777" w:rsidR="00723AEF" w:rsidRPr="00C14FED" w:rsidRDefault="00D6073F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За каждый правильно составленный ряд -3 балла</w:t>
            </w:r>
          </w:p>
          <w:p w14:paraId="2312D451" w14:textId="6108A7B8" w:rsidR="00D6073F" w:rsidRPr="00C14FED" w:rsidRDefault="00D6073F" w:rsidP="00C14FED">
            <w:pPr>
              <w:pStyle w:val="a7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 xml:space="preserve">За каждый названный </w:t>
            </w:r>
            <w:proofErr w:type="spellStart"/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дополнитель</w:t>
            </w:r>
            <w:r w:rsidR="00E33C9B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 xml:space="preserve"> праздник по 1 баллу.</w:t>
            </w:r>
            <w:r w:rsidRPr="00C14FED">
              <w:rPr>
                <w:rStyle w:val="c5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Максималь</w:t>
            </w:r>
            <w:r w:rsidR="00E33C9B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 xml:space="preserve"> балл -15</w:t>
            </w:r>
          </w:p>
        </w:tc>
      </w:tr>
      <w:tr w:rsidR="002769A6" w:rsidRPr="00C14FED" w14:paraId="6D309EAD" w14:textId="77777777" w:rsidTr="00E33C9B">
        <w:tc>
          <w:tcPr>
            <w:tcW w:w="1526" w:type="dxa"/>
          </w:tcPr>
          <w:p w14:paraId="43F72B88" w14:textId="19E48231" w:rsidR="00723AEF" w:rsidRPr="00C14FED" w:rsidRDefault="00D6152E" w:rsidP="00C14FED">
            <w:pPr>
              <w:pStyle w:val="a7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4</w:t>
            </w:r>
            <w:r w:rsidRPr="00C14FED"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. 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Образуйте группы из приведен</w:t>
            </w:r>
            <w:r w:rsidR="00E33C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spellEnd"/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 терминов</w:t>
            </w:r>
          </w:p>
        </w:tc>
        <w:tc>
          <w:tcPr>
            <w:tcW w:w="6095" w:type="dxa"/>
          </w:tcPr>
          <w:tbl>
            <w:tblPr>
              <w:tblStyle w:val="a8"/>
              <w:tblW w:w="6029" w:type="dxa"/>
              <w:tblLayout w:type="fixed"/>
              <w:tblLook w:val="04A0" w:firstRow="1" w:lastRow="0" w:firstColumn="1" w:lastColumn="0" w:noHBand="0" w:noVBand="1"/>
            </w:tblPr>
            <w:tblGrid>
              <w:gridCol w:w="752"/>
              <w:gridCol w:w="978"/>
              <w:gridCol w:w="3969"/>
              <w:gridCol w:w="330"/>
            </w:tblGrid>
            <w:tr w:rsidR="002769A6" w:rsidRPr="00C14FED" w14:paraId="11611990" w14:textId="77777777" w:rsidTr="00E33C9B">
              <w:tc>
                <w:tcPr>
                  <w:tcW w:w="752" w:type="dxa"/>
                </w:tcPr>
                <w:p w14:paraId="105AB5F1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№№ ряда</w:t>
                  </w:r>
                </w:p>
              </w:tc>
              <w:tc>
                <w:tcPr>
                  <w:tcW w:w="978" w:type="dxa"/>
                </w:tcPr>
                <w:p w14:paraId="03029088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299" w:type="dxa"/>
                  <w:gridSpan w:val="2"/>
                </w:tcPr>
                <w:p w14:paraId="146F6ACE" w14:textId="0557E2B6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Принцип </w:t>
                  </w:r>
                  <w:r w:rsidR="001D2159"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группировки</w:t>
                  </w:r>
                </w:p>
              </w:tc>
            </w:tr>
            <w:tr w:rsidR="002769A6" w:rsidRPr="00C14FED" w14:paraId="56412617" w14:textId="77777777" w:rsidTr="00E33C9B">
              <w:trPr>
                <w:gridAfter w:val="1"/>
                <w:wAfter w:w="330" w:type="dxa"/>
              </w:trPr>
              <w:tc>
                <w:tcPr>
                  <w:tcW w:w="752" w:type="dxa"/>
                </w:tcPr>
                <w:p w14:paraId="551E60AF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978" w:type="dxa"/>
                </w:tcPr>
                <w:p w14:paraId="096FFC55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135</w:t>
                  </w:r>
                </w:p>
              </w:tc>
              <w:tc>
                <w:tcPr>
                  <w:tcW w:w="3969" w:type="dxa"/>
                </w:tcPr>
                <w:p w14:paraId="28300BCB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Относится к экономической сфере/экономике</w:t>
                  </w:r>
                </w:p>
              </w:tc>
            </w:tr>
            <w:tr w:rsidR="002769A6" w:rsidRPr="00C14FED" w14:paraId="323F3FFB" w14:textId="77777777" w:rsidTr="00E33C9B">
              <w:trPr>
                <w:gridAfter w:val="1"/>
                <w:wAfter w:w="330" w:type="dxa"/>
              </w:trPr>
              <w:tc>
                <w:tcPr>
                  <w:tcW w:w="752" w:type="dxa"/>
                </w:tcPr>
                <w:p w14:paraId="1C5F14CD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978" w:type="dxa"/>
                </w:tcPr>
                <w:p w14:paraId="06ADCB27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489</w:t>
                  </w:r>
                </w:p>
              </w:tc>
              <w:tc>
                <w:tcPr>
                  <w:tcW w:w="3969" w:type="dxa"/>
                </w:tcPr>
                <w:p w14:paraId="54574001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Относится к политической сфере/ политике</w:t>
                  </w:r>
                </w:p>
              </w:tc>
            </w:tr>
            <w:tr w:rsidR="002769A6" w:rsidRPr="00C14FED" w14:paraId="056A1F0C" w14:textId="77777777" w:rsidTr="00E33C9B">
              <w:trPr>
                <w:gridAfter w:val="1"/>
                <w:wAfter w:w="330" w:type="dxa"/>
              </w:trPr>
              <w:tc>
                <w:tcPr>
                  <w:tcW w:w="752" w:type="dxa"/>
                </w:tcPr>
                <w:p w14:paraId="3F863CF3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978" w:type="dxa"/>
                </w:tcPr>
                <w:p w14:paraId="1BDD1C08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237</w:t>
                  </w:r>
                </w:p>
              </w:tc>
              <w:tc>
                <w:tcPr>
                  <w:tcW w:w="3969" w:type="dxa"/>
                </w:tcPr>
                <w:p w14:paraId="0C892C03" w14:textId="77777777" w:rsidR="00D6152E" w:rsidRPr="00C14FED" w:rsidRDefault="00D6152E" w:rsidP="00C14FED">
                  <w:pPr>
                    <w:pStyle w:val="a7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14F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Относится к духовной сфере</w:t>
                  </w:r>
                </w:p>
              </w:tc>
            </w:tr>
          </w:tbl>
          <w:p w14:paraId="7C4DDD8A" w14:textId="77777777" w:rsidR="00723AEF" w:rsidRPr="00C14FED" w:rsidRDefault="00723AEF" w:rsidP="00C14FED">
            <w:pPr>
              <w:pStyle w:val="c3"/>
              <w:spacing w:before="0" w:beforeAutospacing="0" w:after="0" w:afterAutospacing="0"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</w:tcPr>
          <w:p w14:paraId="5238EEDE" w14:textId="7AB58E6A" w:rsidR="00723AEF" w:rsidRPr="00C14FED" w:rsidRDefault="00D6152E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За каждую правильную группу 3 балла. За каждый</w:t>
            </w:r>
            <w:r w:rsidR="001D2159"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 правильно указанный принцип 1 балл. Максимальный балл-12</w:t>
            </w:r>
          </w:p>
        </w:tc>
      </w:tr>
      <w:tr w:rsidR="002769A6" w:rsidRPr="00C14FED" w14:paraId="38DDF196" w14:textId="77777777" w:rsidTr="00E33C9B">
        <w:tc>
          <w:tcPr>
            <w:tcW w:w="1526" w:type="dxa"/>
          </w:tcPr>
          <w:p w14:paraId="570AAB7A" w14:textId="77777777" w:rsidR="00723AEF" w:rsidRPr="00C14FED" w:rsidRDefault="00674851" w:rsidP="00E33C9B">
            <w:pPr>
              <w:pStyle w:val="c3"/>
              <w:spacing w:before="0" w:beforeAutospacing="0" w:after="0" w:afterAutospacing="0" w:line="360" w:lineRule="auto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b/>
                <w:bCs/>
                <w:color w:val="000000"/>
                <w:sz w:val="28"/>
                <w:szCs w:val="28"/>
              </w:rPr>
              <w:lastRenderedPageBreak/>
              <w:t>Задание 5.</w:t>
            </w:r>
          </w:p>
          <w:p w14:paraId="7D443F7E" w14:textId="1797B1CE" w:rsidR="00674851" w:rsidRPr="00C14FED" w:rsidRDefault="00674851" w:rsidP="00E33C9B">
            <w:pPr>
              <w:pStyle w:val="a7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Экономи</w:t>
            </w:r>
            <w:r w:rsidR="00E33C9B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</w:t>
            </w:r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ческая</w:t>
            </w:r>
            <w:proofErr w:type="spellEnd"/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задача.</w:t>
            </w:r>
          </w:p>
        </w:tc>
        <w:tc>
          <w:tcPr>
            <w:tcW w:w="6095" w:type="dxa"/>
          </w:tcPr>
          <w:p w14:paraId="49819409" w14:textId="77777777" w:rsidR="00674851" w:rsidRPr="00C14FED" w:rsidRDefault="00674851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Ответ: решение нерационально, </w:t>
            </w:r>
          </w:p>
          <w:p w14:paraId="410D7E71" w14:textId="16530D47" w:rsidR="00674851" w:rsidRPr="00C14FED" w:rsidRDefault="00BA3FBC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Пояснение:</w:t>
            </w:r>
            <w:r w:rsidR="00674851"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 ноутбуки устаревают, поэтому могут потерять цену </w:t>
            </w:r>
          </w:p>
          <w:p w14:paraId="0B9B845E" w14:textId="07F2AEC0" w:rsidR="00674851" w:rsidRPr="00C14FED" w:rsidRDefault="00674851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Способы сохранения: можно вложить деньги в покупку золота, валюты, акций</w:t>
            </w:r>
          </w:p>
          <w:p w14:paraId="3E44AD4D" w14:textId="77777777" w:rsidR="00723AEF" w:rsidRPr="00C14FED" w:rsidRDefault="00723AEF" w:rsidP="00C14FED">
            <w:pPr>
              <w:pStyle w:val="c3"/>
              <w:spacing w:before="0" w:beforeAutospacing="0" w:after="0" w:afterAutospacing="0" w:line="360" w:lineRule="auto"/>
              <w:jc w:val="center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</w:tcPr>
          <w:p w14:paraId="4168F00F" w14:textId="07C45AD8" w:rsidR="00723AEF" w:rsidRPr="00C14FED" w:rsidRDefault="00674851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За ответ на вопрос 1 балл, Пояснение 3 балла, </w:t>
            </w:r>
            <w:proofErr w:type="spellStart"/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предло</w:t>
            </w:r>
            <w:r w:rsidR="00E33C9B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-</w:t>
            </w:r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женные</w:t>
            </w:r>
            <w:proofErr w:type="spellEnd"/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 xml:space="preserve"> способы 2 балла</w:t>
            </w:r>
          </w:p>
          <w:p w14:paraId="6BB9256F" w14:textId="12DDD76E" w:rsidR="00674851" w:rsidRPr="00C14FED" w:rsidRDefault="00674851" w:rsidP="00C14FED">
            <w:pPr>
              <w:pStyle w:val="a7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Максималь</w:t>
            </w:r>
            <w:r w:rsidR="00E33C9B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  <w:t xml:space="preserve"> балл -6</w:t>
            </w:r>
          </w:p>
        </w:tc>
      </w:tr>
      <w:tr w:rsidR="002769A6" w:rsidRPr="00C14FED" w14:paraId="0FD9172B" w14:textId="77777777" w:rsidTr="00E33C9B">
        <w:tc>
          <w:tcPr>
            <w:tcW w:w="1526" w:type="dxa"/>
          </w:tcPr>
          <w:p w14:paraId="1B19E0BF" w14:textId="77777777" w:rsidR="00723AEF" w:rsidRPr="00C14FED" w:rsidRDefault="00674851" w:rsidP="00E33C9B">
            <w:pPr>
              <w:pStyle w:val="c3"/>
              <w:spacing w:before="0" w:beforeAutospacing="0" w:after="0" w:afterAutospacing="0" w:line="360" w:lineRule="auto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b/>
                <w:bCs/>
                <w:color w:val="000000"/>
                <w:sz w:val="28"/>
                <w:szCs w:val="28"/>
              </w:rPr>
              <w:t>Задание 6.</w:t>
            </w:r>
          </w:p>
          <w:p w14:paraId="3589CE73" w14:textId="0EA1266F" w:rsidR="00312165" w:rsidRPr="00C14FED" w:rsidRDefault="00312165" w:rsidP="00E33C9B">
            <w:pPr>
              <w:pStyle w:val="a7"/>
              <w:rPr>
                <w:rStyle w:val="c5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верные </w:t>
            </w:r>
            <w:proofErr w:type="spellStart"/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утвержде</w:t>
            </w:r>
            <w:r w:rsidR="00E33C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095" w:type="dxa"/>
          </w:tcPr>
          <w:p w14:paraId="02C1EC25" w14:textId="37D0A2C1" w:rsidR="00723AEF" w:rsidRPr="00C147E5" w:rsidRDefault="00312165" w:rsidP="00C147E5">
            <w:pPr>
              <w:pStyle w:val="a7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13467</w:t>
            </w:r>
            <w:r w:rsidR="00C147E5">
              <w:rPr>
                <w:rFonts w:ascii="Times New Roman" w:hAnsi="Times New Roman" w:cs="Times New Roman"/>
                <w:sz w:val="28"/>
                <w:szCs w:val="28"/>
              </w:rPr>
              <w:t xml:space="preserve"> (в любом порядке)</w:t>
            </w:r>
          </w:p>
        </w:tc>
        <w:tc>
          <w:tcPr>
            <w:tcW w:w="1950" w:type="dxa"/>
          </w:tcPr>
          <w:p w14:paraId="425F1721" w14:textId="1D615941" w:rsidR="00723AEF" w:rsidRPr="00C14FED" w:rsidRDefault="00312165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За каждый правильный ответ +1 балл</w:t>
            </w:r>
          </w:p>
          <w:p w14:paraId="648CFD2A" w14:textId="639E4AF6" w:rsidR="00312165" w:rsidRPr="00C14FED" w:rsidRDefault="00312165" w:rsidP="00C14FED">
            <w:pPr>
              <w:pStyle w:val="a7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</w:t>
            </w:r>
            <w:r w:rsidR="00E33C9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 -5</w:t>
            </w:r>
          </w:p>
        </w:tc>
      </w:tr>
      <w:tr w:rsidR="00312165" w:rsidRPr="00C14FED" w14:paraId="671BC12F" w14:textId="77777777" w:rsidTr="00E33C9B">
        <w:tc>
          <w:tcPr>
            <w:tcW w:w="1526" w:type="dxa"/>
          </w:tcPr>
          <w:p w14:paraId="22171FEC" w14:textId="77777777" w:rsidR="00312165" w:rsidRPr="00C14FED" w:rsidRDefault="00312165" w:rsidP="00E33C9B">
            <w:pPr>
              <w:pStyle w:val="c3"/>
              <w:spacing w:before="0" w:beforeAutospacing="0" w:after="0" w:afterAutospacing="0" w:line="360" w:lineRule="auto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b/>
                <w:bCs/>
                <w:color w:val="000000"/>
                <w:sz w:val="28"/>
                <w:szCs w:val="28"/>
              </w:rPr>
              <w:t>Задание 7.</w:t>
            </w:r>
          </w:p>
          <w:p w14:paraId="6CB2F587" w14:textId="2CC4BD91" w:rsidR="00312165" w:rsidRPr="00C14FED" w:rsidRDefault="00312165" w:rsidP="00E33C9B">
            <w:pPr>
              <w:pStyle w:val="a7"/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Правовая задача</w:t>
            </w:r>
          </w:p>
        </w:tc>
        <w:tc>
          <w:tcPr>
            <w:tcW w:w="6095" w:type="dxa"/>
          </w:tcPr>
          <w:p w14:paraId="0EB42379" w14:textId="36E1876F" w:rsidR="00312165" w:rsidRPr="00C14FED" w:rsidRDefault="00312165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Ответ: Петр не прав</w:t>
            </w:r>
          </w:p>
          <w:p w14:paraId="755B0C73" w14:textId="77777777" w:rsidR="00312165" w:rsidRPr="00C14FED" w:rsidRDefault="00312165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Пояснение: В РФ голосовать имеют право совершеннолетние дееспособные граждане РФ</w:t>
            </w:r>
          </w:p>
          <w:p w14:paraId="7940CC64" w14:textId="77777777" w:rsidR="00BA3FBC" w:rsidRPr="00C14FED" w:rsidRDefault="00BA3FBC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>Права несовершеннолетних: на образование,</w:t>
            </w:r>
          </w:p>
          <w:p w14:paraId="56A953C3" w14:textId="77777777" w:rsidR="00BA3FBC" w:rsidRPr="00C14FED" w:rsidRDefault="00BA3FBC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 на социальную защиту, </w:t>
            </w:r>
          </w:p>
          <w:p w14:paraId="28823295" w14:textId="38603CB4" w:rsidR="00BA3FBC" w:rsidRPr="00C14FED" w:rsidRDefault="00BA3FBC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FB5631" w:rsidRPr="00C14FED">
              <w:rPr>
                <w:rFonts w:ascii="Times New Roman" w:hAnsi="Times New Roman" w:cs="Times New Roman"/>
                <w:sz w:val="28"/>
                <w:szCs w:val="28"/>
              </w:rPr>
              <w:t>медицинскую помощь и др.</w:t>
            </w:r>
          </w:p>
        </w:tc>
        <w:tc>
          <w:tcPr>
            <w:tcW w:w="1950" w:type="dxa"/>
          </w:tcPr>
          <w:p w14:paraId="7C78DDCC" w14:textId="77777777" w:rsidR="00312165" w:rsidRPr="00C14FED" w:rsidRDefault="00312165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За ответ на вопрос 1 балл, Пояснение 3 балла</w:t>
            </w:r>
          </w:p>
          <w:p w14:paraId="3F5DA628" w14:textId="77777777" w:rsidR="00312165" w:rsidRPr="00C14FED" w:rsidRDefault="00312165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За каждое право несовершеннолетних по 1 баллу</w:t>
            </w:r>
            <w:r w:rsidR="002769A6" w:rsidRPr="00C14FED"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.</w:t>
            </w:r>
          </w:p>
          <w:p w14:paraId="25DB3F65" w14:textId="4AAE9B74" w:rsidR="002769A6" w:rsidRPr="00C14FED" w:rsidRDefault="002769A6" w:rsidP="00C14FED">
            <w:pPr>
              <w:pStyle w:val="a7"/>
              <w:rPr>
                <w:rStyle w:val="c5"/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</w:t>
            </w:r>
            <w:r w:rsidR="00E33C9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 -7</w:t>
            </w:r>
          </w:p>
        </w:tc>
      </w:tr>
      <w:tr w:rsidR="002769A6" w:rsidRPr="00C14FED" w14:paraId="71652E82" w14:textId="77777777" w:rsidTr="00E33C9B">
        <w:tc>
          <w:tcPr>
            <w:tcW w:w="1526" w:type="dxa"/>
          </w:tcPr>
          <w:p w14:paraId="79DE9C1B" w14:textId="239970B9" w:rsidR="002769A6" w:rsidRPr="00C14FED" w:rsidRDefault="002769A6" w:rsidP="00E33C9B">
            <w:pPr>
              <w:pStyle w:val="c3"/>
              <w:spacing w:before="0" w:beforeAutospacing="0" w:after="0" w:afterAutospacing="0" w:line="360" w:lineRule="auto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 w:rsidRPr="00C14FED">
              <w:rPr>
                <w:rStyle w:val="c5"/>
                <w:b/>
                <w:bCs/>
                <w:color w:val="000000"/>
                <w:sz w:val="28"/>
                <w:szCs w:val="28"/>
              </w:rPr>
              <w:t xml:space="preserve">Задание 8. </w:t>
            </w:r>
            <w:r w:rsidRPr="00C14FED">
              <w:rPr>
                <w:rStyle w:val="c5"/>
                <w:bCs/>
                <w:color w:val="000000"/>
                <w:sz w:val="28"/>
                <w:szCs w:val="28"/>
              </w:rPr>
              <w:t>Притча</w:t>
            </w:r>
          </w:p>
        </w:tc>
        <w:tc>
          <w:tcPr>
            <w:tcW w:w="6095" w:type="dxa"/>
          </w:tcPr>
          <w:p w14:paraId="1CD9CFBC" w14:textId="77777777" w:rsidR="002769A6" w:rsidRPr="00C14FED" w:rsidRDefault="002769A6" w:rsidP="00C14FED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3C9B">
              <w:rPr>
                <w:rStyle w:val="a9"/>
                <w:rFonts w:ascii="Times New Roman" w:hAnsi="Times New Roman" w:cs="Times New Roman"/>
                <w:i/>
                <w:iCs/>
                <w:sz w:val="28"/>
                <w:szCs w:val="28"/>
                <w:u w:val="single"/>
                <w:shd w:val="clear" w:color="auto" w:fill="FFF8E1"/>
              </w:rPr>
              <w:t>Мораль</w:t>
            </w:r>
            <w:r w:rsidRPr="00E33C9B">
              <w:rPr>
                <w:rStyle w:val="a9"/>
                <w:rFonts w:ascii="Times New Roman" w:hAnsi="Times New Roman" w:cs="Times New Roman"/>
                <w:b w:val="0"/>
                <w:bCs w:val="0"/>
                <w:i/>
                <w:iCs/>
                <w:sz w:val="28"/>
                <w:szCs w:val="28"/>
                <w:u w:val="single"/>
                <w:shd w:val="clear" w:color="auto" w:fill="FFF8E1"/>
              </w:rPr>
              <w:t>:</w:t>
            </w:r>
            <w:r w:rsidRPr="00E33C9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8E1"/>
              </w:rPr>
              <w:t> Прежде чем что-то сказать, нужно подумать, чтобы потом не пожалеть</w:t>
            </w:r>
            <w:r w:rsidRPr="00C14FED">
              <w:rPr>
                <w:rFonts w:ascii="Times New Roman" w:hAnsi="Times New Roman" w:cs="Times New Roman"/>
                <w:color w:val="57421D"/>
                <w:sz w:val="28"/>
                <w:szCs w:val="28"/>
                <w:shd w:val="clear" w:color="auto" w:fill="FFF8E1"/>
              </w:rPr>
              <w:t>.</w:t>
            </w:r>
            <w:r w:rsidRPr="00C14F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Первый мальчишка наговорил много неприятных слов, они разнеслись между людьми по улице. Обида прошла, а слова назад забрать уже нельзя.</w:t>
            </w:r>
          </w:p>
          <w:p w14:paraId="6C17AA12" w14:textId="2B851C76" w:rsidR="002769A6" w:rsidRPr="00E33C9B" w:rsidRDefault="002769A6" w:rsidP="00C14FED">
            <w:pPr>
              <w:pStyle w:val="a7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E33C9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8E1"/>
              </w:rPr>
              <w:t>Поговорка «слово не воробей – вылетит, не поймаешь</w:t>
            </w:r>
            <w:r w:rsidR="00C147E5" w:rsidRPr="00E33C9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shd w:val="clear" w:color="auto" w:fill="FFF8E1"/>
              </w:rPr>
              <w:t>»</w:t>
            </w:r>
          </w:p>
        </w:tc>
        <w:tc>
          <w:tcPr>
            <w:tcW w:w="1950" w:type="dxa"/>
          </w:tcPr>
          <w:p w14:paraId="6F11207E" w14:textId="58E807B8" w:rsidR="002769A6" w:rsidRPr="00C14FED" w:rsidRDefault="002769A6" w:rsidP="00C14FE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За </w:t>
            </w:r>
            <w:proofErr w:type="spellStart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сформу</w:t>
            </w:r>
            <w:r w:rsidR="00E33C9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лированную</w:t>
            </w:r>
            <w:proofErr w:type="spellEnd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мораль притчи – 3 балла. За поговорку – 2 балла</w:t>
            </w:r>
          </w:p>
          <w:p w14:paraId="62E474E4" w14:textId="587CF309" w:rsidR="002769A6" w:rsidRPr="00C14FED" w:rsidRDefault="002769A6" w:rsidP="00C14FED">
            <w:pPr>
              <w:pStyle w:val="a7"/>
              <w:rPr>
                <w:rStyle w:val="c5"/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</w:t>
            </w:r>
            <w:r w:rsidR="00E33C9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 -5</w:t>
            </w:r>
          </w:p>
        </w:tc>
      </w:tr>
      <w:tr w:rsidR="00A4542F" w:rsidRPr="00C14FED" w14:paraId="2E3A6917" w14:textId="77777777" w:rsidTr="00E33C9B">
        <w:tc>
          <w:tcPr>
            <w:tcW w:w="1526" w:type="dxa"/>
          </w:tcPr>
          <w:p w14:paraId="4E246773" w14:textId="2CA19949" w:rsidR="00A4542F" w:rsidRPr="00C14FED" w:rsidRDefault="00C147E5" w:rsidP="00E33C9B">
            <w:pPr>
              <w:pStyle w:val="c3"/>
              <w:spacing w:before="0" w:beforeAutospacing="0" w:after="0" w:afterAutospacing="0" w:line="360" w:lineRule="auto"/>
              <w:rPr>
                <w:rStyle w:val="c5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5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6095" w:type="dxa"/>
          </w:tcPr>
          <w:p w14:paraId="65A1875C" w14:textId="77777777" w:rsidR="00A4542F" w:rsidRPr="00C14FED" w:rsidRDefault="00A4542F" w:rsidP="00C14FED">
            <w:pPr>
              <w:pStyle w:val="a7"/>
              <w:jc w:val="both"/>
              <w:rPr>
                <w:rStyle w:val="a9"/>
                <w:rFonts w:ascii="Times New Roman" w:hAnsi="Times New Roman" w:cs="Times New Roman"/>
                <w:color w:val="57421D"/>
                <w:sz w:val="28"/>
                <w:szCs w:val="28"/>
                <w:u w:val="single"/>
                <w:shd w:val="clear" w:color="auto" w:fill="FFF8E1"/>
              </w:rPr>
            </w:pPr>
          </w:p>
        </w:tc>
        <w:tc>
          <w:tcPr>
            <w:tcW w:w="1950" w:type="dxa"/>
          </w:tcPr>
          <w:p w14:paraId="00D2B36F" w14:textId="4C848E44" w:rsidR="00A4542F" w:rsidRPr="00C14FED" w:rsidRDefault="00A4542F" w:rsidP="00C14FED">
            <w:pPr>
              <w:pStyle w:val="a7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Максималь</w:t>
            </w:r>
            <w:r w:rsidR="00E33C9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>ный</w:t>
            </w:r>
            <w:proofErr w:type="spellEnd"/>
            <w:r w:rsidRPr="00C14FE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балл -70</w:t>
            </w:r>
          </w:p>
        </w:tc>
      </w:tr>
    </w:tbl>
    <w:p w14:paraId="0BB8E3DC" w14:textId="77777777" w:rsidR="00723AEF" w:rsidRPr="00C14FED" w:rsidRDefault="00723AEF" w:rsidP="00C14FED">
      <w:pPr>
        <w:pStyle w:val="c3"/>
        <w:shd w:val="clear" w:color="auto" w:fill="FFFFFF"/>
        <w:spacing w:before="0" w:beforeAutospacing="0" w:after="0" w:afterAutospacing="0" w:line="360" w:lineRule="auto"/>
        <w:jc w:val="center"/>
        <w:rPr>
          <w:rStyle w:val="c5"/>
          <w:b/>
          <w:bCs/>
          <w:color w:val="000000"/>
          <w:sz w:val="28"/>
          <w:szCs w:val="28"/>
        </w:rPr>
      </w:pPr>
    </w:p>
    <w:p w14:paraId="34FD9A6A" w14:textId="77777777" w:rsidR="00BE3424" w:rsidRPr="00C14FED" w:rsidRDefault="00BE3424" w:rsidP="00C14FED">
      <w:pPr>
        <w:rPr>
          <w:sz w:val="28"/>
          <w:szCs w:val="28"/>
        </w:rPr>
      </w:pPr>
    </w:p>
    <w:sectPr w:rsidR="00BE3424" w:rsidRPr="00C14FED" w:rsidSect="001E1806">
      <w:headerReference w:type="default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20C5B" w14:textId="77777777" w:rsidR="00E012E2" w:rsidRDefault="00E012E2" w:rsidP="00BE3424">
      <w:r>
        <w:separator/>
      </w:r>
    </w:p>
  </w:endnote>
  <w:endnote w:type="continuationSeparator" w:id="0">
    <w:p w14:paraId="3D8B27D3" w14:textId="77777777" w:rsidR="00E012E2" w:rsidRDefault="00E012E2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1975997"/>
      <w:docPartObj>
        <w:docPartGallery w:val="Page Numbers (Bottom of Page)"/>
        <w:docPartUnique/>
      </w:docPartObj>
    </w:sdtPr>
    <w:sdtEndPr/>
    <w:sdtContent>
      <w:p w14:paraId="32D79B25" w14:textId="6998BE88" w:rsidR="001E1806" w:rsidRDefault="001E18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6F5368" w14:textId="77777777" w:rsidR="00E012E2" w:rsidRDefault="00E012E2" w:rsidP="00BE3424">
      <w:r>
        <w:separator/>
      </w:r>
    </w:p>
  </w:footnote>
  <w:footnote w:type="continuationSeparator" w:id="0">
    <w:p w14:paraId="51661D2B" w14:textId="77777777" w:rsidR="00E012E2" w:rsidRDefault="00E012E2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45CC0" w14:textId="2ACA3674" w:rsidR="00524F69" w:rsidRPr="00780431" w:rsidRDefault="00524F69" w:rsidP="00524F6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  <w:lang w:bidi="th-TH"/>
      </w:rPr>
      <w:drawing>
        <wp:anchor distT="0" distB="0" distL="114300" distR="114300" simplePos="0" relativeHeight="251659264" behindDoc="1" locked="0" layoutInCell="1" allowOverlap="1" wp14:anchorId="7A5C0670" wp14:editId="482767E9">
          <wp:simplePos x="0" y="0"/>
          <wp:positionH relativeFrom="margin">
            <wp:posOffset>-356870</wp:posOffset>
          </wp:positionH>
          <wp:positionV relativeFrom="margin">
            <wp:posOffset>-1223010</wp:posOffset>
          </wp:positionV>
          <wp:extent cx="1121410" cy="549910"/>
          <wp:effectExtent l="0" t="0" r="0" b="254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E33C9B">
      <w:rPr>
        <w:b/>
        <w:szCs w:val="28"/>
        <w:lang w:eastAsia="ar-SA"/>
      </w:rPr>
      <w:t xml:space="preserve">                 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14:paraId="0536DFFC" w14:textId="2A97CDB1" w:rsidR="00524F69" w:rsidRPr="00780431" w:rsidRDefault="00E33C9B" w:rsidP="00524F6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 xml:space="preserve">                       </w:t>
    </w:r>
    <w:r w:rsidR="00524F69" w:rsidRPr="00780431">
      <w:rPr>
        <w:b/>
        <w:szCs w:val="28"/>
        <w:lang w:eastAsia="ar-SA"/>
      </w:rPr>
      <w:t>ШКОЛЬНЫЙ ЭТАП</w:t>
    </w:r>
  </w:p>
  <w:p w14:paraId="762F708F" w14:textId="77777777" w:rsidR="00524F69" w:rsidRDefault="00524F69" w:rsidP="00524F6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14FE25AF" w14:textId="1CBAD911" w:rsidR="00524F69" w:rsidRDefault="00E33C9B" w:rsidP="00524F69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 xml:space="preserve">                  </w:t>
    </w:r>
    <w:r w:rsidR="00524F69">
      <w:rPr>
        <w:szCs w:val="28"/>
        <w:lang w:eastAsia="ar-SA"/>
      </w:rPr>
      <w:t>ОБЩЕСТВОЗНАНИЕ</w:t>
    </w:r>
  </w:p>
  <w:p w14:paraId="74F872E1" w14:textId="47262BE1" w:rsidR="00524F69" w:rsidRDefault="00E33C9B" w:rsidP="00524F69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                </w:t>
    </w:r>
    <w:r w:rsidR="00524F69">
      <w:rPr>
        <w:szCs w:val="28"/>
        <w:lang w:eastAsia="ar-SA"/>
      </w:rPr>
      <w:t xml:space="preserve">6 </w:t>
    </w:r>
    <w:r w:rsidR="00524F69" w:rsidRPr="00780431">
      <w:rPr>
        <w:szCs w:val="28"/>
        <w:lang w:eastAsia="ar-SA"/>
      </w:rPr>
      <w:t>КЛАСС</w:t>
    </w:r>
  </w:p>
  <w:p w14:paraId="0CAC403D" w14:textId="790E2BBE" w:rsidR="00BE3424" w:rsidRDefault="00BE3424" w:rsidP="00524F69">
    <w:pPr>
      <w:tabs>
        <w:tab w:val="center" w:pos="4677"/>
        <w:tab w:val="right" w:pos="9355"/>
      </w:tabs>
      <w:suppressAutoHyphens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E535C"/>
    <w:multiLevelType w:val="hybridMultilevel"/>
    <w:tmpl w:val="419E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52BC9"/>
    <w:multiLevelType w:val="hybridMultilevel"/>
    <w:tmpl w:val="419E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A07B0B"/>
    <w:multiLevelType w:val="hybridMultilevel"/>
    <w:tmpl w:val="B27E36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3470C"/>
    <w:multiLevelType w:val="hybridMultilevel"/>
    <w:tmpl w:val="419EA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72F56"/>
    <w:rsid w:val="00081B79"/>
    <w:rsid w:val="00125B5B"/>
    <w:rsid w:val="00146F2F"/>
    <w:rsid w:val="001D2159"/>
    <w:rsid w:val="001E1806"/>
    <w:rsid w:val="002769A6"/>
    <w:rsid w:val="00312165"/>
    <w:rsid w:val="0036629A"/>
    <w:rsid w:val="004A5916"/>
    <w:rsid w:val="004F191F"/>
    <w:rsid w:val="0050356C"/>
    <w:rsid w:val="0051368D"/>
    <w:rsid w:val="00524F69"/>
    <w:rsid w:val="005D12A6"/>
    <w:rsid w:val="00616522"/>
    <w:rsid w:val="00674851"/>
    <w:rsid w:val="006D31A6"/>
    <w:rsid w:val="00701B71"/>
    <w:rsid w:val="00723AEF"/>
    <w:rsid w:val="007D7B8C"/>
    <w:rsid w:val="007F7951"/>
    <w:rsid w:val="008518FA"/>
    <w:rsid w:val="008920C5"/>
    <w:rsid w:val="009F2AA9"/>
    <w:rsid w:val="00A4542F"/>
    <w:rsid w:val="00BA3FBC"/>
    <w:rsid w:val="00BE3424"/>
    <w:rsid w:val="00C147E5"/>
    <w:rsid w:val="00C14FED"/>
    <w:rsid w:val="00CC78E3"/>
    <w:rsid w:val="00D6073F"/>
    <w:rsid w:val="00D6152E"/>
    <w:rsid w:val="00D747F3"/>
    <w:rsid w:val="00DD56A9"/>
    <w:rsid w:val="00E012E2"/>
    <w:rsid w:val="00E33C9B"/>
    <w:rsid w:val="00EA697D"/>
    <w:rsid w:val="00F5503C"/>
    <w:rsid w:val="00FB5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FA44CC9F-907E-4EF2-9F65-909026971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723AEF"/>
    <w:pPr>
      <w:spacing w:after="0" w:line="240" w:lineRule="auto"/>
    </w:pPr>
  </w:style>
  <w:style w:type="table" w:styleId="a8">
    <w:name w:val="Table Grid"/>
    <w:basedOn w:val="a1"/>
    <w:uiPriority w:val="39"/>
    <w:rsid w:val="00723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2769A6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E18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E18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4</cp:revision>
  <dcterms:created xsi:type="dcterms:W3CDTF">2022-09-26T05:24:00Z</dcterms:created>
  <dcterms:modified xsi:type="dcterms:W3CDTF">2022-10-07T02:51:00Z</dcterms:modified>
</cp:coreProperties>
</file>