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4FC" w:rsidRDefault="005F74FC" w:rsidP="005E44D1">
      <w:pPr>
        <w:rPr>
          <w:rFonts w:ascii="Times New Roman" w:hAnsi="Times New Roman" w:cs="Times New Roman"/>
          <w:b/>
          <w:sz w:val="24"/>
          <w:szCs w:val="24"/>
        </w:rPr>
      </w:pPr>
    </w:p>
    <w:p w:rsidR="00216168" w:rsidRPr="00484128" w:rsidRDefault="00216168" w:rsidP="0021616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Материалы  для членов жюри (ключи, критерии оценивания)</w:t>
      </w:r>
    </w:p>
    <w:p w:rsidR="00216168" w:rsidRDefault="00216168" w:rsidP="005E44D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6"/>
        <w:gridCol w:w="979"/>
        <w:gridCol w:w="979"/>
        <w:gridCol w:w="979"/>
        <w:gridCol w:w="979"/>
        <w:gridCol w:w="980"/>
        <w:gridCol w:w="980"/>
        <w:gridCol w:w="980"/>
        <w:gridCol w:w="1042"/>
      </w:tblGrid>
      <w:tr w:rsidR="00216168" w:rsidRPr="00606F03" w:rsidTr="00FD2241">
        <w:tc>
          <w:tcPr>
            <w:tcW w:w="1063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03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1063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0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0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0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216168" w:rsidRPr="00606F03" w:rsidTr="00FD2241">
        <w:tc>
          <w:tcPr>
            <w:tcW w:w="1063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6F03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1063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216168" w:rsidRPr="00606F03" w:rsidRDefault="00216168" w:rsidP="00FD22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</w:tr>
    </w:tbl>
    <w:p w:rsidR="00216168" w:rsidRDefault="00216168" w:rsidP="005E44D1">
      <w:pPr>
        <w:rPr>
          <w:rFonts w:ascii="Times New Roman" w:hAnsi="Times New Roman" w:cs="Times New Roman"/>
          <w:b/>
          <w:sz w:val="24"/>
          <w:szCs w:val="24"/>
        </w:rPr>
      </w:pPr>
    </w:p>
    <w:p w:rsidR="00216168" w:rsidRDefault="00216168" w:rsidP="005E44D1">
      <w:pPr>
        <w:rPr>
          <w:rFonts w:ascii="Times New Roman" w:hAnsi="Times New Roman" w:cs="Times New Roman"/>
          <w:b/>
          <w:sz w:val="24"/>
          <w:szCs w:val="24"/>
        </w:rPr>
      </w:pP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216168" w:rsidRPr="002161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168">
        <w:rPr>
          <w:rFonts w:ascii="Times New Roman" w:hAnsi="Times New Roman" w:cs="Times New Roman"/>
          <w:sz w:val="24"/>
          <w:szCs w:val="24"/>
        </w:rPr>
        <w:t xml:space="preserve">Один лингвист исследовал соотношение в современном русском языке согласных звуков и способов их отражения на письме. В поле его внимания попали слова </w:t>
      </w:r>
      <w:r w:rsidRPr="00216168">
        <w:rPr>
          <w:rFonts w:ascii="Times New Roman" w:hAnsi="Times New Roman" w:cs="Times New Roman"/>
          <w:i/>
          <w:sz w:val="24"/>
          <w:szCs w:val="24"/>
        </w:rPr>
        <w:t>счастье</w:t>
      </w:r>
      <w:r w:rsidRPr="00216168">
        <w:rPr>
          <w:rFonts w:ascii="Times New Roman" w:hAnsi="Times New Roman" w:cs="Times New Roman"/>
          <w:sz w:val="24"/>
          <w:szCs w:val="24"/>
        </w:rPr>
        <w:t xml:space="preserve">, </w:t>
      </w:r>
      <w:r w:rsidRPr="00216168">
        <w:rPr>
          <w:rFonts w:ascii="Times New Roman" w:hAnsi="Times New Roman" w:cs="Times New Roman"/>
          <w:i/>
          <w:sz w:val="24"/>
          <w:szCs w:val="24"/>
        </w:rPr>
        <w:t>жёстче, резче, объездчик, мужчина, веснушчатый.</w:t>
      </w: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>1) Варианты передачи буквами какого звука исследовал лингвист?</w:t>
      </w: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>2) Какие буквосочетания в каждом из этих слов передают этот звук? Какой буквой этот звук передаётся обычно?</w:t>
      </w: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3) Почему использование этой буквы в словах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жёстче, резче, объездчик, мужчина </w:t>
      </w:r>
      <w:r w:rsidRPr="00216168">
        <w:rPr>
          <w:rFonts w:ascii="Times New Roman" w:hAnsi="Times New Roman" w:cs="Times New Roman"/>
          <w:sz w:val="24"/>
          <w:szCs w:val="24"/>
        </w:rPr>
        <w:t xml:space="preserve">и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веснушчатый </w:t>
      </w:r>
      <w:r w:rsidRPr="00216168">
        <w:rPr>
          <w:rFonts w:ascii="Times New Roman" w:hAnsi="Times New Roman" w:cs="Times New Roman"/>
          <w:sz w:val="24"/>
          <w:szCs w:val="24"/>
        </w:rPr>
        <w:t xml:space="preserve">было бы нежелательно, а в слове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счастье </w:t>
      </w:r>
      <w:r w:rsidRPr="00216168">
        <w:rPr>
          <w:rFonts w:ascii="Times New Roman" w:hAnsi="Times New Roman" w:cs="Times New Roman"/>
          <w:sz w:val="24"/>
          <w:szCs w:val="24"/>
        </w:rPr>
        <w:t>было бы вполне допустимо?</w:t>
      </w: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>1) Лингвист исследовал варианты графической фиксации звука [</w:t>
      </w:r>
      <w:proofErr w:type="spellStart"/>
      <w:r w:rsidRPr="00216168">
        <w:rPr>
          <w:rFonts w:ascii="Times New Roman" w:hAnsi="Times New Roman" w:cs="Times New Roman"/>
          <w:sz w:val="24"/>
          <w:szCs w:val="24"/>
        </w:rPr>
        <w:t>шʼшʼ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>] / [</w:t>
      </w:r>
      <w:proofErr w:type="spellStart"/>
      <w:r w:rsidRPr="00216168">
        <w:rPr>
          <w:rFonts w:ascii="Times New Roman" w:hAnsi="Times New Roman" w:cs="Times New Roman"/>
          <w:sz w:val="24"/>
          <w:szCs w:val="24"/>
        </w:rPr>
        <w:t>шʼ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>:] / [</w:t>
      </w:r>
      <w:proofErr w:type="spellStart"/>
      <w:r w:rsidRPr="00216168">
        <w:rPr>
          <w:rFonts w:ascii="Times New Roman" w:hAnsi="Times New Roman" w:cs="Times New Roman"/>
          <w:sz w:val="24"/>
          <w:szCs w:val="24"/>
        </w:rPr>
        <w:t>шʼ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>].</w:t>
      </w: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>2) Буквосочетания, передающие этот звук:</w:t>
      </w: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- в слове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счастье –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сч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>;</w:t>
      </w:r>
      <w:r w:rsidRPr="00216168">
        <w:rPr>
          <w:rFonts w:ascii="Times New Roman" w:hAnsi="Times New Roman" w:cs="Times New Roman"/>
          <w:sz w:val="24"/>
          <w:szCs w:val="24"/>
        </w:rPr>
        <w:tab/>
      </w:r>
      <w:r w:rsidRPr="00216168">
        <w:rPr>
          <w:rFonts w:ascii="Times New Roman" w:hAnsi="Times New Roman" w:cs="Times New Roman"/>
          <w:sz w:val="24"/>
          <w:szCs w:val="24"/>
        </w:rPr>
        <w:tab/>
      </w:r>
      <w:r w:rsidRPr="00216168">
        <w:rPr>
          <w:rFonts w:ascii="Times New Roman" w:hAnsi="Times New Roman" w:cs="Times New Roman"/>
          <w:sz w:val="24"/>
          <w:szCs w:val="24"/>
        </w:rPr>
        <w:tab/>
        <w:t xml:space="preserve">- в слове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объездчик –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здч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>;</w:t>
      </w: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- в слове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жёстче –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стч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>;</w:t>
      </w:r>
      <w:r w:rsidRPr="00216168">
        <w:rPr>
          <w:rFonts w:ascii="Times New Roman" w:hAnsi="Times New Roman" w:cs="Times New Roman"/>
          <w:sz w:val="24"/>
          <w:szCs w:val="24"/>
        </w:rPr>
        <w:tab/>
      </w:r>
      <w:r w:rsidRPr="00216168">
        <w:rPr>
          <w:rFonts w:ascii="Times New Roman" w:hAnsi="Times New Roman" w:cs="Times New Roman"/>
          <w:sz w:val="24"/>
          <w:szCs w:val="24"/>
        </w:rPr>
        <w:tab/>
      </w:r>
      <w:r w:rsidRPr="00216168">
        <w:rPr>
          <w:rFonts w:ascii="Times New Roman" w:hAnsi="Times New Roman" w:cs="Times New Roman"/>
          <w:sz w:val="24"/>
          <w:szCs w:val="24"/>
        </w:rPr>
        <w:tab/>
        <w:t xml:space="preserve">- в слове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мужчина –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жч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>;</w:t>
      </w: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- в слове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резче –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зч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>;</w:t>
      </w:r>
      <w:r w:rsidRPr="00216168">
        <w:rPr>
          <w:rFonts w:ascii="Times New Roman" w:hAnsi="Times New Roman" w:cs="Times New Roman"/>
          <w:sz w:val="24"/>
          <w:szCs w:val="24"/>
        </w:rPr>
        <w:tab/>
      </w:r>
      <w:r w:rsidRPr="00216168">
        <w:rPr>
          <w:rFonts w:ascii="Times New Roman" w:hAnsi="Times New Roman" w:cs="Times New Roman"/>
          <w:sz w:val="24"/>
          <w:szCs w:val="24"/>
        </w:rPr>
        <w:tab/>
      </w:r>
      <w:r w:rsidRPr="00216168">
        <w:rPr>
          <w:rFonts w:ascii="Times New Roman" w:hAnsi="Times New Roman" w:cs="Times New Roman"/>
          <w:sz w:val="24"/>
          <w:szCs w:val="24"/>
        </w:rPr>
        <w:tab/>
      </w:r>
      <w:r w:rsidRPr="00216168">
        <w:rPr>
          <w:rFonts w:ascii="Times New Roman" w:hAnsi="Times New Roman" w:cs="Times New Roman"/>
          <w:sz w:val="24"/>
          <w:szCs w:val="24"/>
        </w:rPr>
        <w:tab/>
        <w:t>- в слове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веснушчатый –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шч</w:t>
      </w:r>
      <w:proofErr w:type="spellEnd"/>
      <w:r w:rsidRPr="00216168">
        <w:rPr>
          <w:rFonts w:ascii="Times New Roman" w:hAnsi="Times New Roman" w:cs="Times New Roman"/>
          <w:i/>
          <w:sz w:val="24"/>
          <w:szCs w:val="24"/>
        </w:rPr>
        <w:t>.</w:t>
      </w: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Обычно этот звук передаётся буквой </w:t>
      </w:r>
      <w:r w:rsidRPr="00216168">
        <w:rPr>
          <w:rFonts w:ascii="Times New Roman" w:hAnsi="Times New Roman" w:cs="Times New Roman"/>
          <w:i/>
          <w:sz w:val="24"/>
          <w:szCs w:val="24"/>
        </w:rPr>
        <w:t>щ</w:t>
      </w:r>
      <w:r w:rsidRPr="00216168">
        <w:rPr>
          <w:rFonts w:ascii="Times New Roman" w:hAnsi="Times New Roman" w:cs="Times New Roman"/>
          <w:sz w:val="24"/>
          <w:szCs w:val="24"/>
        </w:rPr>
        <w:t xml:space="preserve"> («ща»).</w:t>
      </w:r>
    </w:p>
    <w:p w:rsidR="005E44D1" w:rsidRPr="00AF37D6" w:rsidRDefault="005E44D1" w:rsidP="00216168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3) Использование этой буквы в словах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жёстче, резче, объездчик, мужчина </w:t>
      </w:r>
      <w:r w:rsidRPr="00216168">
        <w:rPr>
          <w:rFonts w:ascii="Times New Roman" w:hAnsi="Times New Roman" w:cs="Times New Roman"/>
          <w:sz w:val="24"/>
          <w:szCs w:val="24"/>
        </w:rPr>
        <w:t xml:space="preserve">и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веснушчатый </w:t>
      </w:r>
      <w:r w:rsidRPr="00216168">
        <w:rPr>
          <w:rFonts w:ascii="Times New Roman" w:hAnsi="Times New Roman" w:cs="Times New Roman"/>
          <w:sz w:val="24"/>
          <w:szCs w:val="24"/>
        </w:rPr>
        <w:t xml:space="preserve">было бы нежелательно потому, что </w:t>
      </w:r>
      <w:r w:rsidRPr="00AF37D6">
        <w:rPr>
          <w:rFonts w:ascii="Times New Roman" w:hAnsi="Times New Roman" w:cs="Times New Roman"/>
          <w:b/>
          <w:bCs/>
          <w:sz w:val="24"/>
          <w:szCs w:val="24"/>
        </w:rPr>
        <w:t xml:space="preserve">это зрительно разорвало бы живые словообразовательные отношения (ср. 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жёстче </w:t>
      </w:r>
      <w:r w:rsidRPr="00AF37D6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жёще</w:t>
      </w:r>
      <w:proofErr w:type="spellEnd"/>
      <w:r w:rsidRPr="00AF37D6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жёстче </w:t>
      </w:r>
      <w:r w:rsidRPr="00AF37D6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жёсткий, резче –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реще</w:t>
      </w:r>
      <w:proofErr w:type="spellEnd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F37D6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резче – резкий </w:t>
      </w:r>
      <w:r w:rsidRPr="00AF37D6">
        <w:rPr>
          <w:rFonts w:ascii="Times New Roman" w:hAnsi="Times New Roman" w:cs="Times New Roman"/>
          <w:b/>
          <w:bCs/>
          <w:sz w:val="24"/>
          <w:szCs w:val="24"/>
        </w:rPr>
        <w:t xml:space="preserve">и т.д.). </w:t>
      </w:r>
    </w:p>
    <w:p w:rsidR="00B14135" w:rsidRPr="00AF37D6" w:rsidRDefault="005E44D1" w:rsidP="00216168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В слове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счастье </w:t>
      </w:r>
      <w:r w:rsidRPr="00216168">
        <w:rPr>
          <w:rFonts w:ascii="Times New Roman" w:hAnsi="Times New Roman" w:cs="Times New Roman"/>
          <w:sz w:val="24"/>
          <w:szCs w:val="24"/>
        </w:rPr>
        <w:t xml:space="preserve">это было бы вполне допустимо потому, что </w:t>
      </w:r>
      <w:r w:rsidRPr="00AF37D6">
        <w:rPr>
          <w:rFonts w:ascii="Times New Roman" w:hAnsi="Times New Roman" w:cs="Times New Roman"/>
          <w:b/>
          <w:bCs/>
          <w:sz w:val="24"/>
          <w:szCs w:val="24"/>
        </w:rPr>
        <w:t xml:space="preserve">этимологическая связь со словом 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часть </w:t>
      </w:r>
      <w:r w:rsidRPr="00AF37D6">
        <w:rPr>
          <w:rFonts w:ascii="Times New Roman" w:hAnsi="Times New Roman" w:cs="Times New Roman"/>
          <w:b/>
          <w:bCs/>
          <w:sz w:val="24"/>
          <w:szCs w:val="24"/>
        </w:rPr>
        <w:t>носителями языка уже не ощущается.</w:t>
      </w:r>
    </w:p>
    <w:p w:rsidR="005E44D1" w:rsidRPr="00216168" w:rsidRDefault="005E44D1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216168">
        <w:rPr>
          <w:rFonts w:ascii="Times New Roman" w:hAnsi="Times New Roman" w:cs="Times New Roman"/>
          <w:sz w:val="24"/>
          <w:szCs w:val="24"/>
        </w:rPr>
        <w:t>за указание на звук [</w:t>
      </w:r>
      <w:proofErr w:type="spellStart"/>
      <w:r w:rsidRPr="00216168">
        <w:rPr>
          <w:rFonts w:ascii="Times New Roman" w:hAnsi="Times New Roman" w:cs="Times New Roman"/>
          <w:sz w:val="24"/>
          <w:szCs w:val="24"/>
        </w:rPr>
        <w:t>шʼшʼ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 xml:space="preserve">] – 1 балл; за указания на буквосочетания – по 0,5 балла за каждое; за комментарий к словам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жёстче, резче, объездчик, мужчина </w:t>
      </w:r>
      <w:r w:rsidRPr="00216168">
        <w:rPr>
          <w:rFonts w:ascii="Times New Roman" w:hAnsi="Times New Roman" w:cs="Times New Roman"/>
          <w:sz w:val="24"/>
          <w:szCs w:val="24"/>
        </w:rPr>
        <w:t xml:space="preserve">и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веснушчатый </w:t>
      </w:r>
      <w:r w:rsidRPr="00216168">
        <w:rPr>
          <w:rFonts w:ascii="Times New Roman" w:hAnsi="Times New Roman" w:cs="Times New Roman"/>
          <w:sz w:val="24"/>
          <w:szCs w:val="24"/>
        </w:rPr>
        <w:t xml:space="preserve">– 1 балл; за комментарий к слову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счастье </w:t>
      </w:r>
      <w:r w:rsidRPr="00216168">
        <w:rPr>
          <w:rFonts w:ascii="Times New Roman" w:hAnsi="Times New Roman" w:cs="Times New Roman"/>
          <w:sz w:val="24"/>
          <w:szCs w:val="24"/>
        </w:rPr>
        <w:t>– 1 балл. Итого – 6 баллов.</w:t>
      </w:r>
    </w:p>
    <w:p w:rsidR="000C7623" w:rsidRPr="00216168" w:rsidRDefault="000C7623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16168" w:rsidRDefault="00216168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9039F" w:rsidRDefault="0049039F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C7623" w:rsidRPr="00216168" w:rsidRDefault="000C7623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2161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168">
        <w:rPr>
          <w:rFonts w:ascii="Times New Roman" w:hAnsi="Times New Roman" w:cs="Times New Roman"/>
          <w:sz w:val="24"/>
          <w:szCs w:val="24"/>
        </w:rPr>
        <w:t xml:space="preserve">В чём уникальность морфемного строения инфинитива (неопределённой формы) глагола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запропаститься </w:t>
      </w:r>
      <w:r w:rsidRPr="00216168">
        <w:rPr>
          <w:rFonts w:ascii="Times New Roman" w:hAnsi="Times New Roman" w:cs="Times New Roman"/>
          <w:sz w:val="24"/>
          <w:szCs w:val="24"/>
        </w:rPr>
        <w:t xml:space="preserve">(‘пропасть неизвестно куда’)? Аргументируйте своё мнение, приводя в качестве доказательства инфинитивы других глаголов. </w:t>
      </w:r>
    </w:p>
    <w:p w:rsidR="000C7623" w:rsidRPr="00216168" w:rsidRDefault="000C7623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0C7623" w:rsidRPr="00216168" w:rsidRDefault="000C7623" w:rsidP="00216168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Уникальность морфемного строения инфинитива глагола </w:t>
      </w:r>
      <w:r w:rsidRPr="00216168">
        <w:rPr>
          <w:rFonts w:ascii="Times New Roman" w:hAnsi="Times New Roman" w:cs="Times New Roman"/>
          <w:i/>
          <w:sz w:val="24"/>
          <w:szCs w:val="24"/>
        </w:rPr>
        <w:t>запропаститься</w:t>
      </w:r>
      <w:r w:rsidRPr="00216168">
        <w:rPr>
          <w:rFonts w:ascii="Times New Roman" w:hAnsi="Times New Roman" w:cs="Times New Roman"/>
          <w:sz w:val="24"/>
          <w:szCs w:val="24"/>
        </w:rPr>
        <w:t xml:space="preserve"> заключается в том, что </w:t>
      </w:r>
      <w:r w:rsidRPr="00216168">
        <w:rPr>
          <w:rFonts w:ascii="Times New Roman" w:hAnsi="Times New Roman" w:cs="Times New Roman"/>
          <w:b/>
          <w:bCs/>
          <w:sz w:val="24"/>
          <w:szCs w:val="24"/>
        </w:rPr>
        <w:t xml:space="preserve">в нём одновременно есть две морфемы (два суффикса / два окончания), которые являются показателями инфинитива - </w:t>
      </w:r>
      <w:r w:rsidRPr="00216168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proofErr w:type="spellStart"/>
      <w:r w:rsidRPr="00216168">
        <w:rPr>
          <w:rFonts w:ascii="Times New Roman" w:hAnsi="Times New Roman" w:cs="Times New Roman"/>
          <w:b/>
          <w:bCs/>
          <w:i/>
          <w:sz w:val="24"/>
          <w:szCs w:val="24"/>
        </w:rPr>
        <w:t>ти</w:t>
      </w:r>
      <w:proofErr w:type="spellEnd"/>
      <w:r w:rsidRPr="0021616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- </w:t>
      </w:r>
      <w:r w:rsidRPr="00216168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216168">
        <w:rPr>
          <w:rFonts w:ascii="Times New Roman" w:hAnsi="Times New Roman" w:cs="Times New Roman"/>
          <w:b/>
          <w:bCs/>
          <w:i/>
          <w:sz w:val="24"/>
          <w:szCs w:val="24"/>
        </w:rPr>
        <w:t>–</w:t>
      </w:r>
      <w:proofErr w:type="spellStart"/>
      <w:r w:rsidRPr="00216168">
        <w:rPr>
          <w:rFonts w:ascii="Times New Roman" w:hAnsi="Times New Roman" w:cs="Times New Roman"/>
          <w:b/>
          <w:bCs/>
          <w:i/>
          <w:sz w:val="24"/>
          <w:szCs w:val="24"/>
        </w:rPr>
        <w:t>ть</w:t>
      </w:r>
      <w:proofErr w:type="spellEnd"/>
      <w:r w:rsidRPr="00216168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r w:rsidRPr="0021616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C7623" w:rsidRPr="00216168" w:rsidRDefault="000C7623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>Это видно через сопоставление с инфинитивами таких, например, глаголов, как</w:t>
      </w:r>
    </w:p>
    <w:p w:rsidR="000C7623" w:rsidRPr="00216168" w:rsidRDefault="000C7623" w:rsidP="002161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b/>
          <w:bCs/>
          <w:i/>
          <w:sz w:val="24"/>
          <w:szCs w:val="24"/>
        </w:rPr>
        <w:t>пас-</w:t>
      </w:r>
      <w:proofErr w:type="spellStart"/>
      <w:r w:rsidRPr="00216168">
        <w:rPr>
          <w:rFonts w:ascii="Times New Roman" w:hAnsi="Times New Roman" w:cs="Times New Roman"/>
          <w:b/>
          <w:bCs/>
          <w:i/>
          <w:sz w:val="24"/>
          <w:szCs w:val="24"/>
        </w:rPr>
        <w:t>ти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 xml:space="preserve"> </w:t>
      </w:r>
      <w:r w:rsidRPr="00216168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proofErr w:type="spellStart"/>
      <w:r w:rsidRPr="00216168">
        <w:rPr>
          <w:rFonts w:ascii="Times New Roman" w:hAnsi="Times New Roman" w:cs="Times New Roman"/>
          <w:b/>
          <w:bCs/>
          <w:i/>
          <w:sz w:val="24"/>
          <w:szCs w:val="24"/>
        </w:rPr>
        <w:t>сес-ть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>.</w:t>
      </w:r>
    </w:p>
    <w:p w:rsidR="00500E66" w:rsidRPr="00216168" w:rsidRDefault="000C7623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="00500E66" w:rsidRPr="00216168">
        <w:rPr>
          <w:rFonts w:ascii="Times New Roman" w:hAnsi="Times New Roman" w:cs="Times New Roman"/>
          <w:sz w:val="24"/>
          <w:szCs w:val="24"/>
        </w:rPr>
        <w:t xml:space="preserve">за указание на наличие двух показателей инфинитива – 1 балл; за указание на </w:t>
      </w:r>
      <w:r w:rsidR="00500E66" w:rsidRPr="00216168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="00500E66" w:rsidRPr="00216168">
        <w:rPr>
          <w:rFonts w:ascii="Times New Roman" w:hAnsi="Times New Roman" w:cs="Times New Roman"/>
          <w:i/>
          <w:sz w:val="24"/>
          <w:szCs w:val="24"/>
        </w:rPr>
        <w:t>ти</w:t>
      </w:r>
      <w:proofErr w:type="spellEnd"/>
      <w:r w:rsidR="00500E66" w:rsidRPr="0021616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500E66" w:rsidRPr="00216168">
        <w:rPr>
          <w:rFonts w:ascii="Times New Roman" w:hAnsi="Times New Roman" w:cs="Times New Roman"/>
          <w:sz w:val="24"/>
          <w:szCs w:val="24"/>
        </w:rPr>
        <w:t xml:space="preserve">и </w:t>
      </w:r>
      <w:r w:rsidR="00500E66" w:rsidRPr="00216168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="00500E66" w:rsidRPr="00216168">
        <w:rPr>
          <w:rFonts w:ascii="Times New Roman" w:hAnsi="Times New Roman" w:cs="Times New Roman"/>
          <w:i/>
          <w:sz w:val="24"/>
          <w:szCs w:val="24"/>
        </w:rPr>
        <w:t>ть</w:t>
      </w:r>
      <w:proofErr w:type="spellEnd"/>
      <w:r w:rsidR="00500E66" w:rsidRPr="00216168">
        <w:rPr>
          <w:rFonts w:ascii="Times New Roman" w:hAnsi="Times New Roman" w:cs="Times New Roman"/>
          <w:i/>
          <w:sz w:val="24"/>
          <w:szCs w:val="24"/>
        </w:rPr>
        <w:t>-</w:t>
      </w:r>
      <w:r w:rsidR="00500E66" w:rsidRPr="00216168">
        <w:rPr>
          <w:rFonts w:ascii="Times New Roman" w:hAnsi="Times New Roman" w:cs="Times New Roman"/>
          <w:sz w:val="24"/>
          <w:szCs w:val="24"/>
        </w:rPr>
        <w:t xml:space="preserve"> - по 0,5 балла за каждую морфему; за примеры инфинитивов типа </w:t>
      </w:r>
      <w:r w:rsidR="00500E66" w:rsidRPr="00216168">
        <w:rPr>
          <w:rFonts w:ascii="Times New Roman" w:hAnsi="Times New Roman" w:cs="Times New Roman"/>
          <w:i/>
          <w:sz w:val="24"/>
          <w:szCs w:val="24"/>
        </w:rPr>
        <w:t>пас-</w:t>
      </w:r>
      <w:proofErr w:type="spellStart"/>
      <w:r w:rsidR="00500E66" w:rsidRPr="00216168">
        <w:rPr>
          <w:rFonts w:ascii="Times New Roman" w:hAnsi="Times New Roman" w:cs="Times New Roman"/>
          <w:i/>
          <w:sz w:val="24"/>
          <w:szCs w:val="24"/>
        </w:rPr>
        <w:t>ти</w:t>
      </w:r>
      <w:proofErr w:type="spellEnd"/>
      <w:r w:rsidR="00500E66" w:rsidRPr="0021616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00E66" w:rsidRPr="00216168">
        <w:rPr>
          <w:rFonts w:ascii="Times New Roman" w:hAnsi="Times New Roman" w:cs="Times New Roman"/>
          <w:i/>
          <w:sz w:val="24"/>
          <w:szCs w:val="24"/>
        </w:rPr>
        <w:t>сес-ть</w:t>
      </w:r>
      <w:proofErr w:type="spellEnd"/>
      <w:r w:rsidR="00500E66" w:rsidRPr="002161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0E66" w:rsidRPr="00216168">
        <w:rPr>
          <w:rFonts w:ascii="Times New Roman" w:hAnsi="Times New Roman" w:cs="Times New Roman"/>
          <w:sz w:val="24"/>
          <w:szCs w:val="24"/>
        </w:rPr>
        <w:t>– по 1 баллу за каждый. Итого – 4 балла.</w:t>
      </w:r>
    </w:p>
    <w:p w:rsidR="00500E66" w:rsidRPr="00216168" w:rsidRDefault="00500E66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00E66" w:rsidRPr="00216168" w:rsidRDefault="00500E66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Задание 3.</w:t>
      </w:r>
      <w:r w:rsidR="002161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168">
        <w:rPr>
          <w:rFonts w:ascii="Times New Roman" w:hAnsi="Times New Roman" w:cs="Times New Roman"/>
          <w:sz w:val="24"/>
          <w:szCs w:val="24"/>
        </w:rPr>
        <w:t xml:space="preserve">Известно, что у глаголов есть две основы: основа инфинитива и основа настоящего-будущего времени (например, </w:t>
      </w:r>
      <w:proofErr w:type="spellStart"/>
      <w:r w:rsidRPr="00216168">
        <w:rPr>
          <w:rFonts w:ascii="Times New Roman" w:hAnsi="Times New Roman" w:cs="Times New Roman"/>
          <w:b/>
          <w:i/>
          <w:sz w:val="24"/>
          <w:szCs w:val="24"/>
        </w:rPr>
        <w:t>рисова</w:t>
      </w:r>
      <w:r w:rsidRPr="00216168">
        <w:rPr>
          <w:rFonts w:ascii="Times New Roman" w:hAnsi="Times New Roman" w:cs="Times New Roman"/>
          <w:i/>
          <w:sz w:val="24"/>
          <w:szCs w:val="24"/>
        </w:rPr>
        <w:t>-ть</w:t>
      </w:r>
      <w:proofErr w:type="spellEnd"/>
      <w:r w:rsidRPr="002161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6168">
        <w:rPr>
          <w:rFonts w:ascii="Times New Roman" w:hAnsi="Times New Roman" w:cs="Times New Roman"/>
          <w:sz w:val="24"/>
          <w:szCs w:val="24"/>
        </w:rPr>
        <w:t xml:space="preserve">и </w:t>
      </w:r>
      <w:r w:rsidRPr="00216168">
        <w:rPr>
          <w:rFonts w:ascii="Times New Roman" w:hAnsi="Times New Roman" w:cs="Times New Roman"/>
          <w:b/>
          <w:i/>
          <w:sz w:val="24"/>
          <w:szCs w:val="24"/>
        </w:rPr>
        <w:t>рису</w:t>
      </w:r>
      <w:r w:rsidRPr="00216168">
        <w:rPr>
          <w:rFonts w:ascii="Times New Roman" w:hAnsi="Times New Roman" w:cs="Times New Roman"/>
          <w:sz w:val="24"/>
          <w:szCs w:val="24"/>
        </w:rPr>
        <w:t>[</w:t>
      </w:r>
      <w:r w:rsidRPr="00216168">
        <w:rPr>
          <w:rFonts w:ascii="Times New Roman" w:hAnsi="Times New Roman" w:cs="Times New Roman"/>
          <w:b/>
          <w:i/>
          <w:sz w:val="24"/>
          <w:szCs w:val="24"/>
          <w:lang w:val="en-US"/>
        </w:rPr>
        <w:t>j</w:t>
      </w:r>
      <w:r w:rsidRPr="00216168">
        <w:rPr>
          <w:rFonts w:ascii="Times New Roman" w:hAnsi="Times New Roman" w:cs="Times New Roman"/>
          <w:i/>
          <w:sz w:val="24"/>
          <w:szCs w:val="24"/>
        </w:rPr>
        <w:t>-у</w:t>
      </w:r>
      <w:r w:rsidRPr="00216168">
        <w:rPr>
          <w:rFonts w:ascii="Times New Roman" w:hAnsi="Times New Roman" w:cs="Times New Roman"/>
          <w:sz w:val="24"/>
          <w:szCs w:val="24"/>
        </w:rPr>
        <w:t xml:space="preserve">]). В зависимости от того, чем именно отличаются эти две основы у каждого конкретного глагола, все глаголы делятся на несколько классов. Однако несколько глаголов находятся вне классов, среди них глагол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реветь. </w:t>
      </w:r>
    </w:p>
    <w:p w:rsidR="00500E66" w:rsidRPr="00216168" w:rsidRDefault="00500E66" w:rsidP="00216168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Напишите, как выглядела бы форма и основа изъявительного наклонения настоящего времени 1-го лица единственного числа глагола </w:t>
      </w:r>
      <w:r w:rsidRPr="00216168">
        <w:rPr>
          <w:rFonts w:ascii="Times New Roman" w:hAnsi="Times New Roman" w:cs="Times New Roman"/>
          <w:i/>
          <w:sz w:val="24"/>
          <w:szCs w:val="24"/>
        </w:rPr>
        <w:t>реветь</w:t>
      </w:r>
      <w:r w:rsidRPr="00216168">
        <w:rPr>
          <w:rFonts w:ascii="Times New Roman" w:hAnsi="Times New Roman" w:cs="Times New Roman"/>
          <w:sz w:val="24"/>
          <w:szCs w:val="24"/>
        </w:rPr>
        <w:t xml:space="preserve">, если бы он принадлежал к тем классам, к которым относятся другие глаголы на </w:t>
      </w:r>
      <w:r w:rsidRPr="00216168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216168">
        <w:rPr>
          <w:rFonts w:ascii="Times New Roman" w:hAnsi="Times New Roman" w:cs="Times New Roman"/>
          <w:i/>
          <w:sz w:val="24"/>
          <w:szCs w:val="24"/>
        </w:rPr>
        <w:t>еть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>: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белеть</w:t>
      </w:r>
      <w:r w:rsidRPr="00216168">
        <w:rPr>
          <w:rFonts w:ascii="Times New Roman" w:hAnsi="Times New Roman" w:cs="Times New Roman"/>
          <w:sz w:val="24"/>
          <w:szCs w:val="24"/>
        </w:rPr>
        <w:t>,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терпеть</w:t>
      </w:r>
      <w:r w:rsidRPr="00216168">
        <w:rPr>
          <w:rFonts w:ascii="Times New Roman" w:hAnsi="Times New Roman" w:cs="Times New Roman"/>
          <w:sz w:val="24"/>
          <w:szCs w:val="24"/>
        </w:rPr>
        <w:t>,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смотреть</w:t>
      </w:r>
      <w:r w:rsidRPr="00216168">
        <w:rPr>
          <w:rFonts w:ascii="Times New Roman" w:hAnsi="Times New Roman" w:cs="Times New Roman"/>
          <w:sz w:val="24"/>
          <w:szCs w:val="24"/>
        </w:rPr>
        <w:t>,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петь.</w:t>
      </w:r>
    </w:p>
    <w:p w:rsidR="00500E66" w:rsidRPr="00216168" w:rsidRDefault="00500E66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500E66" w:rsidRPr="00216168" w:rsidRDefault="00500E66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1) По классу глагола </w:t>
      </w:r>
      <w:r w:rsidRPr="00216168">
        <w:rPr>
          <w:rFonts w:ascii="Times New Roman" w:hAnsi="Times New Roman" w:cs="Times New Roman"/>
          <w:i/>
          <w:sz w:val="24"/>
          <w:szCs w:val="24"/>
        </w:rPr>
        <w:t>белеть</w:t>
      </w:r>
      <w:r w:rsidRPr="00216168">
        <w:rPr>
          <w:rFonts w:ascii="Times New Roman" w:hAnsi="Times New Roman" w:cs="Times New Roman"/>
          <w:sz w:val="24"/>
          <w:szCs w:val="24"/>
        </w:rPr>
        <w:t xml:space="preserve">: форма –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ревею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 xml:space="preserve">, основа - 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реве</w:t>
      </w:r>
      <w:r w:rsidRPr="00AF37D6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j</w:t>
      </w:r>
      <w:r w:rsidRPr="00AF37D6">
        <w:rPr>
          <w:rFonts w:ascii="Times New Roman" w:hAnsi="Times New Roman" w:cs="Times New Roman"/>
          <w:b/>
          <w:bCs/>
          <w:sz w:val="24"/>
          <w:szCs w:val="24"/>
        </w:rPr>
        <w:t>].</w:t>
      </w:r>
    </w:p>
    <w:p w:rsidR="00500E66" w:rsidRPr="00216168" w:rsidRDefault="00500E66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2) По классу глагола </w:t>
      </w:r>
      <w:r w:rsidRPr="00216168">
        <w:rPr>
          <w:rFonts w:ascii="Times New Roman" w:hAnsi="Times New Roman" w:cs="Times New Roman"/>
          <w:i/>
          <w:sz w:val="24"/>
          <w:szCs w:val="24"/>
        </w:rPr>
        <w:t>терпеть</w:t>
      </w:r>
      <w:r w:rsidRPr="00216168">
        <w:rPr>
          <w:rFonts w:ascii="Times New Roman" w:hAnsi="Times New Roman" w:cs="Times New Roman"/>
          <w:sz w:val="24"/>
          <w:szCs w:val="24"/>
        </w:rPr>
        <w:t xml:space="preserve">: форма –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ревлю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 xml:space="preserve">, основа -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ревл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>.</w:t>
      </w:r>
    </w:p>
    <w:p w:rsidR="00500E66" w:rsidRPr="00216168" w:rsidRDefault="00500E66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3) По классу глагола </w:t>
      </w:r>
      <w:r w:rsidRPr="00216168">
        <w:rPr>
          <w:rFonts w:ascii="Times New Roman" w:hAnsi="Times New Roman" w:cs="Times New Roman"/>
          <w:i/>
          <w:sz w:val="24"/>
          <w:szCs w:val="24"/>
        </w:rPr>
        <w:t>смотреть</w:t>
      </w:r>
      <w:r w:rsidRPr="00216168">
        <w:rPr>
          <w:rFonts w:ascii="Times New Roman" w:hAnsi="Times New Roman" w:cs="Times New Roman"/>
          <w:sz w:val="24"/>
          <w:szCs w:val="24"/>
        </w:rPr>
        <w:t xml:space="preserve">: форма – 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ревю</w:t>
      </w:r>
      <w:r w:rsidRPr="00216168">
        <w:rPr>
          <w:rFonts w:ascii="Times New Roman" w:hAnsi="Times New Roman" w:cs="Times New Roman"/>
          <w:sz w:val="24"/>
          <w:szCs w:val="24"/>
        </w:rPr>
        <w:t xml:space="preserve">, основа - </w:t>
      </w:r>
      <w:r w:rsidRPr="00216168">
        <w:rPr>
          <w:rFonts w:ascii="Times New Roman" w:hAnsi="Times New Roman" w:cs="Times New Roman"/>
          <w:i/>
          <w:sz w:val="24"/>
          <w:szCs w:val="24"/>
        </w:rPr>
        <w:t>рев</w:t>
      </w:r>
      <w:r w:rsidRPr="00216168">
        <w:rPr>
          <w:rFonts w:ascii="Times New Roman" w:hAnsi="Times New Roman" w:cs="Times New Roman"/>
          <w:sz w:val="24"/>
          <w:szCs w:val="24"/>
        </w:rPr>
        <w:t>.</w:t>
      </w:r>
    </w:p>
    <w:p w:rsidR="00500E66" w:rsidRPr="00216168" w:rsidRDefault="00500E66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4) По классу глагола </w:t>
      </w:r>
      <w:r w:rsidRPr="00216168">
        <w:rPr>
          <w:rFonts w:ascii="Times New Roman" w:hAnsi="Times New Roman" w:cs="Times New Roman"/>
          <w:i/>
          <w:sz w:val="24"/>
          <w:szCs w:val="24"/>
        </w:rPr>
        <w:t>петь</w:t>
      </w:r>
      <w:r w:rsidRPr="00216168">
        <w:rPr>
          <w:rFonts w:ascii="Times New Roman" w:hAnsi="Times New Roman" w:cs="Times New Roman"/>
          <w:sz w:val="24"/>
          <w:szCs w:val="24"/>
        </w:rPr>
        <w:t xml:space="preserve">: форма – 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рою</w:t>
      </w:r>
      <w:r w:rsidRPr="00216168">
        <w:rPr>
          <w:rFonts w:ascii="Times New Roman" w:hAnsi="Times New Roman" w:cs="Times New Roman"/>
          <w:sz w:val="24"/>
          <w:szCs w:val="24"/>
        </w:rPr>
        <w:t xml:space="preserve">, основа - </w:t>
      </w:r>
      <w:proofErr w:type="spellStart"/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ро</w:t>
      </w:r>
      <w:proofErr w:type="spellEnd"/>
      <w:r w:rsidRPr="00AF37D6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j</w:t>
      </w:r>
      <w:r w:rsidRPr="00AF37D6">
        <w:rPr>
          <w:rFonts w:ascii="Times New Roman" w:hAnsi="Times New Roman" w:cs="Times New Roman"/>
          <w:b/>
          <w:bCs/>
          <w:sz w:val="24"/>
          <w:szCs w:val="24"/>
        </w:rPr>
        <w:t>].</w:t>
      </w:r>
    </w:p>
    <w:p w:rsidR="00500E66" w:rsidRPr="00216168" w:rsidRDefault="00500E66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216168">
        <w:rPr>
          <w:rFonts w:ascii="Times New Roman" w:hAnsi="Times New Roman" w:cs="Times New Roman"/>
          <w:sz w:val="24"/>
          <w:szCs w:val="24"/>
        </w:rPr>
        <w:t>за правильно указанную форму – по 0,5 балла за каждую; за правильно указанные основы – по 1 баллу за каждую. Итого – 6 баллов.</w:t>
      </w:r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216168" w:rsidRDefault="00216168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lastRenderedPageBreak/>
        <w:t>Задание 4.</w:t>
      </w:r>
      <w:r w:rsidR="002161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168">
        <w:rPr>
          <w:rFonts w:ascii="Times New Roman" w:hAnsi="Times New Roman" w:cs="Times New Roman"/>
          <w:sz w:val="24"/>
          <w:szCs w:val="24"/>
        </w:rPr>
        <w:t>Напишите кратко, что значат выделенные жирным шрифтом слова из стихотворения А.С. Пушкина «Песнь о вещем Олеге».</w:t>
      </w:r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1)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Волхвы не боятся могучих владык, // А княжеский дар им не нужен; // Правдив и свободен их </w:t>
      </w:r>
      <w:r w:rsidRPr="00216168">
        <w:rPr>
          <w:rFonts w:ascii="Times New Roman" w:hAnsi="Times New Roman" w:cs="Times New Roman"/>
          <w:b/>
          <w:i/>
          <w:sz w:val="24"/>
          <w:szCs w:val="24"/>
        </w:rPr>
        <w:t>вещий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язык…</w:t>
      </w:r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16168">
        <w:rPr>
          <w:rFonts w:ascii="Times New Roman" w:eastAsia="OfficinaSansExtraBoldITC-Reg" w:hAnsi="Times New Roman" w:cs="Times New Roman"/>
          <w:sz w:val="24"/>
          <w:szCs w:val="24"/>
        </w:rPr>
        <w:t xml:space="preserve">2)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Грядущие годы таятся во мгле; // Но вижу твой жребий на светлом </w:t>
      </w:r>
      <w:r w:rsidRPr="00216168">
        <w:rPr>
          <w:rFonts w:ascii="Times New Roman" w:hAnsi="Times New Roman" w:cs="Times New Roman"/>
          <w:b/>
          <w:i/>
          <w:sz w:val="24"/>
          <w:szCs w:val="24"/>
        </w:rPr>
        <w:t>челе</w:t>
      </w:r>
      <w:r w:rsidRPr="00216168">
        <w:rPr>
          <w:rFonts w:ascii="Times New Roman" w:hAnsi="Times New Roman" w:cs="Times New Roman"/>
          <w:i/>
          <w:sz w:val="24"/>
          <w:szCs w:val="24"/>
        </w:rPr>
        <w:t>.</w:t>
      </w:r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3)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Твой конь не боится опасных трудов: // Он, чуя господскую волю, // То смирный стоит под стрелами врагов, // То мчится по </w:t>
      </w:r>
      <w:r w:rsidRPr="00216168">
        <w:rPr>
          <w:rFonts w:ascii="Times New Roman" w:hAnsi="Times New Roman" w:cs="Times New Roman"/>
          <w:b/>
          <w:i/>
          <w:sz w:val="24"/>
          <w:szCs w:val="24"/>
        </w:rPr>
        <w:t>бранному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полю…</w:t>
      </w:r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4)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А где мой товарищ? — промолвил Олег, — // Скажите, где конь мой </w:t>
      </w:r>
      <w:r w:rsidRPr="00216168">
        <w:rPr>
          <w:rFonts w:ascii="Times New Roman" w:hAnsi="Times New Roman" w:cs="Times New Roman"/>
          <w:b/>
          <w:i/>
          <w:sz w:val="24"/>
          <w:szCs w:val="24"/>
        </w:rPr>
        <w:t>ретивый</w:t>
      </w:r>
      <w:r w:rsidRPr="00216168">
        <w:rPr>
          <w:rFonts w:ascii="Times New Roman" w:hAnsi="Times New Roman" w:cs="Times New Roman"/>
          <w:i/>
          <w:sz w:val="24"/>
          <w:szCs w:val="24"/>
        </w:rPr>
        <w:t>?</w:t>
      </w:r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1E4F3E" w:rsidRPr="00216168" w:rsidRDefault="001E4F3E" w:rsidP="00216168">
      <w:pPr>
        <w:spacing w:line="360" w:lineRule="auto"/>
        <w:ind w:firstLine="709"/>
        <w:rPr>
          <w:rStyle w:val="organictextcontentspan"/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1) </w:t>
      </w:r>
      <w:r w:rsidRPr="00216168">
        <w:rPr>
          <w:rStyle w:val="organictextcontentspan"/>
          <w:rFonts w:ascii="Times New Roman" w:hAnsi="Times New Roman" w:cs="Times New Roman"/>
          <w:sz w:val="24"/>
          <w:szCs w:val="24"/>
        </w:rPr>
        <w:t>содержащий предсказание, предвидение чего-либо</w:t>
      </w:r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Style w:val="extendedtext-short"/>
          <w:rFonts w:ascii="Times New Roman" w:hAnsi="Times New Roman" w:cs="Times New Roman"/>
          <w:sz w:val="24"/>
          <w:szCs w:val="24"/>
        </w:rPr>
        <w:t>2</w:t>
      </w:r>
      <w:r w:rsidRPr="00216168">
        <w:rPr>
          <w:rFonts w:ascii="Times New Roman" w:hAnsi="Times New Roman" w:cs="Times New Roman"/>
          <w:sz w:val="24"/>
          <w:szCs w:val="24"/>
        </w:rPr>
        <w:t>) лоб</w:t>
      </w:r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>3) поле битвы</w:t>
      </w:r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>4) живой / резвый / бойкий</w:t>
      </w:r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Pr="00216168">
        <w:rPr>
          <w:rFonts w:ascii="Times New Roman" w:hAnsi="Times New Roman" w:cs="Times New Roman"/>
          <w:sz w:val="24"/>
          <w:szCs w:val="24"/>
        </w:rPr>
        <w:t>: за верное толкование значения – по 1 баллу за каждое слово. Итого – 4 балла.</w:t>
      </w:r>
    </w:p>
    <w:p w:rsidR="005E44D1" w:rsidRPr="00216168" w:rsidRDefault="005E44D1" w:rsidP="002161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5F74FC" w:rsidRPr="00216168" w:rsidRDefault="00E671F7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Задание 5.</w:t>
      </w:r>
      <w:r w:rsidR="002161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74FC" w:rsidRPr="00216168">
        <w:rPr>
          <w:rFonts w:ascii="Times New Roman" w:hAnsi="Times New Roman" w:cs="Times New Roman"/>
          <w:sz w:val="24"/>
          <w:szCs w:val="24"/>
        </w:rPr>
        <w:t xml:space="preserve">В русском языке в принципе любое имя существительное может быть подлежащим, однако некоторые существительные типа </w:t>
      </w:r>
      <w:r w:rsidR="005F74FC" w:rsidRPr="00216168">
        <w:rPr>
          <w:rFonts w:ascii="Times New Roman" w:hAnsi="Times New Roman" w:cs="Times New Roman"/>
          <w:i/>
          <w:iCs/>
          <w:sz w:val="24"/>
          <w:szCs w:val="24"/>
        </w:rPr>
        <w:t xml:space="preserve">лоботряс, красавица, симпатяга </w:t>
      </w:r>
      <w:r w:rsidR="005F74FC" w:rsidRPr="00216168">
        <w:rPr>
          <w:rFonts w:ascii="Times New Roman" w:hAnsi="Times New Roman" w:cs="Times New Roman"/>
          <w:iCs/>
          <w:sz w:val="24"/>
          <w:szCs w:val="24"/>
        </w:rPr>
        <w:t xml:space="preserve">и подобные в силу специфики своего лексического значения </w:t>
      </w:r>
      <w:r w:rsidR="005F74FC" w:rsidRPr="00216168">
        <w:rPr>
          <w:rFonts w:ascii="Times New Roman" w:hAnsi="Times New Roman" w:cs="Times New Roman"/>
          <w:sz w:val="24"/>
          <w:szCs w:val="24"/>
        </w:rPr>
        <w:t>чаще выступают в роли сказуемого (</w:t>
      </w:r>
      <w:r w:rsidR="005F74FC" w:rsidRPr="00216168">
        <w:rPr>
          <w:rFonts w:ascii="Times New Roman" w:hAnsi="Times New Roman" w:cs="Times New Roman"/>
          <w:i/>
          <w:sz w:val="24"/>
          <w:szCs w:val="24"/>
        </w:rPr>
        <w:t xml:space="preserve">Он такой </w:t>
      </w:r>
      <w:r w:rsidR="005F74FC" w:rsidRPr="00216168">
        <w:rPr>
          <w:rFonts w:ascii="Times New Roman" w:hAnsi="Times New Roman" w:cs="Times New Roman"/>
          <w:i/>
          <w:sz w:val="24"/>
          <w:szCs w:val="24"/>
          <w:u w:val="double"/>
        </w:rPr>
        <w:t>симпатяга</w:t>
      </w:r>
      <w:r w:rsidR="005F74FC" w:rsidRPr="00216168">
        <w:rPr>
          <w:rFonts w:ascii="Times New Roman" w:hAnsi="Times New Roman" w:cs="Times New Roman"/>
          <w:i/>
          <w:sz w:val="24"/>
          <w:szCs w:val="24"/>
        </w:rPr>
        <w:t>!</w:t>
      </w:r>
      <w:r w:rsidR="005F74FC" w:rsidRPr="0021616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F74FC" w:rsidRPr="00216168" w:rsidRDefault="005F74FC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С другой стороны, инфинитив (неопределённая форма глагола) </w:t>
      </w:r>
      <w:r w:rsidRPr="00216168">
        <w:rPr>
          <w:rFonts w:ascii="Times New Roman" w:hAnsi="Times New Roman" w:cs="Times New Roman"/>
          <w:iCs/>
          <w:sz w:val="24"/>
          <w:szCs w:val="24"/>
        </w:rPr>
        <w:t>в силу специфики своего лексического значения</w:t>
      </w:r>
      <w:r w:rsidRPr="00216168">
        <w:rPr>
          <w:rFonts w:ascii="Times New Roman" w:hAnsi="Times New Roman" w:cs="Times New Roman"/>
          <w:sz w:val="24"/>
          <w:szCs w:val="24"/>
        </w:rPr>
        <w:t xml:space="preserve"> может выступать в роли подлежащего (</w:t>
      </w:r>
      <w:r w:rsidRPr="00216168">
        <w:rPr>
          <w:rFonts w:ascii="Times New Roman" w:hAnsi="Times New Roman" w:cs="Times New Roman"/>
          <w:i/>
          <w:sz w:val="24"/>
          <w:szCs w:val="24"/>
          <w:u w:val="single"/>
        </w:rPr>
        <w:t>Есть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Pr="00216168">
        <w:rPr>
          <w:rFonts w:ascii="Times New Roman" w:hAnsi="Times New Roman" w:cs="Times New Roman"/>
          <w:i/>
          <w:sz w:val="24"/>
          <w:szCs w:val="24"/>
          <w:u w:val="single"/>
        </w:rPr>
        <w:t>дышать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– естественные потребности человека</w:t>
      </w:r>
      <w:r w:rsidRPr="0021616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F74FC" w:rsidRPr="00216168" w:rsidRDefault="005F74FC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Дайте объяснение этим закономерностям, сформулировав специфику значения указанных существительных и инфинитива глагола. </w:t>
      </w:r>
    </w:p>
    <w:p w:rsidR="005F74FC" w:rsidRPr="00216168" w:rsidRDefault="005F74FC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>Докажите свою точку зрения, трансформировав соответствующим образом приведённые выше предложения.</w:t>
      </w:r>
    </w:p>
    <w:p w:rsidR="005F74FC" w:rsidRPr="00216168" w:rsidRDefault="005F74FC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5F74FC" w:rsidRPr="00216168" w:rsidRDefault="005F74FC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t xml:space="preserve">С точки зрения смысла для подлежащего типична функция </w:t>
      </w:r>
      <w:r w:rsidRPr="00216168">
        <w:rPr>
          <w:rFonts w:ascii="Times New Roman" w:hAnsi="Times New Roman" w:cs="Times New Roman"/>
          <w:b/>
          <w:bCs/>
          <w:sz w:val="24"/>
          <w:szCs w:val="24"/>
        </w:rPr>
        <w:t>называния / номинативная,</w:t>
      </w:r>
      <w:r w:rsidRPr="00216168">
        <w:rPr>
          <w:rFonts w:ascii="Times New Roman" w:hAnsi="Times New Roman" w:cs="Times New Roman"/>
          <w:sz w:val="24"/>
          <w:szCs w:val="24"/>
        </w:rPr>
        <w:t xml:space="preserve"> что типично и для инфинитива, который относительно легко преобразуется в такую часть речи, как </w:t>
      </w:r>
      <w:r w:rsidRPr="00216168">
        <w:rPr>
          <w:rFonts w:ascii="Times New Roman" w:hAnsi="Times New Roman" w:cs="Times New Roman"/>
          <w:b/>
          <w:bCs/>
          <w:sz w:val="24"/>
          <w:szCs w:val="24"/>
        </w:rPr>
        <w:t>имя существительное</w:t>
      </w:r>
      <w:proofErr w:type="gramStart"/>
      <w:r w:rsidRPr="00216168">
        <w:rPr>
          <w:rFonts w:ascii="Times New Roman" w:hAnsi="Times New Roman" w:cs="Times New Roman"/>
          <w:sz w:val="24"/>
          <w:szCs w:val="24"/>
        </w:rPr>
        <w:t xml:space="preserve">: </w:t>
      </w:r>
      <w:r w:rsidRPr="00216168">
        <w:rPr>
          <w:rFonts w:ascii="Times New Roman" w:hAnsi="Times New Roman" w:cs="Times New Roman"/>
          <w:i/>
          <w:sz w:val="24"/>
          <w:szCs w:val="24"/>
        </w:rPr>
        <w:t>Есть</w:t>
      </w:r>
      <w:proofErr w:type="gramEnd"/>
      <w:r w:rsidRPr="00216168">
        <w:rPr>
          <w:rFonts w:ascii="Times New Roman" w:hAnsi="Times New Roman" w:cs="Times New Roman"/>
          <w:i/>
          <w:sz w:val="24"/>
          <w:szCs w:val="24"/>
        </w:rPr>
        <w:t xml:space="preserve"> и дышать – естественные потребности человека → </w:t>
      </w:r>
      <w:r w:rsidRPr="00216168">
        <w:rPr>
          <w:rFonts w:ascii="Times New Roman" w:hAnsi="Times New Roman" w:cs="Times New Roman"/>
          <w:b/>
          <w:i/>
          <w:sz w:val="24"/>
          <w:szCs w:val="24"/>
        </w:rPr>
        <w:t>Еда и дыхание - естественные потребности человека</w:t>
      </w:r>
      <w:r w:rsidRPr="00216168">
        <w:rPr>
          <w:rFonts w:ascii="Times New Roman" w:hAnsi="Times New Roman" w:cs="Times New Roman"/>
          <w:i/>
          <w:sz w:val="24"/>
          <w:szCs w:val="24"/>
        </w:rPr>
        <w:t>.</w:t>
      </w:r>
    </w:p>
    <w:p w:rsidR="005F74FC" w:rsidRPr="00216168" w:rsidRDefault="005F74FC" w:rsidP="00216168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sz w:val="24"/>
          <w:szCs w:val="24"/>
        </w:rPr>
        <w:lastRenderedPageBreak/>
        <w:t xml:space="preserve">С точки зрения смысла для сказуемого типична функция </w:t>
      </w:r>
      <w:r w:rsidRPr="00216168">
        <w:rPr>
          <w:rFonts w:ascii="Times New Roman" w:hAnsi="Times New Roman" w:cs="Times New Roman"/>
          <w:b/>
          <w:bCs/>
          <w:sz w:val="24"/>
          <w:szCs w:val="24"/>
        </w:rPr>
        <w:t>характеристики</w:t>
      </w:r>
      <w:r w:rsidRPr="00216168">
        <w:rPr>
          <w:rFonts w:ascii="Times New Roman" w:hAnsi="Times New Roman" w:cs="Times New Roman"/>
          <w:sz w:val="24"/>
          <w:szCs w:val="24"/>
        </w:rPr>
        <w:t xml:space="preserve">, что типично и для слов типа </w:t>
      </w:r>
      <w:r w:rsidRPr="00216168">
        <w:rPr>
          <w:rFonts w:ascii="Times New Roman" w:hAnsi="Times New Roman" w:cs="Times New Roman"/>
          <w:i/>
          <w:iCs/>
          <w:sz w:val="24"/>
          <w:szCs w:val="24"/>
        </w:rPr>
        <w:t>лоботряс, красавица, симпатяга</w:t>
      </w:r>
      <w:r w:rsidRPr="00216168">
        <w:rPr>
          <w:rFonts w:ascii="Times New Roman" w:hAnsi="Times New Roman" w:cs="Times New Roman"/>
          <w:sz w:val="24"/>
          <w:szCs w:val="24"/>
        </w:rPr>
        <w:t xml:space="preserve">, которые относительно легко преобразуются в такую часть речи, как </w:t>
      </w:r>
      <w:r w:rsidRPr="00216168">
        <w:rPr>
          <w:rFonts w:ascii="Times New Roman" w:hAnsi="Times New Roman" w:cs="Times New Roman"/>
          <w:b/>
          <w:bCs/>
          <w:sz w:val="24"/>
          <w:szCs w:val="24"/>
        </w:rPr>
        <w:t>имя прилагательное</w:t>
      </w:r>
      <w:r w:rsidRPr="00216168">
        <w:rPr>
          <w:rFonts w:ascii="Times New Roman" w:hAnsi="Times New Roman" w:cs="Times New Roman"/>
          <w:sz w:val="24"/>
          <w:szCs w:val="24"/>
        </w:rPr>
        <w:t xml:space="preserve">: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Он такой симпатяга! → </w:t>
      </w:r>
      <w:r w:rsidRPr="00216168">
        <w:rPr>
          <w:rFonts w:ascii="Times New Roman" w:hAnsi="Times New Roman" w:cs="Times New Roman"/>
          <w:b/>
          <w:bCs/>
          <w:i/>
          <w:sz w:val="24"/>
          <w:szCs w:val="24"/>
        </w:rPr>
        <w:t>Он такой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16168">
        <w:rPr>
          <w:rFonts w:ascii="Times New Roman" w:hAnsi="Times New Roman" w:cs="Times New Roman"/>
          <w:b/>
          <w:i/>
          <w:sz w:val="24"/>
          <w:szCs w:val="24"/>
        </w:rPr>
        <w:t>симпатичный</w:t>
      </w:r>
      <w:r w:rsidRPr="00216168">
        <w:rPr>
          <w:rFonts w:ascii="Times New Roman" w:hAnsi="Times New Roman" w:cs="Times New Roman"/>
          <w:i/>
          <w:sz w:val="24"/>
          <w:szCs w:val="24"/>
        </w:rPr>
        <w:t>!</w:t>
      </w:r>
    </w:p>
    <w:p w:rsidR="005F74FC" w:rsidRPr="00216168" w:rsidRDefault="005F74FC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216168">
        <w:rPr>
          <w:rFonts w:ascii="Times New Roman" w:hAnsi="Times New Roman" w:cs="Times New Roman"/>
          <w:sz w:val="24"/>
          <w:szCs w:val="24"/>
        </w:rPr>
        <w:t>за указание семантической особенности / функции подлежащего и сказуемого – по 1 баллу за каждую; за верное указание функций частей речи, в которые можно преобразовать исходные словоформы, – по 1 баллу за каждую; за трансформацию исходных предложений – по 1 баллу за каждое.</w:t>
      </w:r>
      <w:r w:rsidRPr="002161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168">
        <w:rPr>
          <w:rFonts w:ascii="Times New Roman" w:hAnsi="Times New Roman" w:cs="Times New Roman"/>
          <w:sz w:val="24"/>
          <w:szCs w:val="24"/>
        </w:rPr>
        <w:t>Итого: 6 баллов.</w:t>
      </w:r>
    </w:p>
    <w:p w:rsidR="001E4F3E" w:rsidRPr="00216168" w:rsidRDefault="001E4F3E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F74FC" w:rsidRPr="00216168" w:rsidRDefault="005F74FC" w:rsidP="0021616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Задание 6.</w:t>
      </w:r>
      <w:r w:rsidR="002161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168">
        <w:rPr>
          <w:rFonts w:ascii="Times New Roman" w:hAnsi="Times New Roman" w:cs="Times New Roman"/>
          <w:sz w:val="24"/>
          <w:szCs w:val="24"/>
        </w:rPr>
        <w:t>Найдите пять слов, которые переводятся как существительные, переведите их и запишите их по правилам русского языка:</w:t>
      </w:r>
    </w:p>
    <w:p w:rsidR="005F74FC" w:rsidRPr="00216168" w:rsidRDefault="005F74FC" w:rsidP="00216168">
      <w:pPr>
        <w:spacing w:line="36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21616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Не дети бывайте </w:t>
      </w:r>
      <w:proofErr w:type="spellStart"/>
      <w:r w:rsidRPr="0021616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умомъ</w:t>
      </w:r>
      <w:proofErr w:type="spellEnd"/>
      <w:r w:rsidRPr="0021616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но злобою </w:t>
      </w:r>
      <w:proofErr w:type="spellStart"/>
      <w:r w:rsidRPr="0021616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млади</w:t>
      </w:r>
      <w:proofErr w:type="spellEnd"/>
      <w:r w:rsidRPr="0021616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будите, а </w:t>
      </w:r>
      <w:proofErr w:type="spellStart"/>
      <w:r w:rsidRPr="0021616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умомъ</w:t>
      </w:r>
      <w:proofErr w:type="spellEnd"/>
      <w:r w:rsidRPr="00216168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же свершении.</w:t>
      </w:r>
    </w:p>
    <w:p w:rsidR="005F74FC" w:rsidRPr="00216168" w:rsidRDefault="005F74FC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  <w:r w:rsidRPr="00216168">
        <w:rPr>
          <w:rFonts w:ascii="Times New Roman" w:hAnsi="Times New Roman" w:cs="Times New Roman"/>
          <w:sz w:val="24"/>
          <w:szCs w:val="24"/>
        </w:rPr>
        <w:t>1)</w:t>
      </w:r>
      <w:r w:rsidRPr="002161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168">
        <w:rPr>
          <w:rFonts w:ascii="Times New Roman" w:hAnsi="Times New Roman" w:cs="Times New Roman"/>
          <w:i/>
          <w:sz w:val="24"/>
          <w:szCs w:val="24"/>
        </w:rPr>
        <w:t>дети</w:t>
      </w:r>
      <w:r w:rsidRPr="00216168">
        <w:rPr>
          <w:rFonts w:ascii="Times New Roman" w:hAnsi="Times New Roman" w:cs="Times New Roman"/>
          <w:sz w:val="24"/>
          <w:szCs w:val="24"/>
        </w:rPr>
        <w:t xml:space="preserve"> – </w:t>
      </w:r>
      <w:r w:rsidRPr="008266AF">
        <w:rPr>
          <w:rFonts w:ascii="Times New Roman" w:hAnsi="Times New Roman" w:cs="Times New Roman"/>
          <w:b/>
          <w:bCs/>
          <w:sz w:val="24"/>
          <w:szCs w:val="24"/>
        </w:rPr>
        <w:t>детьми</w:t>
      </w:r>
      <w:r w:rsidRPr="00216168">
        <w:rPr>
          <w:rFonts w:ascii="Times New Roman" w:hAnsi="Times New Roman" w:cs="Times New Roman"/>
          <w:sz w:val="24"/>
          <w:szCs w:val="24"/>
        </w:rPr>
        <w:t xml:space="preserve">, 2) </w:t>
      </w:r>
      <w:proofErr w:type="spellStart"/>
      <w:r w:rsidRPr="00216168">
        <w:rPr>
          <w:rFonts w:ascii="Times New Roman" w:hAnsi="Times New Roman" w:cs="Times New Roman"/>
          <w:i/>
          <w:sz w:val="24"/>
          <w:szCs w:val="24"/>
        </w:rPr>
        <w:t>умомъ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 xml:space="preserve"> – </w:t>
      </w:r>
      <w:r w:rsidRPr="008266AF">
        <w:rPr>
          <w:rFonts w:ascii="Times New Roman" w:hAnsi="Times New Roman" w:cs="Times New Roman"/>
          <w:b/>
          <w:bCs/>
          <w:sz w:val="24"/>
          <w:szCs w:val="24"/>
        </w:rPr>
        <w:t>умом</w:t>
      </w:r>
      <w:r w:rsidRPr="00216168">
        <w:rPr>
          <w:rFonts w:ascii="Times New Roman" w:hAnsi="Times New Roman" w:cs="Times New Roman"/>
          <w:sz w:val="24"/>
          <w:szCs w:val="24"/>
        </w:rPr>
        <w:t xml:space="preserve">, 3) </w:t>
      </w:r>
      <w:r w:rsidRPr="00216168">
        <w:rPr>
          <w:rFonts w:ascii="Times New Roman" w:hAnsi="Times New Roman" w:cs="Times New Roman"/>
          <w:i/>
          <w:sz w:val="24"/>
          <w:szCs w:val="24"/>
        </w:rPr>
        <w:t>злобою</w:t>
      </w:r>
      <w:r w:rsidRPr="00216168">
        <w:rPr>
          <w:rFonts w:ascii="Times New Roman" w:hAnsi="Times New Roman" w:cs="Times New Roman"/>
          <w:sz w:val="24"/>
          <w:szCs w:val="24"/>
        </w:rPr>
        <w:t xml:space="preserve"> – </w:t>
      </w:r>
      <w:r w:rsidRPr="008266AF">
        <w:rPr>
          <w:rFonts w:ascii="Times New Roman" w:hAnsi="Times New Roman" w:cs="Times New Roman"/>
          <w:b/>
          <w:bCs/>
          <w:sz w:val="24"/>
          <w:szCs w:val="24"/>
        </w:rPr>
        <w:t>злобою / злобой</w:t>
      </w:r>
      <w:r w:rsidRPr="00216168">
        <w:rPr>
          <w:rFonts w:ascii="Times New Roman" w:hAnsi="Times New Roman" w:cs="Times New Roman"/>
          <w:sz w:val="24"/>
          <w:szCs w:val="24"/>
        </w:rPr>
        <w:t xml:space="preserve">, 4) </w:t>
      </w:r>
      <w:proofErr w:type="spellStart"/>
      <w:r w:rsidRPr="00216168">
        <w:rPr>
          <w:rFonts w:ascii="Times New Roman" w:hAnsi="Times New Roman" w:cs="Times New Roman"/>
          <w:i/>
          <w:sz w:val="24"/>
          <w:szCs w:val="24"/>
        </w:rPr>
        <w:t>млади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 xml:space="preserve"> – </w:t>
      </w:r>
      <w:r w:rsidRPr="008266AF">
        <w:rPr>
          <w:rFonts w:ascii="Times New Roman" w:hAnsi="Times New Roman" w:cs="Times New Roman"/>
          <w:b/>
          <w:bCs/>
          <w:sz w:val="24"/>
          <w:szCs w:val="24"/>
        </w:rPr>
        <w:t>младенцы</w:t>
      </w:r>
      <w:r w:rsidRPr="00216168">
        <w:rPr>
          <w:rFonts w:ascii="Times New Roman" w:hAnsi="Times New Roman" w:cs="Times New Roman"/>
          <w:sz w:val="24"/>
          <w:szCs w:val="24"/>
        </w:rPr>
        <w:t xml:space="preserve">, 5) 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свершении </w:t>
      </w:r>
      <w:r w:rsidRPr="00216168">
        <w:rPr>
          <w:rFonts w:ascii="Times New Roman" w:hAnsi="Times New Roman" w:cs="Times New Roman"/>
          <w:sz w:val="24"/>
          <w:szCs w:val="24"/>
        </w:rPr>
        <w:t xml:space="preserve">– </w:t>
      </w:r>
      <w:r w:rsidRPr="008266AF">
        <w:rPr>
          <w:rFonts w:ascii="Times New Roman" w:hAnsi="Times New Roman" w:cs="Times New Roman"/>
          <w:b/>
          <w:bCs/>
          <w:sz w:val="24"/>
          <w:szCs w:val="24"/>
        </w:rPr>
        <w:t>взрослые</w:t>
      </w:r>
      <w:r w:rsidRPr="00216168">
        <w:rPr>
          <w:rFonts w:ascii="Times New Roman" w:hAnsi="Times New Roman" w:cs="Times New Roman"/>
          <w:sz w:val="24"/>
          <w:szCs w:val="24"/>
        </w:rPr>
        <w:t>.</w:t>
      </w:r>
    </w:p>
    <w:p w:rsidR="005F74FC" w:rsidRPr="00216168" w:rsidRDefault="005F74FC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216168">
        <w:rPr>
          <w:rFonts w:ascii="Times New Roman" w:hAnsi="Times New Roman" w:cs="Times New Roman"/>
          <w:sz w:val="24"/>
          <w:szCs w:val="24"/>
        </w:rPr>
        <w:t xml:space="preserve"> за правильный перевод слов </w:t>
      </w:r>
      <w:r w:rsidRPr="00216168">
        <w:rPr>
          <w:rFonts w:ascii="Times New Roman" w:hAnsi="Times New Roman" w:cs="Times New Roman"/>
          <w:i/>
          <w:sz w:val="24"/>
          <w:szCs w:val="24"/>
        </w:rPr>
        <w:t>дети</w:t>
      </w:r>
      <w:r w:rsidRPr="002161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6168">
        <w:rPr>
          <w:rFonts w:ascii="Times New Roman" w:hAnsi="Times New Roman" w:cs="Times New Roman"/>
          <w:i/>
          <w:sz w:val="24"/>
          <w:szCs w:val="24"/>
        </w:rPr>
        <w:t>умомъ</w:t>
      </w:r>
      <w:proofErr w:type="spellEnd"/>
      <w:r w:rsidRPr="00216168">
        <w:rPr>
          <w:rFonts w:ascii="Times New Roman" w:hAnsi="Times New Roman" w:cs="Times New Roman"/>
          <w:sz w:val="24"/>
          <w:szCs w:val="24"/>
        </w:rPr>
        <w:t xml:space="preserve">, </w:t>
      </w:r>
      <w:r w:rsidRPr="00216168">
        <w:rPr>
          <w:rFonts w:ascii="Times New Roman" w:hAnsi="Times New Roman" w:cs="Times New Roman"/>
          <w:i/>
          <w:sz w:val="24"/>
          <w:szCs w:val="24"/>
        </w:rPr>
        <w:t>злобою</w:t>
      </w:r>
      <w:r w:rsidRPr="00216168">
        <w:rPr>
          <w:rFonts w:ascii="Times New Roman" w:hAnsi="Times New Roman" w:cs="Times New Roman"/>
          <w:sz w:val="24"/>
          <w:szCs w:val="24"/>
        </w:rPr>
        <w:t xml:space="preserve"> – по 1 баллу за каждое; за правильный перевод слов </w:t>
      </w:r>
      <w:proofErr w:type="spellStart"/>
      <w:r w:rsidRPr="00216168">
        <w:rPr>
          <w:rFonts w:ascii="Times New Roman" w:hAnsi="Times New Roman" w:cs="Times New Roman"/>
          <w:i/>
          <w:sz w:val="24"/>
          <w:szCs w:val="24"/>
        </w:rPr>
        <w:t>млади</w:t>
      </w:r>
      <w:proofErr w:type="spellEnd"/>
      <w:r w:rsidRPr="00216168">
        <w:rPr>
          <w:rFonts w:ascii="Times New Roman" w:hAnsi="Times New Roman" w:cs="Times New Roman"/>
          <w:i/>
          <w:sz w:val="24"/>
          <w:szCs w:val="24"/>
        </w:rPr>
        <w:t>, свершении</w:t>
      </w:r>
      <w:r w:rsidRPr="00216168">
        <w:rPr>
          <w:rFonts w:ascii="Times New Roman" w:hAnsi="Times New Roman" w:cs="Times New Roman"/>
          <w:sz w:val="24"/>
          <w:szCs w:val="24"/>
        </w:rPr>
        <w:t xml:space="preserve"> - по 2 балла за каждое. Итого - 7 баллов.</w:t>
      </w:r>
    </w:p>
    <w:p w:rsidR="005F74FC" w:rsidRPr="00216168" w:rsidRDefault="005F74FC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40D0E" w:rsidRPr="00216168" w:rsidRDefault="005F74FC" w:rsidP="0021616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Задание 7.</w:t>
      </w:r>
      <w:r w:rsidR="002161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0D0E" w:rsidRPr="00216168">
        <w:rPr>
          <w:rFonts w:ascii="Times New Roman" w:hAnsi="Times New Roman" w:cs="Times New Roman"/>
          <w:sz w:val="24"/>
          <w:szCs w:val="24"/>
        </w:rPr>
        <w:t>Там, где это нужно, вставь</w:t>
      </w:r>
      <w:r w:rsidR="00D25138" w:rsidRPr="00216168">
        <w:rPr>
          <w:rFonts w:ascii="Times New Roman" w:hAnsi="Times New Roman" w:cs="Times New Roman"/>
          <w:sz w:val="24"/>
          <w:szCs w:val="24"/>
        </w:rPr>
        <w:t>те</w:t>
      </w:r>
      <w:r w:rsidR="00D40D0E" w:rsidRPr="00216168">
        <w:rPr>
          <w:rFonts w:ascii="Times New Roman" w:hAnsi="Times New Roman" w:cs="Times New Roman"/>
          <w:sz w:val="24"/>
          <w:szCs w:val="24"/>
        </w:rPr>
        <w:t xml:space="preserve"> буквы и расставь</w:t>
      </w:r>
      <w:r w:rsidR="00D25138" w:rsidRPr="00216168">
        <w:rPr>
          <w:rFonts w:ascii="Times New Roman" w:hAnsi="Times New Roman" w:cs="Times New Roman"/>
          <w:sz w:val="24"/>
          <w:szCs w:val="24"/>
        </w:rPr>
        <w:t>те</w:t>
      </w:r>
      <w:r w:rsidR="00D40D0E" w:rsidRPr="00216168">
        <w:rPr>
          <w:rFonts w:ascii="Times New Roman" w:hAnsi="Times New Roman" w:cs="Times New Roman"/>
          <w:sz w:val="24"/>
          <w:szCs w:val="24"/>
        </w:rPr>
        <w:t xml:space="preserve"> недостающие знаки препинания.</w:t>
      </w:r>
    </w:p>
    <w:p w:rsidR="00D40D0E" w:rsidRPr="00216168" w:rsidRDefault="00D40D0E" w:rsidP="00216168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5F74FC" w:rsidRPr="00216168" w:rsidRDefault="005F74FC" w:rsidP="00216168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216168">
        <w:rPr>
          <w:rFonts w:ascii="Times New Roman" w:hAnsi="Times New Roman" w:cs="Times New Roman"/>
          <w:i/>
          <w:sz w:val="24"/>
          <w:szCs w:val="24"/>
        </w:rPr>
        <w:t>Когда я училась в четвёртом класс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216168">
        <w:rPr>
          <w:rFonts w:ascii="Times New Roman" w:hAnsi="Times New Roman" w:cs="Times New Roman"/>
          <w:i/>
          <w:sz w:val="24"/>
          <w:szCs w:val="24"/>
        </w:rPr>
        <w:t>, для нас провели экскурсию, посв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я</w:t>
      </w:r>
      <w:r w:rsidRPr="00216168">
        <w:rPr>
          <w:rFonts w:ascii="Times New Roman" w:hAnsi="Times New Roman" w:cs="Times New Roman"/>
          <w:i/>
          <w:sz w:val="24"/>
          <w:szCs w:val="24"/>
        </w:rPr>
        <w:t>щённую фасадам историч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216168">
        <w:rPr>
          <w:rFonts w:ascii="Times New Roman" w:hAnsi="Times New Roman" w:cs="Times New Roman"/>
          <w:i/>
          <w:sz w:val="24"/>
          <w:szCs w:val="24"/>
        </w:rPr>
        <w:t>ских домов в центр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города. Я часто бывала с мамой в центр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е </w:t>
      </w:r>
      <w:r w:rsidRPr="00216168">
        <w:rPr>
          <w:rFonts w:ascii="Times New Roman" w:hAnsi="Times New Roman" w:cs="Times New Roman"/>
          <w:i/>
          <w:sz w:val="24"/>
          <w:szCs w:val="24"/>
        </w:rPr>
        <w:t>— мы ездили за покупками, — но никогда не смотрела выше в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216168">
        <w:rPr>
          <w:rFonts w:ascii="Times New Roman" w:hAnsi="Times New Roman" w:cs="Times New Roman"/>
          <w:i/>
          <w:sz w:val="24"/>
          <w:szCs w:val="24"/>
        </w:rPr>
        <w:t>трин магазинов! Теперь я увид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216168">
        <w:rPr>
          <w:rFonts w:ascii="Times New Roman" w:hAnsi="Times New Roman" w:cs="Times New Roman"/>
          <w:i/>
          <w:sz w:val="24"/>
          <w:szCs w:val="24"/>
        </w:rPr>
        <w:t>ла эти фасады, все разные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в которые вставлены небольшие плиты с символами профессий минувших лет. Я не пр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216168">
        <w:rPr>
          <w:rFonts w:ascii="Times New Roman" w:hAnsi="Times New Roman" w:cs="Times New Roman"/>
          <w:i/>
          <w:sz w:val="24"/>
          <w:szCs w:val="24"/>
        </w:rPr>
        <w:t>дставляла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что эти дома так много всего вид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216168">
        <w:rPr>
          <w:rFonts w:ascii="Times New Roman" w:hAnsi="Times New Roman" w:cs="Times New Roman"/>
          <w:i/>
          <w:sz w:val="24"/>
          <w:szCs w:val="24"/>
        </w:rPr>
        <w:t>ли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216168">
        <w:rPr>
          <w:rFonts w:ascii="Times New Roman" w:hAnsi="Times New Roman" w:cs="Times New Roman"/>
          <w:i/>
          <w:sz w:val="24"/>
          <w:szCs w:val="24"/>
        </w:rPr>
        <w:t xml:space="preserve"> что мой город существу</w:t>
      </w:r>
      <w:r w:rsidRPr="00AF37D6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216168">
        <w:rPr>
          <w:rFonts w:ascii="Times New Roman" w:hAnsi="Times New Roman" w:cs="Times New Roman"/>
          <w:i/>
          <w:sz w:val="24"/>
          <w:szCs w:val="24"/>
        </w:rPr>
        <w:t>т уже так давно!</w:t>
      </w:r>
    </w:p>
    <w:p w:rsidR="005F74FC" w:rsidRPr="00216168" w:rsidRDefault="005F74FC" w:rsidP="00216168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216168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="00D25138" w:rsidRPr="00216168">
        <w:rPr>
          <w:rFonts w:ascii="Times New Roman" w:hAnsi="Times New Roman" w:cs="Times New Roman"/>
          <w:sz w:val="24"/>
          <w:szCs w:val="24"/>
        </w:rPr>
        <w:t>з</w:t>
      </w:r>
      <w:r w:rsidRPr="00216168">
        <w:rPr>
          <w:rFonts w:ascii="Times New Roman" w:hAnsi="Times New Roman" w:cs="Times New Roman"/>
          <w:sz w:val="24"/>
          <w:szCs w:val="24"/>
        </w:rPr>
        <w:t xml:space="preserve">а орфографию – 3 балла при отсутствии ошибок (за каждую ошибку снимается 0,5 балла). За пунктуацию – 3 балла при отсутствии ошибок (за каждую ошибку снимается 0,5 балла). </w:t>
      </w:r>
      <w:r w:rsidRPr="00216168">
        <w:rPr>
          <w:rFonts w:ascii="Times New Roman" w:hAnsi="Times New Roman" w:cs="Times New Roman"/>
          <w:bCs/>
          <w:sz w:val="24"/>
          <w:szCs w:val="24"/>
        </w:rPr>
        <w:t>Итого - 6 баллов.</w:t>
      </w:r>
    </w:p>
    <w:sectPr w:rsidR="005F74FC" w:rsidRPr="00216168" w:rsidSect="00216168">
      <w:headerReference w:type="default" r:id="rId6"/>
      <w:foot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D39" w:rsidRDefault="00FD5D39" w:rsidP="00216168">
      <w:r>
        <w:separator/>
      </w:r>
    </w:p>
  </w:endnote>
  <w:endnote w:type="continuationSeparator" w:id="0">
    <w:p w:rsidR="00FD5D39" w:rsidRDefault="00FD5D39" w:rsidP="0021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ExtraBold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3318798"/>
      <w:docPartObj>
        <w:docPartGallery w:val="Page Numbers (Bottom of Page)"/>
        <w:docPartUnique/>
      </w:docPartObj>
    </w:sdtPr>
    <w:sdtEndPr/>
    <w:sdtContent>
      <w:p w:rsidR="001939E3" w:rsidRDefault="001939E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7D6">
          <w:rPr>
            <w:noProof/>
          </w:rPr>
          <w:t>4</w:t>
        </w:r>
        <w:r>
          <w:fldChar w:fldCharType="end"/>
        </w:r>
      </w:p>
    </w:sdtContent>
  </w:sdt>
  <w:p w:rsidR="001939E3" w:rsidRDefault="001939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D39" w:rsidRDefault="00FD5D39" w:rsidP="00216168">
      <w:r>
        <w:separator/>
      </w:r>
    </w:p>
  </w:footnote>
  <w:footnote w:type="continuationSeparator" w:id="0">
    <w:p w:rsidR="00FD5D39" w:rsidRDefault="00FD5D39" w:rsidP="00216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6168" w:rsidRPr="00484128" w:rsidRDefault="00216168" w:rsidP="00216168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484128">
      <w:rPr>
        <w:rFonts w:ascii="Times New Roman" w:hAnsi="Times New Roman" w:cs="Times New Roman"/>
        <w:b/>
        <w:noProof/>
        <w:sz w:val="24"/>
        <w:szCs w:val="24"/>
        <w:lang w:eastAsia="ru-RU" w:bidi="th-TH"/>
      </w:rPr>
      <w:drawing>
        <wp:anchor distT="0" distB="0" distL="114300" distR="114300" simplePos="0" relativeHeight="251673088" behindDoc="1" locked="0" layoutInCell="1" allowOverlap="1" wp14:anchorId="22F599AF" wp14:editId="43158C64">
          <wp:simplePos x="0" y="0"/>
          <wp:positionH relativeFrom="margin">
            <wp:posOffset>-350520</wp:posOffset>
          </wp:positionH>
          <wp:positionV relativeFrom="margin">
            <wp:posOffset>-967740</wp:posOffset>
          </wp:positionV>
          <wp:extent cx="1118235" cy="555625"/>
          <wp:effectExtent l="0" t="0" r="5715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24"/>
        <w:szCs w:val="24"/>
      </w:rPr>
      <w:t xml:space="preserve">                     </w:t>
    </w:r>
    <w:r w:rsidRPr="00484128">
      <w:rPr>
        <w:rFonts w:ascii="Times New Roman" w:hAnsi="Times New Roman" w:cs="Times New Roman"/>
        <w:b/>
        <w:sz w:val="24"/>
        <w:szCs w:val="24"/>
      </w:rPr>
      <w:t>ВСЕРОССИЙСКАЯ ОЛИМПИАДА ШКОЛЬНИКОВ 2022/23 гг.</w:t>
    </w:r>
  </w:p>
  <w:p w:rsidR="00216168" w:rsidRPr="00484128" w:rsidRDefault="00216168" w:rsidP="00216168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</w:t>
    </w:r>
    <w:r w:rsidRPr="00484128">
      <w:rPr>
        <w:rFonts w:ascii="Times New Roman" w:hAnsi="Times New Roman" w:cs="Times New Roman"/>
        <w:b/>
        <w:sz w:val="24"/>
        <w:szCs w:val="24"/>
      </w:rPr>
      <w:t>ШКОЛЬНЫЙ ЭТАП</w:t>
    </w:r>
  </w:p>
  <w:p w:rsidR="00216168" w:rsidRPr="00484128" w:rsidRDefault="00216168" w:rsidP="00216168">
    <w:pPr>
      <w:pStyle w:val="a4"/>
      <w:tabs>
        <w:tab w:val="clear" w:pos="4677"/>
        <w:tab w:val="clear" w:pos="9355"/>
        <w:tab w:val="left" w:pos="5407"/>
      </w:tabs>
      <w:rPr>
        <w:rFonts w:ascii="Times New Roman" w:hAnsi="Times New Roman" w:cs="Times New Roman"/>
        <w:sz w:val="24"/>
        <w:szCs w:val="24"/>
      </w:rPr>
    </w:pPr>
    <w:r w:rsidRPr="00484128"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sz w:val="24"/>
        <w:szCs w:val="24"/>
      </w:rPr>
      <w:tab/>
    </w:r>
  </w:p>
  <w:p w:rsidR="00216168" w:rsidRPr="00484128" w:rsidRDefault="00216168" w:rsidP="00216168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484128">
      <w:rPr>
        <w:rFonts w:ascii="Times New Roman" w:hAnsi="Times New Roman" w:cs="Times New Roman"/>
        <w:sz w:val="24"/>
        <w:szCs w:val="24"/>
      </w:rPr>
      <w:t>РУССКИЙ ЯЗЫК</w:t>
    </w:r>
  </w:p>
  <w:p w:rsidR="00216168" w:rsidRDefault="00216168" w:rsidP="00216168">
    <w:pPr>
      <w:pStyle w:val="a4"/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6</w:t>
    </w:r>
    <w:r w:rsidRPr="00484128">
      <w:rPr>
        <w:rFonts w:ascii="Times New Roman" w:hAnsi="Times New Roman" w:cs="Times New Roman"/>
        <w:sz w:val="24"/>
        <w:szCs w:val="24"/>
      </w:rPr>
      <w:t xml:space="preserve"> КЛАСС</w:t>
    </w:r>
  </w:p>
  <w:p w:rsidR="00216168" w:rsidRDefault="002161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657"/>
    <w:rsid w:val="00032846"/>
    <w:rsid w:val="000B4E2C"/>
    <w:rsid w:val="000C20CA"/>
    <w:rsid w:val="000C7623"/>
    <w:rsid w:val="001939E3"/>
    <w:rsid w:val="001E4F3E"/>
    <w:rsid w:val="00216168"/>
    <w:rsid w:val="0049039F"/>
    <w:rsid w:val="00500E66"/>
    <w:rsid w:val="005E44D1"/>
    <w:rsid w:val="005F74FC"/>
    <w:rsid w:val="00647657"/>
    <w:rsid w:val="006E5D29"/>
    <w:rsid w:val="00820E03"/>
    <w:rsid w:val="008266AF"/>
    <w:rsid w:val="00AD5A38"/>
    <w:rsid w:val="00AF37D6"/>
    <w:rsid w:val="00BE24A1"/>
    <w:rsid w:val="00D25138"/>
    <w:rsid w:val="00D40D0E"/>
    <w:rsid w:val="00E36B1F"/>
    <w:rsid w:val="00E671F7"/>
    <w:rsid w:val="00EB4BC1"/>
    <w:rsid w:val="00FD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87627"/>
  <w15:docId w15:val="{2D49F7A4-F1D7-4EB7-8501-EF1A99F9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44D1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4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tendedtext-short">
    <w:name w:val="extendedtext-short"/>
    <w:basedOn w:val="a0"/>
    <w:rsid w:val="001E4F3E"/>
  </w:style>
  <w:style w:type="character" w:customStyle="1" w:styleId="organictextcontentspan">
    <w:name w:val="organictextcontentspan"/>
    <w:basedOn w:val="a0"/>
    <w:rsid w:val="001E4F3E"/>
  </w:style>
  <w:style w:type="paragraph" w:styleId="a4">
    <w:name w:val="header"/>
    <w:basedOn w:val="a"/>
    <w:link w:val="a5"/>
    <w:uiPriority w:val="99"/>
    <w:unhideWhenUsed/>
    <w:rsid w:val="0021616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6168"/>
  </w:style>
  <w:style w:type="paragraph" w:styleId="a6">
    <w:name w:val="footer"/>
    <w:basedOn w:val="a"/>
    <w:link w:val="a7"/>
    <w:uiPriority w:val="99"/>
    <w:unhideWhenUsed/>
    <w:rsid w:val="0021616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16168"/>
  </w:style>
  <w:style w:type="paragraph" w:styleId="a8">
    <w:name w:val="Balloon Text"/>
    <w:basedOn w:val="a"/>
    <w:link w:val="a9"/>
    <w:uiPriority w:val="99"/>
    <w:semiHidden/>
    <w:unhideWhenUsed/>
    <w:rsid w:val="002161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6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318-gracheva</cp:lastModifiedBy>
  <cp:revision>6</cp:revision>
  <dcterms:created xsi:type="dcterms:W3CDTF">2022-08-26T04:53:00Z</dcterms:created>
  <dcterms:modified xsi:type="dcterms:W3CDTF">2022-09-19T05:56:00Z</dcterms:modified>
</cp:coreProperties>
</file>