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2A0" w:rsidRDefault="00A105C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Материал для учителя</w:t>
      </w:r>
      <w:r w:rsidR="001D6CB0">
        <w:rPr>
          <w:b/>
          <w:sz w:val="28"/>
          <w:szCs w:val="28"/>
          <w:lang w:eastAsia="ar-SA"/>
        </w:rPr>
        <w:t>.</w:t>
      </w:r>
    </w:p>
    <w:p w:rsidR="00B04136" w:rsidRDefault="001D6CB0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</w:t>
      </w:r>
    </w:p>
    <w:p w:rsidR="00B04136" w:rsidRPr="003B2D8A" w:rsidRDefault="00187978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Теоретический тур</w:t>
      </w:r>
    </w:p>
    <w:p w:rsidR="00187978" w:rsidRDefault="00D732A0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</w:t>
      </w: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A46BC8" w:rsidRDefault="00A46BC8" w:rsidP="00A46BC8">
      <w:pPr>
        <w:jc w:val="center"/>
        <w:rPr>
          <w:b/>
          <w:sz w:val="28"/>
          <w:szCs w:val="28"/>
          <w:lang w:eastAsia="ar-SA"/>
        </w:rPr>
      </w:pPr>
    </w:p>
    <w:p w:rsidR="00A46BC8" w:rsidRPr="00187978" w:rsidRDefault="00A46BC8" w:rsidP="00A46BC8">
      <w:pPr>
        <w:spacing w:line="360" w:lineRule="auto"/>
        <w:jc w:val="center"/>
        <w:rPr>
          <w:sz w:val="28"/>
        </w:rPr>
      </w:pPr>
      <w:r w:rsidRPr="00187978">
        <w:rPr>
          <w:sz w:val="28"/>
        </w:rPr>
        <w:t xml:space="preserve">За каждое правильно выполненное задание с </w:t>
      </w:r>
      <w:r w:rsidR="003835C4">
        <w:rPr>
          <w:sz w:val="28"/>
        </w:rPr>
        <w:t>№</w:t>
      </w:r>
      <w:r w:rsidRPr="00187978">
        <w:rPr>
          <w:sz w:val="28"/>
        </w:rPr>
        <w:t>1</w:t>
      </w:r>
      <w:r>
        <w:rPr>
          <w:sz w:val="28"/>
        </w:rPr>
        <w:t xml:space="preserve"> </w:t>
      </w:r>
      <w:r w:rsidRPr="00187978">
        <w:rPr>
          <w:sz w:val="28"/>
        </w:rPr>
        <w:t>по</w:t>
      </w:r>
      <w:r w:rsidR="00D732A0">
        <w:rPr>
          <w:sz w:val="28"/>
        </w:rPr>
        <w:t xml:space="preserve"> 25</w:t>
      </w:r>
      <w:r w:rsidRPr="00187978">
        <w:rPr>
          <w:sz w:val="28"/>
        </w:rPr>
        <w:t xml:space="preserve"> – 1</w:t>
      </w:r>
      <w:r w:rsidR="00494257">
        <w:rPr>
          <w:sz w:val="28"/>
        </w:rPr>
        <w:t xml:space="preserve"> </w:t>
      </w:r>
      <w:r w:rsidRPr="00187978">
        <w:rPr>
          <w:sz w:val="28"/>
        </w:rPr>
        <w:t>балл.</w:t>
      </w:r>
    </w:p>
    <w:p w:rsidR="00A46BC8" w:rsidRPr="00187978" w:rsidRDefault="003835C4" w:rsidP="00E1542C">
      <w:pPr>
        <w:spacing w:line="360" w:lineRule="auto"/>
        <w:jc w:val="center"/>
        <w:rPr>
          <w:b/>
          <w:sz w:val="28"/>
          <w:szCs w:val="28"/>
          <w:lang w:eastAsia="ar-SA"/>
        </w:rPr>
      </w:pPr>
      <w:r>
        <w:rPr>
          <w:sz w:val="28"/>
        </w:rPr>
        <w:t xml:space="preserve">№ </w:t>
      </w:r>
      <w:r w:rsidR="00D732A0">
        <w:rPr>
          <w:sz w:val="28"/>
        </w:rPr>
        <w:t>26</w:t>
      </w:r>
      <w:r w:rsidR="00A46BC8">
        <w:rPr>
          <w:sz w:val="28"/>
        </w:rPr>
        <w:t xml:space="preserve"> творческое задание – 10 </w:t>
      </w:r>
      <w:r w:rsidR="00A46BC8" w:rsidRPr="00187978">
        <w:rPr>
          <w:sz w:val="28"/>
        </w:rPr>
        <w:t>баллов</w:t>
      </w:r>
    </w:p>
    <w:p w:rsidR="00A46BC8" w:rsidRDefault="00A46BC8" w:rsidP="00A46BC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3B2D8A">
        <w:rPr>
          <w:b/>
          <w:i/>
          <w:sz w:val="28"/>
          <w:szCs w:val="28"/>
          <w:lang w:eastAsia="ar-SA"/>
        </w:rPr>
        <w:t>Мак</w:t>
      </w:r>
      <w:r w:rsidR="00871C67">
        <w:rPr>
          <w:b/>
          <w:i/>
          <w:sz w:val="28"/>
          <w:szCs w:val="28"/>
          <w:lang w:eastAsia="ar-SA"/>
        </w:rPr>
        <w:t xml:space="preserve">симальное количество баллов </w:t>
      </w:r>
      <w:r w:rsidR="00D732A0">
        <w:rPr>
          <w:b/>
          <w:i/>
          <w:sz w:val="28"/>
          <w:szCs w:val="28"/>
          <w:lang w:eastAsia="ar-SA"/>
        </w:rPr>
        <w:t>–</w:t>
      </w:r>
      <w:r w:rsidR="00871C67">
        <w:rPr>
          <w:b/>
          <w:i/>
          <w:sz w:val="28"/>
          <w:szCs w:val="28"/>
          <w:lang w:eastAsia="ar-SA"/>
        </w:rPr>
        <w:t xml:space="preserve"> 35</w:t>
      </w:r>
    </w:p>
    <w:p w:rsidR="00D732A0" w:rsidRPr="00D732A0" w:rsidRDefault="00D732A0" w:rsidP="00D732A0">
      <w:pPr>
        <w:suppressAutoHyphens w:val="0"/>
        <w:rPr>
          <w:b/>
          <w:szCs w:val="28"/>
          <w:lang w:eastAsia="ru-RU"/>
        </w:rPr>
      </w:pPr>
    </w:p>
    <w:tbl>
      <w:tblPr>
        <w:tblW w:w="96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9"/>
        <w:gridCol w:w="6704"/>
        <w:gridCol w:w="1813"/>
      </w:tblGrid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№ вопроса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Правильные ответы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Заполняется членом жюри</w:t>
            </w:r>
          </w:p>
        </w:tc>
      </w:tr>
      <w:tr w:rsidR="00D732A0" w:rsidRPr="00D732A0" w:rsidTr="00756A35">
        <w:trPr>
          <w:trHeight w:val="217"/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733" w:type="dxa"/>
            <w:vAlign w:val="center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spacing w:after="60" w:line="216" w:lineRule="auto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spacing w:after="60" w:line="216" w:lineRule="auto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Ориентированно-стружечная плита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1 – Г; 2 – А;  3 – Б;  4 – В.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1 – В; 2 – Б; 3 – А; 4 – Г.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6733" w:type="dxa"/>
          </w:tcPr>
          <w:tbl>
            <w:tblPr>
              <w:tblStyle w:val="11"/>
              <w:tblW w:w="6478" w:type="dxa"/>
              <w:tblLook w:val="04A0" w:firstRow="1" w:lastRow="0" w:firstColumn="1" w:lastColumn="0" w:noHBand="0" w:noVBand="1"/>
            </w:tblPr>
            <w:tblGrid>
              <w:gridCol w:w="4352"/>
              <w:gridCol w:w="2126"/>
            </w:tblGrid>
            <w:tr w:rsidR="00D732A0" w:rsidRPr="00D732A0" w:rsidTr="00756A35">
              <w:tc>
                <w:tcPr>
                  <w:tcW w:w="4352" w:type="dxa"/>
                </w:tcPr>
                <w:p w:rsidR="00D732A0" w:rsidRPr="00D732A0" w:rsidRDefault="00D732A0" w:rsidP="00D732A0">
                  <w:pPr>
                    <w:suppressAutoHyphens w:val="0"/>
                    <w:spacing w:after="60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>Разъёмные</w:t>
                  </w:r>
                </w:p>
              </w:tc>
              <w:tc>
                <w:tcPr>
                  <w:tcW w:w="2126" w:type="dxa"/>
                </w:tcPr>
                <w:p w:rsidR="00D732A0" w:rsidRPr="00D732A0" w:rsidRDefault="00D732A0" w:rsidP="00D732A0">
                  <w:pPr>
                    <w:suppressAutoHyphens w:val="0"/>
                    <w:spacing w:after="60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>Неразъёмные</w:t>
                  </w:r>
                </w:p>
              </w:tc>
            </w:tr>
            <w:tr w:rsidR="00D732A0" w:rsidRPr="00D732A0" w:rsidTr="00756A35">
              <w:tc>
                <w:tcPr>
                  <w:tcW w:w="4352" w:type="dxa"/>
                </w:tcPr>
                <w:p w:rsidR="00D732A0" w:rsidRPr="00D732A0" w:rsidRDefault="00D732A0" w:rsidP="00D732A0">
                  <w:pPr>
                    <w:suppressAutoHyphens w:val="0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 xml:space="preserve">б - болтовое; в - штифтовое и винтовое; г- </w:t>
                  </w:r>
                  <w:proofErr w:type="gramStart"/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>шпилечное;  д</w:t>
                  </w:r>
                  <w:proofErr w:type="gramEnd"/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 xml:space="preserve"> - шпоночное</w:t>
                  </w:r>
                </w:p>
              </w:tc>
              <w:tc>
                <w:tcPr>
                  <w:tcW w:w="2126" w:type="dxa"/>
                </w:tcPr>
                <w:p w:rsidR="00D732A0" w:rsidRPr="00D732A0" w:rsidRDefault="00D732A0" w:rsidP="00D732A0">
                  <w:pPr>
                    <w:suppressAutoHyphens w:val="0"/>
                    <w:spacing w:after="60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 xml:space="preserve">а - сварное; </w:t>
                  </w:r>
                </w:p>
                <w:p w:rsidR="00D732A0" w:rsidRPr="00D732A0" w:rsidRDefault="00D732A0" w:rsidP="00D732A0">
                  <w:pPr>
                    <w:suppressAutoHyphens w:val="0"/>
                    <w:spacing w:after="60"/>
                    <w:rPr>
                      <w:b/>
                      <w:sz w:val="28"/>
                      <w:szCs w:val="28"/>
                      <w:lang w:eastAsia="ru-RU"/>
                    </w:rPr>
                  </w:pPr>
                  <w:r w:rsidRPr="00D732A0">
                    <w:rPr>
                      <w:b/>
                      <w:sz w:val="28"/>
                      <w:szCs w:val="28"/>
                      <w:lang w:eastAsia="ru-RU"/>
                    </w:rPr>
                    <w:t>е - заклёпочное</w:t>
                  </w:r>
                </w:p>
              </w:tc>
            </w:tr>
          </w:tbl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а, г, е, з.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а, г, д.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а, б, е.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lastRenderedPageBreak/>
              <w:t>20.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Потому, что  кузов автомобиля сам является проводником тока отрицательного значения. Минус от аккумулятора присоединяется к металлической части кузова.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1 – В; 2 – Г;  3 – Д;  4 – Б; 5 – А.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spacing w:after="6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6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Максимально 10 баллов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rPr>
          <w:jc w:val="center"/>
        </w:trPr>
        <w:tc>
          <w:tcPr>
            <w:tcW w:w="1084" w:type="dxa"/>
          </w:tcPr>
          <w:p w:rsidR="00D732A0" w:rsidRPr="00D732A0" w:rsidRDefault="00D732A0" w:rsidP="00D732A0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733" w:type="dxa"/>
          </w:tcPr>
          <w:p w:rsidR="00D732A0" w:rsidRPr="00D732A0" w:rsidRDefault="00D732A0" w:rsidP="00D732A0">
            <w:pPr>
              <w:suppressAutoHyphens w:val="0"/>
              <w:jc w:val="right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Всего баллов</w:t>
            </w:r>
          </w:p>
        </w:tc>
        <w:tc>
          <w:tcPr>
            <w:tcW w:w="1861" w:type="dxa"/>
          </w:tcPr>
          <w:p w:rsidR="00D732A0" w:rsidRPr="00D732A0" w:rsidRDefault="00D732A0" w:rsidP="00D732A0">
            <w:pPr>
              <w:suppressAutoHyphens w:val="0"/>
              <w:spacing w:after="120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D732A0" w:rsidRPr="00D732A0" w:rsidRDefault="00D732A0" w:rsidP="00D732A0">
      <w:pPr>
        <w:tabs>
          <w:tab w:val="num" w:pos="0"/>
        </w:tabs>
        <w:suppressAutoHyphens w:val="0"/>
        <w:ind w:firstLine="540"/>
        <w:contextualSpacing/>
        <w:jc w:val="both"/>
        <w:rPr>
          <w:sz w:val="28"/>
          <w:szCs w:val="28"/>
          <w:lang w:eastAsia="ru-RU"/>
        </w:rPr>
      </w:pPr>
    </w:p>
    <w:p w:rsidR="00D732A0" w:rsidRDefault="00D732A0" w:rsidP="00D732A0">
      <w:pPr>
        <w:suppressAutoHyphens w:val="0"/>
        <w:rPr>
          <w:sz w:val="23"/>
          <w:szCs w:val="23"/>
          <w:lang w:eastAsia="ru-RU"/>
        </w:rPr>
      </w:pPr>
      <w:r w:rsidRPr="00D732A0">
        <w:rPr>
          <w:lang w:eastAsia="ru-RU"/>
        </w:rPr>
        <w:t xml:space="preserve">                                  Подпись члена жюри __________________________________</w:t>
      </w:r>
    </w:p>
    <w:p w:rsidR="00D732A0" w:rsidRDefault="00D732A0" w:rsidP="00D732A0">
      <w:pPr>
        <w:suppressAutoHyphens w:val="0"/>
        <w:rPr>
          <w:sz w:val="23"/>
          <w:szCs w:val="23"/>
          <w:lang w:eastAsia="ru-RU"/>
        </w:rPr>
      </w:pPr>
    </w:p>
    <w:p w:rsidR="00D732A0" w:rsidRDefault="00D732A0" w:rsidP="00D732A0">
      <w:pPr>
        <w:suppressAutoHyphens w:val="0"/>
        <w:rPr>
          <w:sz w:val="23"/>
          <w:szCs w:val="23"/>
          <w:lang w:eastAsia="ru-RU"/>
        </w:rPr>
      </w:pPr>
    </w:p>
    <w:p w:rsidR="00D732A0" w:rsidRDefault="00D732A0" w:rsidP="00D732A0">
      <w:pPr>
        <w:suppressAutoHyphens w:val="0"/>
        <w:rPr>
          <w:sz w:val="23"/>
          <w:szCs w:val="23"/>
          <w:lang w:eastAsia="ru-RU"/>
        </w:rPr>
      </w:pPr>
    </w:p>
    <w:p w:rsidR="00D732A0" w:rsidRPr="00D732A0" w:rsidRDefault="00D732A0" w:rsidP="00D732A0">
      <w:pPr>
        <w:suppressAutoHyphens w:val="0"/>
        <w:jc w:val="center"/>
        <w:rPr>
          <w:lang w:eastAsia="ru-RU"/>
        </w:rPr>
      </w:pPr>
      <w:r w:rsidRPr="00D732A0">
        <w:rPr>
          <w:b/>
          <w:sz w:val="28"/>
          <w:szCs w:val="28"/>
          <w:lang w:eastAsia="ru-RU"/>
        </w:rPr>
        <w:t>Критерии оценки творческого задания</w:t>
      </w:r>
    </w:p>
    <w:p w:rsidR="00D732A0" w:rsidRPr="00D732A0" w:rsidRDefault="00D732A0" w:rsidP="00D732A0">
      <w:pPr>
        <w:suppressAutoHyphens w:val="0"/>
        <w:autoSpaceDE w:val="0"/>
        <w:autoSpaceDN w:val="0"/>
        <w:adjustRightInd w:val="0"/>
        <w:rPr>
          <w:b/>
          <w:sz w:val="28"/>
          <w:szCs w:val="28"/>
          <w:lang w:eastAsia="ru-RU"/>
        </w:rPr>
      </w:pPr>
      <w:r w:rsidRPr="00D732A0">
        <w:rPr>
          <w:b/>
          <w:bCs/>
          <w:sz w:val="28"/>
          <w:szCs w:val="28"/>
          <w:lang w:eastAsia="ru-RU"/>
        </w:rPr>
        <w:t xml:space="preserve"> </w:t>
      </w:r>
      <w:r w:rsidRPr="00D732A0">
        <w:rPr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05"/>
        <w:gridCol w:w="1400"/>
        <w:gridCol w:w="1366"/>
      </w:tblGrid>
      <w:tr w:rsidR="00D732A0" w:rsidRPr="00D732A0" w:rsidTr="00756A35">
        <w:tc>
          <w:tcPr>
            <w:tcW w:w="6805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Критерии</w:t>
            </w:r>
          </w:p>
        </w:tc>
        <w:tc>
          <w:tcPr>
            <w:tcW w:w="1400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  <w:r w:rsidRPr="00D732A0">
              <w:rPr>
                <w:b/>
                <w:bCs/>
                <w:sz w:val="28"/>
                <w:szCs w:val="28"/>
                <w:lang w:eastAsia="ru-RU"/>
              </w:rPr>
              <w:t>Кол-во</w:t>
            </w:r>
          </w:p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bCs/>
                <w:sz w:val="28"/>
                <w:szCs w:val="28"/>
                <w:lang w:eastAsia="ru-RU"/>
              </w:rPr>
              <w:t>баллов (макс.)</w:t>
            </w:r>
          </w:p>
        </w:tc>
        <w:tc>
          <w:tcPr>
            <w:tcW w:w="1366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bCs/>
                <w:sz w:val="28"/>
                <w:szCs w:val="28"/>
                <w:lang w:eastAsia="ru-RU"/>
              </w:rPr>
              <w:t>Кол-во баллов (факт.)</w:t>
            </w:r>
          </w:p>
        </w:tc>
      </w:tr>
      <w:tr w:rsidR="00D732A0" w:rsidRPr="00D732A0" w:rsidTr="00756A35">
        <w:tc>
          <w:tcPr>
            <w:tcW w:w="6805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1. Выполнение чертежа изделия:</w:t>
            </w:r>
          </w:p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Указание на чертеже  габаритных размеров, координирующих  и диаметральных размеров.</w:t>
            </w:r>
          </w:p>
        </w:tc>
        <w:tc>
          <w:tcPr>
            <w:tcW w:w="1400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D732A0">
              <w:rPr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6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c>
          <w:tcPr>
            <w:tcW w:w="6805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2. Разработка технологической карты с указанием последовательности операций, качество графического изображения, выбор инструментов и приспособлений.</w:t>
            </w:r>
          </w:p>
        </w:tc>
        <w:tc>
          <w:tcPr>
            <w:tcW w:w="1400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6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c>
          <w:tcPr>
            <w:tcW w:w="6805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sz w:val="28"/>
                <w:szCs w:val="28"/>
                <w:lang w:eastAsia="ru-RU"/>
              </w:rPr>
              <w:t>3.</w:t>
            </w:r>
            <w:r w:rsidRPr="00D732A0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D732A0">
              <w:rPr>
                <w:sz w:val="28"/>
                <w:szCs w:val="28"/>
                <w:lang w:eastAsia="ru-RU"/>
              </w:rPr>
              <w:t>Выбор</w:t>
            </w:r>
            <w:r w:rsidRPr="00D732A0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D732A0">
              <w:rPr>
                <w:sz w:val="28"/>
                <w:szCs w:val="28"/>
                <w:lang w:eastAsia="ru-RU"/>
              </w:rPr>
              <w:t>вида отделки.</w:t>
            </w:r>
          </w:p>
        </w:tc>
        <w:tc>
          <w:tcPr>
            <w:tcW w:w="1400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6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732A0" w:rsidRPr="00D732A0" w:rsidTr="00756A35">
        <w:tc>
          <w:tcPr>
            <w:tcW w:w="6805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Итого:</w:t>
            </w:r>
          </w:p>
        </w:tc>
        <w:tc>
          <w:tcPr>
            <w:tcW w:w="1400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D732A0">
              <w:rPr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66" w:type="dxa"/>
          </w:tcPr>
          <w:p w:rsidR="00D732A0" w:rsidRPr="00D732A0" w:rsidRDefault="00D732A0" w:rsidP="00D732A0">
            <w:pPr>
              <w:suppressAutoHyphens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:rsidR="00D732A0" w:rsidRPr="00D732A0" w:rsidRDefault="00D732A0" w:rsidP="00D732A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D732A0" w:rsidRPr="00D732A0" w:rsidRDefault="00D732A0" w:rsidP="00D732A0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D732A0" w:rsidRPr="003B2D8A" w:rsidRDefault="00D732A0" w:rsidP="00A46BC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bookmarkStart w:id="0" w:name="_GoBack"/>
      <w:bookmarkEnd w:id="0"/>
    </w:p>
    <w:sectPr w:rsidR="00D732A0" w:rsidRPr="003B2D8A" w:rsidSect="00D732A0">
      <w:headerReference w:type="default" r:id="rId8"/>
      <w:footerReference w:type="default" r:id="rId9"/>
      <w:pgSz w:w="11910" w:h="16840"/>
      <w:pgMar w:top="980" w:right="580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F8D" w:rsidRDefault="00B11F8D" w:rsidP="00ED75AD">
      <w:r>
        <w:separator/>
      </w:r>
    </w:p>
  </w:endnote>
  <w:endnote w:type="continuationSeparator" w:id="0">
    <w:p w:rsidR="00B11F8D" w:rsidRDefault="00B11F8D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980A49" w:rsidRDefault="00295EC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32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0A49" w:rsidRDefault="00980A49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F8D" w:rsidRDefault="00B11F8D" w:rsidP="00ED75AD">
      <w:r>
        <w:separator/>
      </w:r>
    </w:p>
  </w:footnote>
  <w:footnote w:type="continuationSeparator" w:id="0">
    <w:p w:rsidR="00B11F8D" w:rsidRDefault="00B11F8D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A49" w:rsidRPr="00ED75AD" w:rsidRDefault="00980A49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1221BCD" wp14:editId="54916189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980A49" w:rsidRPr="00ED75AD" w:rsidRDefault="00980A49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980A49" w:rsidRPr="00ED75AD" w:rsidRDefault="00980A4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980A49" w:rsidRPr="00ED75AD" w:rsidRDefault="00871C6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10-11</w:t>
    </w:r>
    <w:r w:rsidR="00980A49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980A4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D7BBD"/>
    <w:multiLevelType w:val="hybridMultilevel"/>
    <w:tmpl w:val="731463C8"/>
    <w:lvl w:ilvl="0" w:tplc="68168CE4">
      <w:start w:val="1"/>
      <w:numFmt w:val="decimal"/>
      <w:lvlText w:val="%1)"/>
      <w:lvlJc w:val="left"/>
      <w:pPr>
        <w:ind w:left="373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260320">
      <w:numFmt w:val="bullet"/>
      <w:lvlText w:val="•"/>
      <w:lvlJc w:val="left"/>
      <w:pPr>
        <w:ind w:left="1298" w:hanging="264"/>
      </w:pPr>
      <w:rPr>
        <w:rFonts w:hint="default"/>
        <w:lang w:val="ru-RU" w:eastAsia="en-US" w:bidi="ar-SA"/>
      </w:rPr>
    </w:lvl>
    <w:lvl w:ilvl="2" w:tplc="5E3EDE9E">
      <w:numFmt w:val="bullet"/>
      <w:lvlText w:val="•"/>
      <w:lvlJc w:val="left"/>
      <w:pPr>
        <w:ind w:left="2217" w:hanging="264"/>
      </w:pPr>
      <w:rPr>
        <w:rFonts w:hint="default"/>
        <w:lang w:val="ru-RU" w:eastAsia="en-US" w:bidi="ar-SA"/>
      </w:rPr>
    </w:lvl>
    <w:lvl w:ilvl="3" w:tplc="EEE8C9FE">
      <w:numFmt w:val="bullet"/>
      <w:lvlText w:val="•"/>
      <w:lvlJc w:val="left"/>
      <w:pPr>
        <w:ind w:left="3135" w:hanging="264"/>
      </w:pPr>
      <w:rPr>
        <w:rFonts w:hint="default"/>
        <w:lang w:val="ru-RU" w:eastAsia="en-US" w:bidi="ar-SA"/>
      </w:rPr>
    </w:lvl>
    <w:lvl w:ilvl="4" w:tplc="A0F2D53A">
      <w:numFmt w:val="bullet"/>
      <w:lvlText w:val="•"/>
      <w:lvlJc w:val="left"/>
      <w:pPr>
        <w:ind w:left="4054" w:hanging="264"/>
      </w:pPr>
      <w:rPr>
        <w:rFonts w:hint="default"/>
        <w:lang w:val="ru-RU" w:eastAsia="en-US" w:bidi="ar-SA"/>
      </w:rPr>
    </w:lvl>
    <w:lvl w:ilvl="5" w:tplc="A48AF250">
      <w:numFmt w:val="bullet"/>
      <w:lvlText w:val="•"/>
      <w:lvlJc w:val="left"/>
      <w:pPr>
        <w:ind w:left="4972" w:hanging="264"/>
      </w:pPr>
      <w:rPr>
        <w:rFonts w:hint="default"/>
        <w:lang w:val="ru-RU" w:eastAsia="en-US" w:bidi="ar-SA"/>
      </w:rPr>
    </w:lvl>
    <w:lvl w:ilvl="6" w:tplc="B0C2866E">
      <w:numFmt w:val="bullet"/>
      <w:lvlText w:val="•"/>
      <w:lvlJc w:val="left"/>
      <w:pPr>
        <w:ind w:left="5891" w:hanging="264"/>
      </w:pPr>
      <w:rPr>
        <w:rFonts w:hint="default"/>
        <w:lang w:val="ru-RU" w:eastAsia="en-US" w:bidi="ar-SA"/>
      </w:rPr>
    </w:lvl>
    <w:lvl w:ilvl="7" w:tplc="8EBAE6B8">
      <w:numFmt w:val="bullet"/>
      <w:lvlText w:val="•"/>
      <w:lvlJc w:val="left"/>
      <w:pPr>
        <w:ind w:left="6809" w:hanging="264"/>
      </w:pPr>
      <w:rPr>
        <w:rFonts w:hint="default"/>
        <w:lang w:val="ru-RU" w:eastAsia="en-US" w:bidi="ar-SA"/>
      </w:rPr>
    </w:lvl>
    <w:lvl w:ilvl="8" w:tplc="B9DEEE42">
      <w:numFmt w:val="bullet"/>
      <w:lvlText w:val="•"/>
      <w:lvlJc w:val="left"/>
      <w:pPr>
        <w:ind w:left="7728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224A88"/>
    <w:multiLevelType w:val="hybridMultilevel"/>
    <w:tmpl w:val="28FCB898"/>
    <w:lvl w:ilvl="0" w:tplc="26888130">
      <w:start w:val="1"/>
      <w:numFmt w:val="decimal"/>
      <w:lvlText w:val="%1."/>
      <w:lvlJc w:val="left"/>
      <w:pPr>
        <w:ind w:left="503" w:hanging="284"/>
      </w:pPr>
      <w:rPr>
        <w:rFonts w:hint="default"/>
        <w:b/>
        <w:bCs/>
        <w:w w:val="99"/>
        <w:lang w:val="ru-RU" w:eastAsia="en-US" w:bidi="ar-SA"/>
      </w:rPr>
    </w:lvl>
    <w:lvl w:ilvl="1" w:tplc="AF76D854">
      <w:numFmt w:val="bullet"/>
      <w:lvlText w:val="•"/>
      <w:lvlJc w:val="left"/>
      <w:pPr>
        <w:ind w:left="1446" w:hanging="284"/>
      </w:pPr>
      <w:rPr>
        <w:rFonts w:hint="default"/>
        <w:lang w:val="ru-RU" w:eastAsia="en-US" w:bidi="ar-SA"/>
      </w:rPr>
    </w:lvl>
    <w:lvl w:ilvl="2" w:tplc="AC0CC06C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893888AC">
      <w:numFmt w:val="bullet"/>
      <w:lvlText w:val="•"/>
      <w:lvlJc w:val="left"/>
      <w:pPr>
        <w:ind w:left="3339" w:hanging="284"/>
      </w:pPr>
      <w:rPr>
        <w:rFonts w:hint="default"/>
        <w:lang w:val="ru-RU" w:eastAsia="en-US" w:bidi="ar-SA"/>
      </w:rPr>
    </w:lvl>
    <w:lvl w:ilvl="4" w:tplc="C16E17B6">
      <w:numFmt w:val="bullet"/>
      <w:lvlText w:val="•"/>
      <w:lvlJc w:val="left"/>
      <w:pPr>
        <w:ind w:left="4285" w:hanging="284"/>
      </w:pPr>
      <w:rPr>
        <w:rFonts w:hint="default"/>
        <w:lang w:val="ru-RU" w:eastAsia="en-US" w:bidi="ar-SA"/>
      </w:rPr>
    </w:lvl>
    <w:lvl w:ilvl="5" w:tplc="F4003500">
      <w:numFmt w:val="bullet"/>
      <w:lvlText w:val="•"/>
      <w:lvlJc w:val="left"/>
      <w:pPr>
        <w:ind w:left="5232" w:hanging="284"/>
      </w:pPr>
      <w:rPr>
        <w:rFonts w:hint="default"/>
        <w:lang w:val="ru-RU" w:eastAsia="en-US" w:bidi="ar-SA"/>
      </w:rPr>
    </w:lvl>
    <w:lvl w:ilvl="6" w:tplc="BA5269C4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EDE059DE">
      <w:numFmt w:val="bullet"/>
      <w:lvlText w:val="•"/>
      <w:lvlJc w:val="left"/>
      <w:pPr>
        <w:ind w:left="7124" w:hanging="284"/>
      </w:pPr>
      <w:rPr>
        <w:rFonts w:hint="default"/>
        <w:lang w:val="ru-RU" w:eastAsia="en-US" w:bidi="ar-SA"/>
      </w:rPr>
    </w:lvl>
    <w:lvl w:ilvl="8" w:tplc="0FF6AEFC">
      <w:numFmt w:val="bullet"/>
      <w:lvlText w:val="•"/>
      <w:lvlJc w:val="left"/>
      <w:pPr>
        <w:ind w:left="807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C4C7B63"/>
    <w:multiLevelType w:val="hybridMultilevel"/>
    <w:tmpl w:val="FBBA9974"/>
    <w:lvl w:ilvl="0" w:tplc="906612C6">
      <w:start w:val="22"/>
      <w:numFmt w:val="decimal"/>
      <w:lvlText w:val="%1."/>
      <w:lvlJc w:val="left"/>
      <w:pPr>
        <w:ind w:left="642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FEAA790">
      <w:numFmt w:val="none"/>
      <w:lvlText w:val=""/>
      <w:lvlJc w:val="left"/>
      <w:pPr>
        <w:tabs>
          <w:tab w:val="num" w:pos="360"/>
        </w:tabs>
      </w:pPr>
    </w:lvl>
    <w:lvl w:ilvl="2" w:tplc="B47EE67A">
      <w:start w:val="1"/>
      <w:numFmt w:val="decimal"/>
      <w:lvlText w:val="%3."/>
      <w:lvlJc w:val="left"/>
      <w:pPr>
        <w:ind w:left="9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1AE913E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4" w:tplc="A03A80E8">
      <w:numFmt w:val="bullet"/>
      <w:lvlText w:val="•"/>
      <w:lvlJc w:val="left"/>
      <w:pPr>
        <w:ind w:left="3166" w:hanging="360"/>
      </w:pPr>
      <w:rPr>
        <w:rFonts w:hint="default"/>
        <w:lang w:val="ru-RU" w:eastAsia="en-US" w:bidi="ar-SA"/>
      </w:rPr>
    </w:lvl>
    <w:lvl w:ilvl="5" w:tplc="D09C83E8">
      <w:numFmt w:val="bullet"/>
      <w:lvlText w:val="•"/>
      <w:lvlJc w:val="left"/>
      <w:pPr>
        <w:ind w:left="4279" w:hanging="360"/>
      </w:pPr>
      <w:rPr>
        <w:rFonts w:hint="default"/>
        <w:lang w:val="ru-RU" w:eastAsia="en-US" w:bidi="ar-SA"/>
      </w:rPr>
    </w:lvl>
    <w:lvl w:ilvl="6" w:tplc="F798295A">
      <w:numFmt w:val="bullet"/>
      <w:lvlText w:val="•"/>
      <w:lvlJc w:val="left"/>
      <w:pPr>
        <w:ind w:left="5392" w:hanging="360"/>
      </w:pPr>
      <w:rPr>
        <w:rFonts w:hint="default"/>
        <w:lang w:val="ru-RU" w:eastAsia="en-US" w:bidi="ar-SA"/>
      </w:rPr>
    </w:lvl>
    <w:lvl w:ilvl="7" w:tplc="AADAEECC">
      <w:numFmt w:val="bullet"/>
      <w:lvlText w:val="•"/>
      <w:lvlJc w:val="left"/>
      <w:pPr>
        <w:ind w:left="6505" w:hanging="360"/>
      </w:pPr>
      <w:rPr>
        <w:rFonts w:hint="default"/>
        <w:lang w:val="ru-RU" w:eastAsia="en-US" w:bidi="ar-SA"/>
      </w:rPr>
    </w:lvl>
    <w:lvl w:ilvl="8" w:tplc="9B2C739C">
      <w:numFmt w:val="bullet"/>
      <w:lvlText w:val="•"/>
      <w:lvlJc w:val="left"/>
      <w:pPr>
        <w:ind w:left="761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6345C1"/>
    <w:multiLevelType w:val="hybridMultilevel"/>
    <w:tmpl w:val="85D6D594"/>
    <w:lvl w:ilvl="0" w:tplc="197885C2">
      <w:start w:val="7"/>
      <w:numFmt w:val="decimal"/>
      <w:lvlText w:val="%1."/>
      <w:lvlJc w:val="left"/>
      <w:pPr>
        <w:ind w:left="464" w:hanging="246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E78EBEF2">
      <w:numFmt w:val="bullet"/>
      <w:lvlText w:val="•"/>
      <w:lvlJc w:val="left"/>
      <w:pPr>
        <w:ind w:left="1398" w:hanging="246"/>
      </w:pPr>
      <w:rPr>
        <w:rFonts w:hint="default"/>
        <w:lang w:val="ru-RU" w:eastAsia="en-US" w:bidi="ar-SA"/>
      </w:rPr>
    </w:lvl>
    <w:lvl w:ilvl="2" w:tplc="FDAE97B8">
      <w:numFmt w:val="bullet"/>
      <w:lvlText w:val="•"/>
      <w:lvlJc w:val="left"/>
      <w:pPr>
        <w:ind w:left="2336" w:hanging="246"/>
      </w:pPr>
      <w:rPr>
        <w:rFonts w:hint="default"/>
        <w:lang w:val="ru-RU" w:eastAsia="en-US" w:bidi="ar-SA"/>
      </w:rPr>
    </w:lvl>
    <w:lvl w:ilvl="3" w:tplc="12F25638">
      <w:numFmt w:val="bullet"/>
      <w:lvlText w:val="•"/>
      <w:lvlJc w:val="left"/>
      <w:pPr>
        <w:ind w:left="3275" w:hanging="246"/>
      </w:pPr>
      <w:rPr>
        <w:rFonts w:hint="default"/>
        <w:lang w:val="ru-RU" w:eastAsia="en-US" w:bidi="ar-SA"/>
      </w:rPr>
    </w:lvl>
    <w:lvl w:ilvl="4" w:tplc="3DE01966">
      <w:numFmt w:val="bullet"/>
      <w:lvlText w:val="•"/>
      <w:lvlJc w:val="left"/>
      <w:pPr>
        <w:ind w:left="4213" w:hanging="246"/>
      </w:pPr>
      <w:rPr>
        <w:rFonts w:hint="default"/>
        <w:lang w:val="ru-RU" w:eastAsia="en-US" w:bidi="ar-SA"/>
      </w:rPr>
    </w:lvl>
    <w:lvl w:ilvl="5" w:tplc="AEA0BCD4">
      <w:numFmt w:val="bullet"/>
      <w:lvlText w:val="•"/>
      <w:lvlJc w:val="left"/>
      <w:pPr>
        <w:ind w:left="5152" w:hanging="246"/>
      </w:pPr>
      <w:rPr>
        <w:rFonts w:hint="default"/>
        <w:lang w:val="ru-RU" w:eastAsia="en-US" w:bidi="ar-SA"/>
      </w:rPr>
    </w:lvl>
    <w:lvl w:ilvl="6" w:tplc="9342C394">
      <w:numFmt w:val="bullet"/>
      <w:lvlText w:val="•"/>
      <w:lvlJc w:val="left"/>
      <w:pPr>
        <w:ind w:left="6090" w:hanging="246"/>
      </w:pPr>
      <w:rPr>
        <w:rFonts w:hint="default"/>
        <w:lang w:val="ru-RU" w:eastAsia="en-US" w:bidi="ar-SA"/>
      </w:rPr>
    </w:lvl>
    <w:lvl w:ilvl="7" w:tplc="9FDC411A">
      <w:numFmt w:val="bullet"/>
      <w:lvlText w:val="•"/>
      <w:lvlJc w:val="left"/>
      <w:pPr>
        <w:ind w:left="7028" w:hanging="246"/>
      </w:pPr>
      <w:rPr>
        <w:rFonts w:hint="default"/>
        <w:lang w:val="ru-RU" w:eastAsia="en-US" w:bidi="ar-SA"/>
      </w:rPr>
    </w:lvl>
    <w:lvl w:ilvl="8" w:tplc="D4EC163A">
      <w:numFmt w:val="bullet"/>
      <w:lvlText w:val="•"/>
      <w:lvlJc w:val="left"/>
      <w:pPr>
        <w:ind w:left="7967" w:hanging="246"/>
      </w:pPr>
      <w:rPr>
        <w:rFonts w:hint="default"/>
        <w:lang w:val="ru-RU" w:eastAsia="en-US" w:bidi="ar-SA"/>
      </w:rPr>
    </w:lvl>
  </w:abstractNum>
  <w:abstractNum w:abstractNumId="7" w15:restartNumberingAfterBreak="0">
    <w:nsid w:val="21FD2763"/>
    <w:multiLevelType w:val="hybridMultilevel"/>
    <w:tmpl w:val="8276794A"/>
    <w:lvl w:ilvl="0" w:tplc="73BEC3BA">
      <w:start w:val="1"/>
      <w:numFmt w:val="decimal"/>
      <w:lvlText w:val="%1."/>
      <w:lvlJc w:val="left"/>
      <w:pPr>
        <w:ind w:left="503" w:hanging="284"/>
      </w:pPr>
      <w:rPr>
        <w:rFonts w:hint="default"/>
        <w:b/>
        <w:bCs/>
        <w:w w:val="99"/>
        <w:lang w:val="ru-RU" w:eastAsia="en-US" w:bidi="ar-SA"/>
      </w:rPr>
    </w:lvl>
    <w:lvl w:ilvl="1" w:tplc="5662442E">
      <w:numFmt w:val="bullet"/>
      <w:lvlText w:val="•"/>
      <w:lvlJc w:val="left"/>
      <w:pPr>
        <w:ind w:left="1446" w:hanging="284"/>
      </w:pPr>
      <w:rPr>
        <w:rFonts w:hint="default"/>
        <w:lang w:val="ru-RU" w:eastAsia="en-US" w:bidi="ar-SA"/>
      </w:rPr>
    </w:lvl>
    <w:lvl w:ilvl="2" w:tplc="FA1E1AC2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05247A7A">
      <w:numFmt w:val="bullet"/>
      <w:lvlText w:val="•"/>
      <w:lvlJc w:val="left"/>
      <w:pPr>
        <w:ind w:left="3339" w:hanging="284"/>
      </w:pPr>
      <w:rPr>
        <w:rFonts w:hint="default"/>
        <w:lang w:val="ru-RU" w:eastAsia="en-US" w:bidi="ar-SA"/>
      </w:rPr>
    </w:lvl>
    <w:lvl w:ilvl="4" w:tplc="14D808B0">
      <w:numFmt w:val="bullet"/>
      <w:lvlText w:val="•"/>
      <w:lvlJc w:val="left"/>
      <w:pPr>
        <w:ind w:left="4285" w:hanging="284"/>
      </w:pPr>
      <w:rPr>
        <w:rFonts w:hint="default"/>
        <w:lang w:val="ru-RU" w:eastAsia="en-US" w:bidi="ar-SA"/>
      </w:rPr>
    </w:lvl>
    <w:lvl w:ilvl="5" w:tplc="AC502F06">
      <w:numFmt w:val="bullet"/>
      <w:lvlText w:val="•"/>
      <w:lvlJc w:val="left"/>
      <w:pPr>
        <w:ind w:left="5232" w:hanging="284"/>
      </w:pPr>
      <w:rPr>
        <w:rFonts w:hint="default"/>
        <w:lang w:val="ru-RU" w:eastAsia="en-US" w:bidi="ar-SA"/>
      </w:rPr>
    </w:lvl>
    <w:lvl w:ilvl="6" w:tplc="6BFC1A76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A580A70C">
      <w:numFmt w:val="bullet"/>
      <w:lvlText w:val="•"/>
      <w:lvlJc w:val="left"/>
      <w:pPr>
        <w:ind w:left="7124" w:hanging="284"/>
      </w:pPr>
      <w:rPr>
        <w:rFonts w:hint="default"/>
        <w:lang w:val="ru-RU" w:eastAsia="en-US" w:bidi="ar-SA"/>
      </w:rPr>
    </w:lvl>
    <w:lvl w:ilvl="8" w:tplc="E336437E">
      <w:numFmt w:val="bullet"/>
      <w:lvlText w:val="•"/>
      <w:lvlJc w:val="left"/>
      <w:pPr>
        <w:ind w:left="8071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E14FA8"/>
    <w:multiLevelType w:val="hybridMultilevel"/>
    <w:tmpl w:val="9F505234"/>
    <w:lvl w:ilvl="0" w:tplc="F55C53AC">
      <w:start w:val="12"/>
      <w:numFmt w:val="decimal"/>
      <w:lvlText w:val="%1."/>
      <w:lvlJc w:val="left"/>
      <w:pPr>
        <w:ind w:left="219" w:hanging="42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D5231E4">
      <w:numFmt w:val="none"/>
      <w:lvlText w:val=""/>
      <w:lvlJc w:val="left"/>
      <w:pPr>
        <w:tabs>
          <w:tab w:val="num" w:pos="360"/>
        </w:tabs>
      </w:pPr>
    </w:lvl>
    <w:lvl w:ilvl="2" w:tplc="891805E2">
      <w:numFmt w:val="bullet"/>
      <w:lvlText w:val="•"/>
      <w:lvlJc w:val="left"/>
      <w:pPr>
        <w:ind w:left="1889" w:hanging="634"/>
      </w:pPr>
      <w:rPr>
        <w:rFonts w:hint="default"/>
        <w:lang w:val="ru-RU" w:eastAsia="en-US" w:bidi="ar-SA"/>
      </w:rPr>
    </w:lvl>
    <w:lvl w:ilvl="3" w:tplc="F14A34D6">
      <w:numFmt w:val="bullet"/>
      <w:lvlText w:val="•"/>
      <w:lvlJc w:val="left"/>
      <w:pPr>
        <w:ind w:left="2918" w:hanging="634"/>
      </w:pPr>
      <w:rPr>
        <w:rFonts w:hint="default"/>
        <w:lang w:val="ru-RU" w:eastAsia="en-US" w:bidi="ar-SA"/>
      </w:rPr>
    </w:lvl>
    <w:lvl w:ilvl="4" w:tplc="750EFCCC">
      <w:numFmt w:val="bullet"/>
      <w:lvlText w:val="•"/>
      <w:lvlJc w:val="left"/>
      <w:pPr>
        <w:ind w:left="3948" w:hanging="634"/>
      </w:pPr>
      <w:rPr>
        <w:rFonts w:hint="default"/>
        <w:lang w:val="ru-RU" w:eastAsia="en-US" w:bidi="ar-SA"/>
      </w:rPr>
    </w:lvl>
    <w:lvl w:ilvl="5" w:tplc="A5505C2C">
      <w:numFmt w:val="bullet"/>
      <w:lvlText w:val="•"/>
      <w:lvlJc w:val="left"/>
      <w:pPr>
        <w:ind w:left="4977" w:hanging="634"/>
      </w:pPr>
      <w:rPr>
        <w:rFonts w:hint="default"/>
        <w:lang w:val="ru-RU" w:eastAsia="en-US" w:bidi="ar-SA"/>
      </w:rPr>
    </w:lvl>
    <w:lvl w:ilvl="6" w:tplc="9D7E57D2">
      <w:numFmt w:val="bullet"/>
      <w:lvlText w:val="•"/>
      <w:lvlJc w:val="left"/>
      <w:pPr>
        <w:ind w:left="6006" w:hanging="634"/>
      </w:pPr>
      <w:rPr>
        <w:rFonts w:hint="default"/>
        <w:lang w:val="ru-RU" w:eastAsia="en-US" w:bidi="ar-SA"/>
      </w:rPr>
    </w:lvl>
    <w:lvl w:ilvl="7" w:tplc="6AF23068">
      <w:numFmt w:val="bullet"/>
      <w:lvlText w:val="•"/>
      <w:lvlJc w:val="left"/>
      <w:pPr>
        <w:ind w:left="7036" w:hanging="634"/>
      </w:pPr>
      <w:rPr>
        <w:rFonts w:hint="default"/>
        <w:lang w:val="ru-RU" w:eastAsia="en-US" w:bidi="ar-SA"/>
      </w:rPr>
    </w:lvl>
    <w:lvl w:ilvl="8" w:tplc="6E784A3C">
      <w:numFmt w:val="bullet"/>
      <w:lvlText w:val="•"/>
      <w:lvlJc w:val="left"/>
      <w:pPr>
        <w:ind w:left="8065" w:hanging="634"/>
      </w:pPr>
      <w:rPr>
        <w:rFonts w:hint="default"/>
        <w:lang w:val="ru-RU" w:eastAsia="en-US" w:bidi="ar-SA"/>
      </w:rPr>
    </w:lvl>
  </w:abstractNum>
  <w:abstractNum w:abstractNumId="11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E7E41"/>
    <w:multiLevelType w:val="hybridMultilevel"/>
    <w:tmpl w:val="CD66429C"/>
    <w:lvl w:ilvl="0" w:tplc="D2A45864">
      <w:start w:val="12"/>
      <w:numFmt w:val="decimal"/>
      <w:lvlText w:val="%1."/>
      <w:lvlJc w:val="left"/>
      <w:pPr>
        <w:ind w:left="366" w:hanging="36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01E73F6">
      <w:numFmt w:val="bullet"/>
      <w:lvlText w:val="•"/>
      <w:lvlJc w:val="left"/>
      <w:pPr>
        <w:ind w:left="1488" w:hanging="366"/>
      </w:pPr>
      <w:rPr>
        <w:rFonts w:hint="default"/>
        <w:lang w:val="ru-RU" w:eastAsia="en-US" w:bidi="ar-SA"/>
      </w:rPr>
    </w:lvl>
    <w:lvl w:ilvl="2" w:tplc="48AEB060">
      <w:numFmt w:val="bullet"/>
      <w:lvlText w:val="•"/>
      <w:lvlJc w:val="left"/>
      <w:pPr>
        <w:ind w:left="2416" w:hanging="366"/>
      </w:pPr>
      <w:rPr>
        <w:rFonts w:hint="default"/>
        <w:lang w:val="ru-RU" w:eastAsia="en-US" w:bidi="ar-SA"/>
      </w:rPr>
    </w:lvl>
    <w:lvl w:ilvl="3" w:tplc="E54881FA">
      <w:numFmt w:val="bullet"/>
      <w:lvlText w:val="•"/>
      <w:lvlJc w:val="left"/>
      <w:pPr>
        <w:ind w:left="3345" w:hanging="366"/>
      </w:pPr>
      <w:rPr>
        <w:rFonts w:hint="default"/>
        <w:lang w:val="ru-RU" w:eastAsia="en-US" w:bidi="ar-SA"/>
      </w:rPr>
    </w:lvl>
    <w:lvl w:ilvl="4" w:tplc="B324FE68">
      <w:numFmt w:val="bullet"/>
      <w:lvlText w:val="•"/>
      <w:lvlJc w:val="left"/>
      <w:pPr>
        <w:ind w:left="4273" w:hanging="366"/>
      </w:pPr>
      <w:rPr>
        <w:rFonts w:hint="default"/>
        <w:lang w:val="ru-RU" w:eastAsia="en-US" w:bidi="ar-SA"/>
      </w:rPr>
    </w:lvl>
    <w:lvl w:ilvl="5" w:tplc="6CEE5B14">
      <w:numFmt w:val="bullet"/>
      <w:lvlText w:val="•"/>
      <w:lvlJc w:val="left"/>
      <w:pPr>
        <w:ind w:left="5202" w:hanging="366"/>
      </w:pPr>
      <w:rPr>
        <w:rFonts w:hint="default"/>
        <w:lang w:val="ru-RU" w:eastAsia="en-US" w:bidi="ar-SA"/>
      </w:rPr>
    </w:lvl>
    <w:lvl w:ilvl="6" w:tplc="A0FC8258">
      <w:numFmt w:val="bullet"/>
      <w:lvlText w:val="•"/>
      <w:lvlJc w:val="left"/>
      <w:pPr>
        <w:ind w:left="6130" w:hanging="366"/>
      </w:pPr>
      <w:rPr>
        <w:rFonts w:hint="default"/>
        <w:lang w:val="ru-RU" w:eastAsia="en-US" w:bidi="ar-SA"/>
      </w:rPr>
    </w:lvl>
    <w:lvl w:ilvl="7" w:tplc="0FEEA2D4">
      <w:numFmt w:val="bullet"/>
      <w:lvlText w:val="•"/>
      <w:lvlJc w:val="left"/>
      <w:pPr>
        <w:ind w:left="7058" w:hanging="366"/>
      </w:pPr>
      <w:rPr>
        <w:rFonts w:hint="default"/>
        <w:lang w:val="ru-RU" w:eastAsia="en-US" w:bidi="ar-SA"/>
      </w:rPr>
    </w:lvl>
    <w:lvl w:ilvl="8" w:tplc="0746547A">
      <w:numFmt w:val="bullet"/>
      <w:lvlText w:val="•"/>
      <w:lvlJc w:val="left"/>
      <w:pPr>
        <w:ind w:left="7987" w:hanging="366"/>
      </w:pPr>
      <w:rPr>
        <w:rFonts w:hint="default"/>
        <w:lang w:val="ru-RU" w:eastAsia="en-US" w:bidi="ar-SA"/>
      </w:rPr>
    </w:lvl>
  </w:abstractNum>
  <w:abstractNum w:abstractNumId="17" w15:restartNumberingAfterBreak="0">
    <w:nsid w:val="49CD14B1"/>
    <w:multiLevelType w:val="hybridMultilevel"/>
    <w:tmpl w:val="EE9C96CC"/>
    <w:lvl w:ilvl="0" w:tplc="8FBCA5F0">
      <w:start w:val="9"/>
      <w:numFmt w:val="decimal"/>
      <w:lvlText w:val="%1."/>
      <w:lvlJc w:val="left"/>
      <w:pPr>
        <w:ind w:left="503" w:hanging="284"/>
        <w:jc w:val="left"/>
      </w:pPr>
      <w:rPr>
        <w:rFonts w:hint="default"/>
        <w:w w:val="99"/>
        <w:lang w:val="ru-RU" w:eastAsia="en-US" w:bidi="ar-SA"/>
      </w:rPr>
    </w:lvl>
    <w:lvl w:ilvl="1" w:tplc="7B0CE0AC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C0F4E9B8">
      <w:numFmt w:val="bullet"/>
      <w:lvlText w:val="•"/>
      <w:lvlJc w:val="left"/>
      <w:pPr>
        <w:ind w:left="2424" w:hanging="284"/>
      </w:pPr>
      <w:rPr>
        <w:rFonts w:hint="default"/>
        <w:lang w:val="ru-RU" w:eastAsia="en-US" w:bidi="ar-SA"/>
      </w:rPr>
    </w:lvl>
    <w:lvl w:ilvl="3" w:tplc="F6165FDE">
      <w:numFmt w:val="bullet"/>
      <w:lvlText w:val="•"/>
      <w:lvlJc w:val="left"/>
      <w:pPr>
        <w:ind w:left="3387" w:hanging="284"/>
      </w:pPr>
      <w:rPr>
        <w:rFonts w:hint="default"/>
        <w:lang w:val="ru-RU" w:eastAsia="en-US" w:bidi="ar-SA"/>
      </w:rPr>
    </w:lvl>
    <w:lvl w:ilvl="4" w:tplc="44421118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5" w:tplc="4858D54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783E79A4">
      <w:numFmt w:val="bullet"/>
      <w:lvlText w:val="•"/>
      <w:lvlJc w:val="left"/>
      <w:pPr>
        <w:ind w:left="6274" w:hanging="284"/>
      </w:pPr>
      <w:rPr>
        <w:rFonts w:hint="default"/>
        <w:lang w:val="ru-RU" w:eastAsia="en-US" w:bidi="ar-SA"/>
      </w:rPr>
    </w:lvl>
    <w:lvl w:ilvl="7" w:tplc="EF982E80">
      <w:numFmt w:val="bullet"/>
      <w:lvlText w:val="•"/>
      <w:lvlJc w:val="left"/>
      <w:pPr>
        <w:ind w:left="7236" w:hanging="284"/>
      </w:pPr>
      <w:rPr>
        <w:rFonts w:hint="default"/>
        <w:lang w:val="ru-RU" w:eastAsia="en-US" w:bidi="ar-SA"/>
      </w:rPr>
    </w:lvl>
    <w:lvl w:ilvl="8" w:tplc="30A828EA">
      <w:numFmt w:val="bullet"/>
      <w:lvlText w:val="•"/>
      <w:lvlJc w:val="left"/>
      <w:pPr>
        <w:ind w:left="8199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20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AE80945"/>
    <w:multiLevelType w:val="hybridMultilevel"/>
    <w:tmpl w:val="BEF41740"/>
    <w:lvl w:ilvl="0" w:tplc="37F040D4">
      <w:start w:val="1"/>
      <w:numFmt w:val="decimal"/>
      <w:lvlText w:val="%1."/>
      <w:lvlJc w:val="left"/>
      <w:pPr>
        <w:ind w:left="219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70D4DF26">
      <w:numFmt w:val="bullet"/>
      <w:lvlText w:val="•"/>
      <w:lvlJc w:val="left"/>
      <w:pPr>
        <w:ind w:left="1210" w:hanging="360"/>
      </w:pPr>
      <w:rPr>
        <w:rFonts w:hint="default"/>
        <w:lang w:val="ru-RU" w:eastAsia="en-US" w:bidi="ar-SA"/>
      </w:rPr>
    </w:lvl>
    <w:lvl w:ilvl="2" w:tplc="35AA4B2C">
      <w:numFmt w:val="bullet"/>
      <w:lvlText w:val="•"/>
      <w:lvlJc w:val="left"/>
      <w:pPr>
        <w:ind w:left="2200" w:hanging="360"/>
      </w:pPr>
      <w:rPr>
        <w:rFonts w:hint="default"/>
        <w:lang w:val="ru-RU" w:eastAsia="en-US" w:bidi="ar-SA"/>
      </w:rPr>
    </w:lvl>
    <w:lvl w:ilvl="3" w:tplc="5C468538">
      <w:numFmt w:val="bullet"/>
      <w:lvlText w:val="•"/>
      <w:lvlJc w:val="left"/>
      <w:pPr>
        <w:ind w:left="3191" w:hanging="360"/>
      </w:pPr>
      <w:rPr>
        <w:rFonts w:hint="default"/>
        <w:lang w:val="ru-RU" w:eastAsia="en-US" w:bidi="ar-SA"/>
      </w:rPr>
    </w:lvl>
    <w:lvl w:ilvl="4" w:tplc="4C3E4CFA">
      <w:numFmt w:val="bullet"/>
      <w:lvlText w:val="•"/>
      <w:lvlJc w:val="left"/>
      <w:pPr>
        <w:ind w:left="4181" w:hanging="360"/>
      </w:pPr>
      <w:rPr>
        <w:rFonts w:hint="default"/>
        <w:lang w:val="ru-RU" w:eastAsia="en-US" w:bidi="ar-SA"/>
      </w:rPr>
    </w:lvl>
    <w:lvl w:ilvl="5" w:tplc="87AEC89C">
      <w:numFmt w:val="bullet"/>
      <w:lvlText w:val="•"/>
      <w:lvlJc w:val="left"/>
      <w:pPr>
        <w:ind w:left="5172" w:hanging="360"/>
      </w:pPr>
      <w:rPr>
        <w:rFonts w:hint="default"/>
        <w:lang w:val="ru-RU" w:eastAsia="en-US" w:bidi="ar-SA"/>
      </w:rPr>
    </w:lvl>
    <w:lvl w:ilvl="6" w:tplc="9AEE0264">
      <w:numFmt w:val="bullet"/>
      <w:lvlText w:val="•"/>
      <w:lvlJc w:val="left"/>
      <w:pPr>
        <w:ind w:left="6162" w:hanging="360"/>
      </w:pPr>
      <w:rPr>
        <w:rFonts w:hint="default"/>
        <w:lang w:val="ru-RU" w:eastAsia="en-US" w:bidi="ar-SA"/>
      </w:rPr>
    </w:lvl>
    <w:lvl w:ilvl="7" w:tplc="183E8BC6">
      <w:numFmt w:val="bullet"/>
      <w:lvlText w:val="•"/>
      <w:lvlJc w:val="left"/>
      <w:pPr>
        <w:ind w:left="7152" w:hanging="360"/>
      </w:pPr>
      <w:rPr>
        <w:rFonts w:hint="default"/>
        <w:lang w:val="ru-RU" w:eastAsia="en-US" w:bidi="ar-SA"/>
      </w:rPr>
    </w:lvl>
    <w:lvl w:ilvl="8" w:tplc="ACA48DB0">
      <w:numFmt w:val="bullet"/>
      <w:lvlText w:val="•"/>
      <w:lvlJc w:val="left"/>
      <w:pPr>
        <w:ind w:left="8143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6C7061F6"/>
    <w:multiLevelType w:val="hybridMultilevel"/>
    <w:tmpl w:val="9C68AF5C"/>
    <w:lvl w:ilvl="0" w:tplc="03F088DA">
      <w:start w:val="10"/>
      <w:numFmt w:val="decimal"/>
      <w:lvlText w:val="%1"/>
      <w:lvlJc w:val="left"/>
      <w:pPr>
        <w:ind w:left="105" w:hanging="634"/>
        <w:jc w:val="left"/>
      </w:pPr>
      <w:rPr>
        <w:rFonts w:hint="default"/>
        <w:lang w:val="ru-RU" w:eastAsia="en-US" w:bidi="ar-SA"/>
      </w:rPr>
    </w:lvl>
    <w:lvl w:ilvl="1" w:tplc="9992137C">
      <w:numFmt w:val="none"/>
      <w:lvlText w:val=""/>
      <w:lvlJc w:val="left"/>
      <w:pPr>
        <w:tabs>
          <w:tab w:val="num" w:pos="360"/>
        </w:tabs>
      </w:pPr>
    </w:lvl>
    <w:lvl w:ilvl="2" w:tplc="EDAEB370">
      <w:numFmt w:val="bullet"/>
      <w:lvlText w:val="•"/>
      <w:lvlJc w:val="left"/>
      <w:pPr>
        <w:ind w:left="1031" w:hanging="634"/>
      </w:pPr>
      <w:rPr>
        <w:rFonts w:hint="default"/>
        <w:lang w:val="ru-RU" w:eastAsia="en-US" w:bidi="ar-SA"/>
      </w:rPr>
    </w:lvl>
    <w:lvl w:ilvl="3" w:tplc="7EE232B4">
      <w:numFmt w:val="bullet"/>
      <w:lvlText w:val="•"/>
      <w:lvlJc w:val="left"/>
      <w:pPr>
        <w:ind w:left="1497" w:hanging="634"/>
      </w:pPr>
      <w:rPr>
        <w:rFonts w:hint="default"/>
        <w:lang w:val="ru-RU" w:eastAsia="en-US" w:bidi="ar-SA"/>
      </w:rPr>
    </w:lvl>
    <w:lvl w:ilvl="4" w:tplc="B5203D96">
      <w:numFmt w:val="bullet"/>
      <w:lvlText w:val="•"/>
      <w:lvlJc w:val="left"/>
      <w:pPr>
        <w:ind w:left="1963" w:hanging="634"/>
      </w:pPr>
      <w:rPr>
        <w:rFonts w:hint="default"/>
        <w:lang w:val="ru-RU" w:eastAsia="en-US" w:bidi="ar-SA"/>
      </w:rPr>
    </w:lvl>
    <w:lvl w:ilvl="5" w:tplc="1EA2AA7A">
      <w:numFmt w:val="bullet"/>
      <w:lvlText w:val="•"/>
      <w:lvlJc w:val="left"/>
      <w:pPr>
        <w:ind w:left="2429" w:hanging="634"/>
      </w:pPr>
      <w:rPr>
        <w:rFonts w:hint="default"/>
        <w:lang w:val="ru-RU" w:eastAsia="en-US" w:bidi="ar-SA"/>
      </w:rPr>
    </w:lvl>
    <w:lvl w:ilvl="6" w:tplc="AA88C21E">
      <w:numFmt w:val="bullet"/>
      <w:lvlText w:val="•"/>
      <w:lvlJc w:val="left"/>
      <w:pPr>
        <w:ind w:left="2895" w:hanging="634"/>
      </w:pPr>
      <w:rPr>
        <w:rFonts w:hint="default"/>
        <w:lang w:val="ru-RU" w:eastAsia="en-US" w:bidi="ar-SA"/>
      </w:rPr>
    </w:lvl>
    <w:lvl w:ilvl="7" w:tplc="A53A3824">
      <w:numFmt w:val="bullet"/>
      <w:lvlText w:val="•"/>
      <w:lvlJc w:val="left"/>
      <w:pPr>
        <w:ind w:left="3361" w:hanging="634"/>
      </w:pPr>
      <w:rPr>
        <w:rFonts w:hint="default"/>
        <w:lang w:val="ru-RU" w:eastAsia="en-US" w:bidi="ar-SA"/>
      </w:rPr>
    </w:lvl>
    <w:lvl w:ilvl="8" w:tplc="16FE8230">
      <w:numFmt w:val="bullet"/>
      <w:lvlText w:val="•"/>
      <w:lvlJc w:val="left"/>
      <w:pPr>
        <w:ind w:left="3826" w:hanging="634"/>
      </w:pPr>
      <w:rPr>
        <w:rFonts w:hint="default"/>
        <w:lang w:val="ru-RU" w:eastAsia="en-US" w:bidi="ar-SA"/>
      </w:rPr>
    </w:lvl>
  </w:abstractNum>
  <w:abstractNum w:abstractNumId="23" w15:restartNumberingAfterBreak="0">
    <w:nsid w:val="6F294B37"/>
    <w:multiLevelType w:val="hybridMultilevel"/>
    <w:tmpl w:val="95320ED2"/>
    <w:lvl w:ilvl="0" w:tplc="026EB3C4">
      <w:start w:val="6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24CECAE">
      <w:numFmt w:val="bullet"/>
      <w:lvlText w:val="•"/>
      <w:lvlJc w:val="left"/>
      <w:pPr>
        <w:ind w:left="1462" w:hanging="284"/>
      </w:pPr>
      <w:rPr>
        <w:rFonts w:hint="default"/>
        <w:lang w:val="ru-RU" w:eastAsia="en-US" w:bidi="ar-SA"/>
      </w:rPr>
    </w:lvl>
    <w:lvl w:ilvl="2" w:tplc="666C9648">
      <w:numFmt w:val="bullet"/>
      <w:lvlText w:val="•"/>
      <w:lvlJc w:val="left"/>
      <w:pPr>
        <w:ind w:left="2424" w:hanging="284"/>
      </w:pPr>
      <w:rPr>
        <w:rFonts w:hint="default"/>
        <w:lang w:val="ru-RU" w:eastAsia="en-US" w:bidi="ar-SA"/>
      </w:rPr>
    </w:lvl>
    <w:lvl w:ilvl="3" w:tplc="B45A8B50">
      <w:numFmt w:val="bullet"/>
      <w:lvlText w:val="•"/>
      <w:lvlJc w:val="left"/>
      <w:pPr>
        <w:ind w:left="3387" w:hanging="284"/>
      </w:pPr>
      <w:rPr>
        <w:rFonts w:hint="default"/>
        <w:lang w:val="ru-RU" w:eastAsia="en-US" w:bidi="ar-SA"/>
      </w:rPr>
    </w:lvl>
    <w:lvl w:ilvl="4" w:tplc="17D25C62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5" w:tplc="9C1AFC8C">
      <w:numFmt w:val="bullet"/>
      <w:lvlText w:val="•"/>
      <w:lvlJc w:val="left"/>
      <w:pPr>
        <w:ind w:left="5312" w:hanging="284"/>
      </w:pPr>
      <w:rPr>
        <w:rFonts w:hint="default"/>
        <w:lang w:val="ru-RU" w:eastAsia="en-US" w:bidi="ar-SA"/>
      </w:rPr>
    </w:lvl>
    <w:lvl w:ilvl="6" w:tplc="27C2B192">
      <w:numFmt w:val="bullet"/>
      <w:lvlText w:val="•"/>
      <w:lvlJc w:val="left"/>
      <w:pPr>
        <w:ind w:left="6274" w:hanging="284"/>
      </w:pPr>
      <w:rPr>
        <w:rFonts w:hint="default"/>
        <w:lang w:val="ru-RU" w:eastAsia="en-US" w:bidi="ar-SA"/>
      </w:rPr>
    </w:lvl>
    <w:lvl w:ilvl="7" w:tplc="C30E829E">
      <w:numFmt w:val="bullet"/>
      <w:lvlText w:val="•"/>
      <w:lvlJc w:val="left"/>
      <w:pPr>
        <w:ind w:left="7236" w:hanging="284"/>
      </w:pPr>
      <w:rPr>
        <w:rFonts w:hint="default"/>
        <w:lang w:val="ru-RU" w:eastAsia="en-US" w:bidi="ar-SA"/>
      </w:rPr>
    </w:lvl>
    <w:lvl w:ilvl="8" w:tplc="470AB4BA">
      <w:numFmt w:val="bullet"/>
      <w:lvlText w:val="•"/>
      <w:lvlJc w:val="left"/>
      <w:pPr>
        <w:ind w:left="8199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7A6F350F"/>
    <w:multiLevelType w:val="hybridMultilevel"/>
    <w:tmpl w:val="A1D86A68"/>
    <w:lvl w:ilvl="0" w:tplc="B978B550">
      <w:start w:val="1"/>
      <w:numFmt w:val="decimal"/>
      <w:lvlText w:val="%1."/>
      <w:lvlJc w:val="left"/>
      <w:pPr>
        <w:ind w:left="2231" w:hanging="24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8A2C7E">
      <w:numFmt w:val="bullet"/>
      <w:lvlText w:val="•"/>
      <w:lvlJc w:val="left"/>
      <w:pPr>
        <w:ind w:left="3165" w:hanging="246"/>
      </w:pPr>
      <w:rPr>
        <w:rFonts w:hint="default"/>
        <w:lang w:val="ru-RU" w:eastAsia="en-US" w:bidi="ar-SA"/>
      </w:rPr>
    </w:lvl>
    <w:lvl w:ilvl="2" w:tplc="27DC763C">
      <w:numFmt w:val="bullet"/>
      <w:lvlText w:val="•"/>
      <w:lvlJc w:val="left"/>
      <w:pPr>
        <w:ind w:left="4103" w:hanging="246"/>
      </w:pPr>
      <w:rPr>
        <w:rFonts w:hint="default"/>
        <w:lang w:val="ru-RU" w:eastAsia="en-US" w:bidi="ar-SA"/>
      </w:rPr>
    </w:lvl>
    <w:lvl w:ilvl="3" w:tplc="40AC5E46">
      <w:numFmt w:val="bullet"/>
      <w:lvlText w:val="•"/>
      <w:lvlJc w:val="left"/>
      <w:pPr>
        <w:ind w:left="5042" w:hanging="246"/>
      </w:pPr>
      <w:rPr>
        <w:rFonts w:hint="default"/>
        <w:lang w:val="ru-RU" w:eastAsia="en-US" w:bidi="ar-SA"/>
      </w:rPr>
    </w:lvl>
    <w:lvl w:ilvl="4" w:tplc="1884F5A8">
      <w:numFmt w:val="bullet"/>
      <w:lvlText w:val="•"/>
      <w:lvlJc w:val="left"/>
      <w:pPr>
        <w:ind w:left="5980" w:hanging="246"/>
      </w:pPr>
      <w:rPr>
        <w:rFonts w:hint="default"/>
        <w:lang w:val="ru-RU" w:eastAsia="en-US" w:bidi="ar-SA"/>
      </w:rPr>
    </w:lvl>
    <w:lvl w:ilvl="5" w:tplc="D3F6389C">
      <w:numFmt w:val="bullet"/>
      <w:lvlText w:val="•"/>
      <w:lvlJc w:val="left"/>
      <w:pPr>
        <w:ind w:left="6919" w:hanging="246"/>
      </w:pPr>
      <w:rPr>
        <w:rFonts w:hint="default"/>
        <w:lang w:val="ru-RU" w:eastAsia="en-US" w:bidi="ar-SA"/>
      </w:rPr>
    </w:lvl>
    <w:lvl w:ilvl="6" w:tplc="322C2BF8">
      <w:numFmt w:val="bullet"/>
      <w:lvlText w:val="•"/>
      <w:lvlJc w:val="left"/>
      <w:pPr>
        <w:ind w:left="7857" w:hanging="246"/>
      </w:pPr>
      <w:rPr>
        <w:rFonts w:hint="default"/>
        <w:lang w:val="ru-RU" w:eastAsia="en-US" w:bidi="ar-SA"/>
      </w:rPr>
    </w:lvl>
    <w:lvl w:ilvl="7" w:tplc="1E9488EC">
      <w:numFmt w:val="bullet"/>
      <w:lvlText w:val="•"/>
      <w:lvlJc w:val="left"/>
      <w:pPr>
        <w:ind w:left="8795" w:hanging="246"/>
      </w:pPr>
      <w:rPr>
        <w:rFonts w:hint="default"/>
        <w:lang w:val="ru-RU" w:eastAsia="en-US" w:bidi="ar-SA"/>
      </w:rPr>
    </w:lvl>
    <w:lvl w:ilvl="8" w:tplc="3514B508">
      <w:numFmt w:val="bullet"/>
      <w:lvlText w:val="•"/>
      <w:lvlJc w:val="left"/>
      <w:pPr>
        <w:ind w:left="9734" w:hanging="246"/>
      </w:pPr>
      <w:rPr>
        <w:rFonts w:hint="default"/>
        <w:lang w:val="ru-RU" w:eastAsia="en-US" w:bidi="ar-SA"/>
      </w:rPr>
    </w:lvl>
  </w:abstractNum>
  <w:abstractNum w:abstractNumId="25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12"/>
  </w:num>
  <w:num w:numId="4">
    <w:abstractNumId w:val="8"/>
  </w:num>
  <w:num w:numId="5">
    <w:abstractNumId w:val="15"/>
  </w:num>
  <w:num w:numId="6">
    <w:abstractNumId w:val="20"/>
  </w:num>
  <w:num w:numId="7">
    <w:abstractNumId w:val="11"/>
  </w:num>
  <w:num w:numId="8">
    <w:abstractNumId w:val="25"/>
  </w:num>
  <w:num w:numId="9">
    <w:abstractNumId w:val="2"/>
  </w:num>
  <w:num w:numId="10">
    <w:abstractNumId w:val="14"/>
  </w:num>
  <w:num w:numId="11">
    <w:abstractNumId w:val="18"/>
  </w:num>
  <w:num w:numId="12">
    <w:abstractNumId w:val="13"/>
  </w:num>
  <w:num w:numId="13">
    <w:abstractNumId w:val="9"/>
  </w:num>
  <w:num w:numId="14">
    <w:abstractNumId w:val="19"/>
  </w:num>
  <w:num w:numId="15">
    <w:abstractNumId w:val="3"/>
  </w:num>
  <w:num w:numId="16">
    <w:abstractNumId w:val="7"/>
  </w:num>
  <w:num w:numId="17">
    <w:abstractNumId w:val="22"/>
  </w:num>
  <w:num w:numId="18">
    <w:abstractNumId w:val="21"/>
  </w:num>
  <w:num w:numId="19">
    <w:abstractNumId w:val="23"/>
  </w:num>
  <w:num w:numId="20">
    <w:abstractNumId w:val="17"/>
  </w:num>
  <w:num w:numId="21">
    <w:abstractNumId w:val="10"/>
  </w:num>
  <w:num w:numId="22">
    <w:abstractNumId w:val="24"/>
  </w:num>
  <w:num w:numId="23">
    <w:abstractNumId w:val="6"/>
  </w:num>
  <w:num w:numId="24">
    <w:abstractNumId w:val="16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077D1"/>
    <w:rsid w:val="00023F84"/>
    <w:rsid w:val="000263C7"/>
    <w:rsid w:val="00031836"/>
    <w:rsid w:val="0004580A"/>
    <w:rsid w:val="00051386"/>
    <w:rsid w:val="000847F0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13ABC"/>
    <w:rsid w:val="0012052C"/>
    <w:rsid w:val="0012734D"/>
    <w:rsid w:val="00127BE4"/>
    <w:rsid w:val="00131A1B"/>
    <w:rsid w:val="00134528"/>
    <w:rsid w:val="00134C04"/>
    <w:rsid w:val="00164909"/>
    <w:rsid w:val="00166A90"/>
    <w:rsid w:val="00187978"/>
    <w:rsid w:val="001A0190"/>
    <w:rsid w:val="001A5739"/>
    <w:rsid w:val="001B04C0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95EC3"/>
    <w:rsid w:val="002A378C"/>
    <w:rsid w:val="002A3C5A"/>
    <w:rsid w:val="002A4821"/>
    <w:rsid w:val="002D2DDD"/>
    <w:rsid w:val="002E3135"/>
    <w:rsid w:val="002E402F"/>
    <w:rsid w:val="002F4675"/>
    <w:rsid w:val="002F5A0B"/>
    <w:rsid w:val="00312AF9"/>
    <w:rsid w:val="00312FE2"/>
    <w:rsid w:val="00314398"/>
    <w:rsid w:val="003174E3"/>
    <w:rsid w:val="003271CD"/>
    <w:rsid w:val="003341A5"/>
    <w:rsid w:val="003366BF"/>
    <w:rsid w:val="003835C4"/>
    <w:rsid w:val="003A1042"/>
    <w:rsid w:val="003B2C3C"/>
    <w:rsid w:val="003B2D8A"/>
    <w:rsid w:val="003E3D59"/>
    <w:rsid w:val="0040021B"/>
    <w:rsid w:val="00412E5E"/>
    <w:rsid w:val="004276E2"/>
    <w:rsid w:val="00431746"/>
    <w:rsid w:val="0045402D"/>
    <w:rsid w:val="00475288"/>
    <w:rsid w:val="004925F2"/>
    <w:rsid w:val="00494257"/>
    <w:rsid w:val="004A0146"/>
    <w:rsid w:val="004A4BFF"/>
    <w:rsid w:val="004B5FF5"/>
    <w:rsid w:val="004D3F6F"/>
    <w:rsid w:val="004E13C7"/>
    <w:rsid w:val="004E2040"/>
    <w:rsid w:val="004F24A6"/>
    <w:rsid w:val="004F72EF"/>
    <w:rsid w:val="00503278"/>
    <w:rsid w:val="00506229"/>
    <w:rsid w:val="00516E4B"/>
    <w:rsid w:val="00517221"/>
    <w:rsid w:val="00521577"/>
    <w:rsid w:val="005376FD"/>
    <w:rsid w:val="00545BC0"/>
    <w:rsid w:val="005523DA"/>
    <w:rsid w:val="00555E1A"/>
    <w:rsid w:val="00557836"/>
    <w:rsid w:val="005612CA"/>
    <w:rsid w:val="00566115"/>
    <w:rsid w:val="005669F8"/>
    <w:rsid w:val="00574B5C"/>
    <w:rsid w:val="005843AE"/>
    <w:rsid w:val="00586F74"/>
    <w:rsid w:val="0059164A"/>
    <w:rsid w:val="00595340"/>
    <w:rsid w:val="005A2764"/>
    <w:rsid w:val="005A5A9D"/>
    <w:rsid w:val="005A75A1"/>
    <w:rsid w:val="005B1016"/>
    <w:rsid w:val="005B7D77"/>
    <w:rsid w:val="005C5DE2"/>
    <w:rsid w:val="005D5075"/>
    <w:rsid w:val="005E3B81"/>
    <w:rsid w:val="005F0A8B"/>
    <w:rsid w:val="005F5778"/>
    <w:rsid w:val="005F5D4A"/>
    <w:rsid w:val="00602BB2"/>
    <w:rsid w:val="00606A48"/>
    <w:rsid w:val="00627EC2"/>
    <w:rsid w:val="006573FB"/>
    <w:rsid w:val="00671295"/>
    <w:rsid w:val="00672862"/>
    <w:rsid w:val="0068290B"/>
    <w:rsid w:val="00687A9D"/>
    <w:rsid w:val="00691A1F"/>
    <w:rsid w:val="006929E5"/>
    <w:rsid w:val="006A12B3"/>
    <w:rsid w:val="006B01AC"/>
    <w:rsid w:val="006B3398"/>
    <w:rsid w:val="006C0648"/>
    <w:rsid w:val="006F0FB1"/>
    <w:rsid w:val="006F3370"/>
    <w:rsid w:val="006F67EC"/>
    <w:rsid w:val="00717960"/>
    <w:rsid w:val="00723814"/>
    <w:rsid w:val="00726BFA"/>
    <w:rsid w:val="00747635"/>
    <w:rsid w:val="007539B9"/>
    <w:rsid w:val="00770BCD"/>
    <w:rsid w:val="00795B41"/>
    <w:rsid w:val="007B619C"/>
    <w:rsid w:val="007E1AC3"/>
    <w:rsid w:val="007E1D27"/>
    <w:rsid w:val="007E2687"/>
    <w:rsid w:val="008154AE"/>
    <w:rsid w:val="00817E19"/>
    <w:rsid w:val="00824679"/>
    <w:rsid w:val="00843DB4"/>
    <w:rsid w:val="00851ED1"/>
    <w:rsid w:val="008609D2"/>
    <w:rsid w:val="008642D7"/>
    <w:rsid w:val="00871C67"/>
    <w:rsid w:val="00876BCE"/>
    <w:rsid w:val="00880509"/>
    <w:rsid w:val="008A004B"/>
    <w:rsid w:val="008A42A6"/>
    <w:rsid w:val="008B5B23"/>
    <w:rsid w:val="008C43CD"/>
    <w:rsid w:val="008D3198"/>
    <w:rsid w:val="008E4366"/>
    <w:rsid w:val="008E5694"/>
    <w:rsid w:val="008E57B9"/>
    <w:rsid w:val="008F5D1E"/>
    <w:rsid w:val="009010A3"/>
    <w:rsid w:val="00911592"/>
    <w:rsid w:val="009269EA"/>
    <w:rsid w:val="00953D8A"/>
    <w:rsid w:val="00956DD1"/>
    <w:rsid w:val="00973542"/>
    <w:rsid w:val="00980A49"/>
    <w:rsid w:val="0098696F"/>
    <w:rsid w:val="00991C0B"/>
    <w:rsid w:val="00993148"/>
    <w:rsid w:val="009946BA"/>
    <w:rsid w:val="009968AE"/>
    <w:rsid w:val="009A4E59"/>
    <w:rsid w:val="009B7F00"/>
    <w:rsid w:val="009C426C"/>
    <w:rsid w:val="009D10DD"/>
    <w:rsid w:val="009F5FEB"/>
    <w:rsid w:val="00A06676"/>
    <w:rsid w:val="00A105C4"/>
    <w:rsid w:val="00A12033"/>
    <w:rsid w:val="00A35468"/>
    <w:rsid w:val="00A46BC8"/>
    <w:rsid w:val="00A526F5"/>
    <w:rsid w:val="00AA01E9"/>
    <w:rsid w:val="00AA41D4"/>
    <w:rsid w:val="00AA5403"/>
    <w:rsid w:val="00AB0819"/>
    <w:rsid w:val="00AB1F12"/>
    <w:rsid w:val="00AB4D0C"/>
    <w:rsid w:val="00AC0879"/>
    <w:rsid w:val="00AC52A6"/>
    <w:rsid w:val="00AD4EC6"/>
    <w:rsid w:val="00AD555E"/>
    <w:rsid w:val="00AF654F"/>
    <w:rsid w:val="00B04136"/>
    <w:rsid w:val="00B11F8D"/>
    <w:rsid w:val="00B143D2"/>
    <w:rsid w:val="00B46DEB"/>
    <w:rsid w:val="00BA0BD2"/>
    <w:rsid w:val="00BA1143"/>
    <w:rsid w:val="00BA77A2"/>
    <w:rsid w:val="00BB6805"/>
    <w:rsid w:val="00BC52B6"/>
    <w:rsid w:val="00BD17DA"/>
    <w:rsid w:val="00BE6472"/>
    <w:rsid w:val="00BF45ED"/>
    <w:rsid w:val="00BF5BFB"/>
    <w:rsid w:val="00C04013"/>
    <w:rsid w:val="00C20329"/>
    <w:rsid w:val="00C228D5"/>
    <w:rsid w:val="00C30FDF"/>
    <w:rsid w:val="00C32550"/>
    <w:rsid w:val="00C52A03"/>
    <w:rsid w:val="00C77571"/>
    <w:rsid w:val="00C81D66"/>
    <w:rsid w:val="00C8248C"/>
    <w:rsid w:val="00C84893"/>
    <w:rsid w:val="00C95E17"/>
    <w:rsid w:val="00CA6410"/>
    <w:rsid w:val="00CD29E8"/>
    <w:rsid w:val="00CD58D8"/>
    <w:rsid w:val="00CE17E6"/>
    <w:rsid w:val="00CE3601"/>
    <w:rsid w:val="00CE471A"/>
    <w:rsid w:val="00CE536B"/>
    <w:rsid w:val="00D01193"/>
    <w:rsid w:val="00D15F1A"/>
    <w:rsid w:val="00D16B69"/>
    <w:rsid w:val="00D20099"/>
    <w:rsid w:val="00D22CD7"/>
    <w:rsid w:val="00D32991"/>
    <w:rsid w:val="00D407CD"/>
    <w:rsid w:val="00D409C7"/>
    <w:rsid w:val="00D42E23"/>
    <w:rsid w:val="00D54E69"/>
    <w:rsid w:val="00D7093D"/>
    <w:rsid w:val="00D70CAE"/>
    <w:rsid w:val="00D732A0"/>
    <w:rsid w:val="00D9432E"/>
    <w:rsid w:val="00DB0DED"/>
    <w:rsid w:val="00DD2C5C"/>
    <w:rsid w:val="00DD46DB"/>
    <w:rsid w:val="00DF05D2"/>
    <w:rsid w:val="00E041F4"/>
    <w:rsid w:val="00E1172E"/>
    <w:rsid w:val="00E1542C"/>
    <w:rsid w:val="00E17E12"/>
    <w:rsid w:val="00E32A5E"/>
    <w:rsid w:val="00E34AEF"/>
    <w:rsid w:val="00E4649A"/>
    <w:rsid w:val="00E73058"/>
    <w:rsid w:val="00E75530"/>
    <w:rsid w:val="00E76045"/>
    <w:rsid w:val="00E94D1A"/>
    <w:rsid w:val="00EA5342"/>
    <w:rsid w:val="00ED1EA3"/>
    <w:rsid w:val="00ED40CC"/>
    <w:rsid w:val="00ED75AD"/>
    <w:rsid w:val="00EF0F8F"/>
    <w:rsid w:val="00EF64F0"/>
    <w:rsid w:val="00F000FC"/>
    <w:rsid w:val="00F0559D"/>
    <w:rsid w:val="00F05744"/>
    <w:rsid w:val="00F16E92"/>
    <w:rsid w:val="00F21D29"/>
    <w:rsid w:val="00F2381E"/>
    <w:rsid w:val="00F26132"/>
    <w:rsid w:val="00F471B7"/>
    <w:rsid w:val="00F63BC4"/>
    <w:rsid w:val="00F67762"/>
    <w:rsid w:val="00F7092E"/>
    <w:rsid w:val="00FA6590"/>
    <w:rsid w:val="00FB23F9"/>
    <w:rsid w:val="00FC04D2"/>
    <w:rsid w:val="00FE26C1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BD688"/>
  <w15:docId w15:val="{4B7E7E74-7FD6-44DB-849A-A45AFDE0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032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d"/>
    <w:uiPriority w:val="59"/>
    <w:rsid w:val="00D732A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A1FB3-1F7C-4599-8B47-3AAB086E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5587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gov</cp:lastModifiedBy>
  <cp:revision>142</cp:revision>
  <cp:lastPrinted>2021-10-21T09:13:00Z</cp:lastPrinted>
  <dcterms:created xsi:type="dcterms:W3CDTF">2021-07-09T08:49:00Z</dcterms:created>
  <dcterms:modified xsi:type="dcterms:W3CDTF">2021-10-25T14:31:00Z</dcterms:modified>
</cp:coreProperties>
</file>