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83F" w:rsidRDefault="000C683F" w:rsidP="000C683F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 участника______________</w:t>
      </w:r>
    </w:p>
    <w:p w:rsidR="000C683F" w:rsidRDefault="000C683F" w:rsidP="00470506">
      <w:pPr>
        <w:spacing w:line="360" w:lineRule="auto"/>
        <w:jc w:val="center"/>
        <w:rPr>
          <w:b/>
          <w:bCs/>
          <w:sz w:val="28"/>
          <w:szCs w:val="28"/>
        </w:rPr>
      </w:pPr>
    </w:p>
    <w:p w:rsidR="00CE512F" w:rsidRPr="00470506" w:rsidRDefault="00470506" w:rsidP="00470506">
      <w:pPr>
        <w:spacing w:line="360" w:lineRule="auto"/>
        <w:jc w:val="center"/>
        <w:rPr>
          <w:b/>
          <w:bCs/>
          <w:sz w:val="28"/>
          <w:szCs w:val="28"/>
        </w:rPr>
      </w:pPr>
      <w:r w:rsidRPr="00470506">
        <w:rPr>
          <w:b/>
          <w:bCs/>
          <w:sz w:val="28"/>
          <w:szCs w:val="28"/>
        </w:rPr>
        <w:t>Задания для обучающихся</w:t>
      </w:r>
    </w:p>
    <w:p w:rsidR="000C683F" w:rsidRDefault="00470506" w:rsidP="00470506">
      <w:pPr>
        <w:spacing w:line="360" w:lineRule="auto"/>
        <w:jc w:val="center"/>
        <w:rPr>
          <w:b/>
          <w:bCs/>
          <w:sz w:val="28"/>
          <w:szCs w:val="28"/>
        </w:rPr>
      </w:pPr>
      <w:r w:rsidRPr="00470506">
        <w:rPr>
          <w:b/>
          <w:bCs/>
          <w:sz w:val="28"/>
          <w:szCs w:val="28"/>
        </w:rPr>
        <w:t>Время выполнения заданий – 120 минут</w:t>
      </w:r>
      <w:r w:rsidR="000C683F">
        <w:rPr>
          <w:b/>
          <w:bCs/>
          <w:sz w:val="28"/>
          <w:szCs w:val="28"/>
        </w:rPr>
        <w:t xml:space="preserve">   </w:t>
      </w:r>
    </w:p>
    <w:p w:rsidR="00470506" w:rsidRPr="00470506" w:rsidRDefault="00470506" w:rsidP="00470506">
      <w:pPr>
        <w:spacing w:line="360" w:lineRule="auto"/>
        <w:jc w:val="center"/>
        <w:rPr>
          <w:b/>
          <w:bCs/>
          <w:sz w:val="28"/>
          <w:szCs w:val="28"/>
        </w:rPr>
      </w:pPr>
      <w:r w:rsidRPr="00470506">
        <w:rPr>
          <w:b/>
          <w:bCs/>
          <w:sz w:val="28"/>
          <w:szCs w:val="28"/>
        </w:rPr>
        <w:t>Максимальный балл за все задания – 42 балла</w:t>
      </w:r>
    </w:p>
    <w:p w:rsidR="001B7FDB" w:rsidRPr="00470506" w:rsidRDefault="009E0A79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470506">
        <w:rPr>
          <w:b/>
          <w:sz w:val="28"/>
          <w:szCs w:val="28"/>
        </w:rPr>
        <w:t>Задание 1</w:t>
      </w:r>
      <w:r w:rsidR="00470506">
        <w:rPr>
          <w:b/>
          <w:sz w:val="28"/>
          <w:szCs w:val="28"/>
        </w:rPr>
        <w:t xml:space="preserve"> (4 балла)</w:t>
      </w:r>
      <w:r w:rsidRPr="00470506">
        <w:rPr>
          <w:b/>
          <w:sz w:val="28"/>
          <w:szCs w:val="28"/>
        </w:rPr>
        <w:t xml:space="preserve">. </w:t>
      </w:r>
      <w:r w:rsidR="001B7FDB" w:rsidRPr="00470506">
        <w:rPr>
          <w:rFonts w:eastAsia="Calibri"/>
          <w:sz w:val="28"/>
          <w:szCs w:val="28"/>
        </w:rPr>
        <w:t>Представьте себе, что вам нужно отобрать языковой материал для статьи об историческом изменении места ударения в некоторых словах русского языка. Какие из приведённых ниже примеров вы использовали бы в этой статье: укажите конкретные слова; объясните свой выбор. Какую орфографическую проблему породило смещение ударение в одном из этих слов?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470506">
        <w:rPr>
          <w:rFonts w:eastAsia="Calibri"/>
          <w:sz w:val="28"/>
          <w:szCs w:val="28"/>
        </w:rPr>
        <w:t>Контексты для анализа: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И вот из ближнего посада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Созревших барышень кумир,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Уездных матушек отрада,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Приехал ротный командир;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Вошёл... Ах, новость, да какая!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Музыка будет полковая!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Полковник сам её послал.</w:t>
      </w:r>
    </w:p>
    <w:p w:rsidR="001B7FDB" w:rsidRPr="00470506" w:rsidRDefault="001B7FDB" w:rsidP="00470506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470506">
        <w:rPr>
          <w:i/>
          <w:color w:val="000000"/>
          <w:sz w:val="28"/>
          <w:szCs w:val="28"/>
        </w:rPr>
        <w:t>Какая радость: будет бал!</w:t>
      </w:r>
    </w:p>
    <w:p w:rsidR="001B7FDB" w:rsidRPr="00470506" w:rsidRDefault="00470506" w:rsidP="00470506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1B7FDB" w:rsidRPr="00470506">
        <w:rPr>
          <w:rFonts w:eastAsia="Calibri"/>
          <w:sz w:val="28"/>
          <w:szCs w:val="28"/>
        </w:rPr>
        <w:t>А.С. Пушкин, «Евгений Онегин»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  <w:shd w:val="clear" w:color="auto" w:fill="FFFFFF"/>
        </w:rPr>
        <w:t>Попрыгунья Стрекоза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  <w:shd w:val="clear" w:color="auto" w:fill="FFFFFF"/>
        </w:rPr>
        <w:t>Лето красное пропела;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  <w:shd w:val="clear" w:color="auto" w:fill="FFFFFF"/>
        </w:rPr>
        <w:t>Оглянуться не успела,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  <w:shd w:val="clear" w:color="auto" w:fill="FFFFFF"/>
        </w:rPr>
      </w:pPr>
      <w:r w:rsidRPr="00470506">
        <w:rPr>
          <w:i/>
          <w:sz w:val="28"/>
          <w:szCs w:val="28"/>
          <w:shd w:val="clear" w:color="auto" w:fill="FFFFFF"/>
        </w:rPr>
        <w:t>Как зима катит в глаза.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ind w:firstLine="1418"/>
        <w:jc w:val="both"/>
        <w:rPr>
          <w:sz w:val="28"/>
          <w:szCs w:val="28"/>
          <w:shd w:val="clear" w:color="auto" w:fill="FFFFFF"/>
        </w:rPr>
      </w:pPr>
      <w:r w:rsidRPr="00470506">
        <w:rPr>
          <w:sz w:val="28"/>
          <w:szCs w:val="28"/>
          <w:shd w:val="clear" w:color="auto" w:fill="FFFFFF"/>
        </w:rPr>
        <w:t>И.А. Крылов, «Стрекоза и Муравей»</w:t>
      </w:r>
    </w:p>
    <w:p w:rsidR="001B7FDB" w:rsidRPr="00470506" w:rsidRDefault="001B7FDB" w:rsidP="00470506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</w:rPr>
        <w:t>Играют волны - ветер свищет,</w:t>
      </w:r>
    </w:p>
    <w:p w:rsidR="001B7FDB" w:rsidRPr="00470506" w:rsidRDefault="001B7FDB" w:rsidP="00470506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</w:rPr>
        <w:t xml:space="preserve">И мачта гнётся и </w:t>
      </w:r>
      <w:proofErr w:type="spellStart"/>
      <w:r w:rsidRPr="00470506">
        <w:rPr>
          <w:i/>
          <w:sz w:val="28"/>
          <w:szCs w:val="28"/>
        </w:rPr>
        <w:t>скрыпит</w:t>
      </w:r>
      <w:proofErr w:type="spellEnd"/>
      <w:r w:rsidRPr="00470506">
        <w:rPr>
          <w:i/>
          <w:sz w:val="28"/>
          <w:szCs w:val="28"/>
        </w:rPr>
        <w:t>...</w:t>
      </w:r>
    </w:p>
    <w:p w:rsidR="001B7FDB" w:rsidRPr="00470506" w:rsidRDefault="001B7FDB" w:rsidP="00470506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</w:rPr>
        <w:t xml:space="preserve">Увы! он </w:t>
      </w:r>
      <w:proofErr w:type="spellStart"/>
      <w:r w:rsidRPr="00470506">
        <w:rPr>
          <w:i/>
          <w:sz w:val="28"/>
          <w:szCs w:val="28"/>
        </w:rPr>
        <w:t>счастия</w:t>
      </w:r>
      <w:proofErr w:type="spellEnd"/>
      <w:r w:rsidRPr="00470506">
        <w:rPr>
          <w:i/>
          <w:sz w:val="28"/>
          <w:szCs w:val="28"/>
        </w:rPr>
        <w:t xml:space="preserve"> не ищет</w:t>
      </w:r>
    </w:p>
    <w:p w:rsidR="001B7FDB" w:rsidRPr="00470506" w:rsidRDefault="001B7FDB" w:rsidP="00470506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</w:rPr>
        <w:lastRenderedPageBreak/>
        <w:t xml:space="preserve">И не от </w:t>
      </w:r>
      <w:proofErr w:type="spellStart"/>
      <w:r w:rsidRPr="00470506">
        <w:rPr>
          <w:i/>
          <w:sz w:val="28"/>
          <w:szCs w:val="28"/>
        </w:rPr>
        <w:t>счастия</w:t>
      </w:r>
      <w:proofErr w:type="spellEnd"/>
      <w:r w:rsidRPr="00470506">
        <w:rPr>
          <w:i/>
          <w:sz w:val="28"/>
          <w:szCs w:val="28"/>
        </w:rPr>
        <w:t xml:space="preserve"> бежит!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ind w:firstLine="1418"/>
        <w:jc w:val="both"/>
        <w:rPr>
          <w:rFonts w:eastAsia="Calibri"/>
          <w:sz w:val="28"/>
          <w:szCs w:val="28"/>
        </w:rPr>
      </w:pPr>
      <w:r w:rsidRPr="00470506">
        <w:rPr>
          <w:rFonts w:eastAsia="Calibri"/>
          <w:sz w:val="28"/>
          <w:szCs w:val="28"/>
        </w:rPr>
        <w:t>М.Ю. Лермонтов, «Парус»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Calibri"/>
          <w:b/>
          <w:sz w:val="28"/>
          <w:szCs w:val="28"/>
        </w:rPr>
      </w:pPr>
      <w:r w:rsidRPr="00470506">
        <w:rPr>
          <w:rFonts w:eastAsia="Calibri"/>
          <w:b/>
          <w:sz w:val="28"/>
          <w:szCs w:val="28"/>
        </w:rPr>
        <w:t>Ответ: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i/>
          <w:color w:val="000000"/>
          <w:sz w:val="28"/>
          <w:szCs w:val="28"/>
        </w:rPr>
      </w:pPr>
      <w:r w:rsidRPr="00470506">
        <w:rPr>
          <w:rFonts w:eastAsia="Calibri"/>
          <w:sz w:val="28"/>
          <w:szCs w:val="28"/>
        </w:rPr>
        <w:t xml:space="preserve">Изменилось место ударения в словах </w:t>
      </w:r>
      <w:r w:rsidRPr="00470506">
        <w:rPr>
          <w:i/>
          <w:color w:val="000000"/>
          <w:sz w:val="28"/>
          <w:szCs w:val="28"/>
        </w:rPr>
        <w:t>___________________________________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70506">
        <w:rPr>
          <w:i/>
          <w:color w:val="000000"/>
          <w:sz w:val="28"/>
          <w:szCs w:val="28"/>
        </w:rPr>
        <w:t>___________________________________________________________________ .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70506">
        <w:rPr>
          <w:sz w:val="28"/>
          <w:szCs w:val="28"/>
          <w:shd w:val="clear" w:color="auto" w:fill="FFFFFF"/>
        </w:rPr>
        <w:t>Отличие ударения от современного в соответствующих стихотворениях очевидно потому, что ____________________________________________________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70506">
        <w:rPr>
          <w:sz w:val="28"/>
          <w:szCs w:val="28"/>
          <w:shd w:val="clear" w:color="auto" w:fill="FFFFFF"/>
        </w:rPr>
        <w:t>____________________________________________________________________.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70506">
        <w:rPr>
          <w:rFonts w:eastAsia="Calibri"/>
          <w:sz w:val="28"/>
          <w:szCs w:val="28"/>
        </w:rPr>
        <w:t>Изменение ударения в _________________________________</w:t>
      </w:r>
      <w:r w:rsidRPr="00470506">
        <w:rPr>
          <w:i/>
          <w:sz w:val="28"/>
          <w:szCs w:val="28"/>
          <w:shd w:val="clear" w:color="auto" w:fill="FFFFFF"/>
        </w:rPr>
        <w:t xml:space="preserve"> </w:t>
      </w:r>
      <w:r w:rsidRPr="00470506">
        <w:rPr>
          <w:sz w:val="28"/>
          <w:szCs w:val="28"/>
          <w:shd w:val="clear" w:color="auto" w:fill="FFFFFF"/>
        </w:rPr>
        <w:t>породило орфографическую проблему написания ______________________________________</w:t>
      </w:r>
    </w:p>
    <w:p w:rsidR="001B7FDB" w:rsidRPr="00470506" w:rsidRDefault="001B7FDB" w:rsidP="00470506">
      <w:pPr>
        <w:shd w:val="clear" w:color="auto" w:fill="FFFFFF"/>
        <w:tabs>
          <w:tab w:val="left" w:pos="709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70506">
        <w:rPr>
          <w:sz w:val="28"/>
          <w:szCs w:val="28"/>
          <w:shd w:val="clear" w:color="auto" w:fill="FFFFFF"/>
        </w:rPr>
        <w:t>____________________________________________________________________.</w:t>
      </w:r>
    </w:p>
    <w:p w:rsidR="00465F9C" w:rsidRPr="00470506" w:rsidRDefault="00465F9C" w:rsidP="00470506">
      <w:pPr>
        <w:spacing w:line="360" w:lineRule="auto"/>
        <w:ind w:firstLine="709"/>
        <w:jc w:val="both"/>
        <w:rPr>
          <w:sz w:val="28"/>
          <w:szCs w:val="28"/>
        </w:rPr>
      </w:pPr>
    </w:p>
    <w:p w:rsidR="00A163A2" w:rsidRPr="00470506" w:rsidRDefault="001562B4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b/>
          <w:sz w:val="28"/>
          <w:szCs w:val="28"/>
        </w:rPr>
        <w:t>Задание 2</w:t>
      </w:r>
      <w:r w:rsidR="00470506">
        <w:rPr>
          <w:b/>
          <w:sz w:val="28"/>
          <w:szCs w:val="28"/>
        </w:rPr>
        <w:t xml:space="preserve"> (5 баллов)</w:t>
      </w:r>
      <w:r w:rsidRPr="00470506">
        <w:rPr>
          <w:b/>
          <w:sz w:val="28"/>
          <w:szCs w:val="28"/>
        </w:rPr>
        <w:t>.</w:t>
      </w:r>
      <w:r w:rsidR="00A163A2" w:rsidRPr="00470506">
        <w:rPr>
          <w:sz w:val="28"/>
          <w:szCs w:val="28"/>
        </w:rPr>
        <w:t xml:space="preserve"> Для текстов современных СМИ характерно активное использование выразительных возможностей словообразования. Так, в одном из тексов вместо нейтрального слова </w:t>
      </w:r>
      <w:r w:rsidR="00A163A2" w:rsidRPr="00470506">
        <w:rPr>
          <w:i/>
          <w:sz w:val="28"/>
          <w:szCs w:val="28"/>
        </w:rPr>
        <w:t>водитель</w:t>
      </w:r>
      <w:r w:rsidR="00A163A2" w:rsidRPr="00470506">
        <w:rPr>
          <w:sz w:val="28"/>
          <w:szCs w:val="28"/>
        </w:rPr>
        <w:t xml:space="preserve"> журналист использовал слово </w:t>
      </w:r>
      <w:r w:rsidR="00A163A2" w:rsidRPr="00470506">
        <w:rPr>
          <w:i/>
          <w:sz w:val="28"/>
          <w:szCs w:val="28"/>
        </w:rPr>
        <w:t xml:space="preserve">водила. </w:t>
      </w:r>
      <w:r w:rsidR="00A163A2" w:rsidRPr="00470506">
        <w:rPr>
          <w:sz w:val="28"/>
          <w:szCs w:val="28"/>
        </w:rPr>
        <w:t xml:space="preserve">Напишите, какую смысловую окраску имеет использованная журналистом словоформа. Объясните своё решение. </w:t>
      </w:r>
    </w:p>
    <w:p w:rsidR="00A163A2" w:rsidRPr="00470506" w:rsidRDefault="00A163A2" w:rsidP="00470506">
      <w:pPr>
        <w:spacing w:line="360" w:lineRule="auto"/>
        <w:jc w:val="both"/>
        <w:rPr>
          <w:b/>
          <w:sz w:val="28"/>
          <w:szCs w:val="28"/>
        </w:rPr>
      </w:pPr>
      <w:r w:rsidRPr="00470506">
        <w:rPr>
          <w:b/>
          <w:sz w:val="28"/>
          <w:szCs w:val="28"/>
        </w:rPr>
        <w:t>Ответ:</w:t>
      </w:r>
      <w:r w:rsidR="00602C05" w:rsidRPr="00470506">
        <w:rPr>
          <w:b/>
          <w:sz w:val="28"/>
          <w:szCs w:val="28"/>
        </w:rPr>
        <w:t xml:space="preserve"> </w:t>
      </w:r>
      <w:r w:rsidR="007D64CC" w:rsidRPr="00470506">
        <w:rPr>
          <w:sz w:val="28"/>
          <w:szCs w:val="28"/>
        </w:rPr>
        <w:t>Смысловая окраска слова</w:t>
      </w:r>
      <w:r w:rsidRPr="00470506">
        <w:rPr>
          <w:sz w:val="28"/>
          <w:szCs w:val="28"/>
        </w:rPr>
        <w:t xml:space="preserve"> </w:t>
      </w:r>
      <w:r w:rsidRPr="00470506">
        <w:rPr>
          <w:i/>
          <w:sz w:val="28"/>
          <w:szCs w:val="28"/>
        </w:rPr>
        <w:t xml:space="preserve">водила </w:t>
      </w:r>
      <w:r w:rsidRPr="00470506">
        <w:rPr>
          <w:sz w:val="28"/>
          <w:szCs w:val="28"/>
        </w:rPr>
        <w:t>– ________________________</w:t>
      </w:r>
      <w:r w:rsidR="007D64CC" w:rsidRPr="00470506">
        <w:rPr>
          <w:sz w:val="28"/>
          <w:szCs w:val="28"/>
        </w:rPr>
        <w:t>______</w:t>
      </w:r>
      <w:r w:rsidRPr="00470506">
        <w:rPr>
          <w:sz w:val="28"/>
          <w:szCs w:val="28"/>
        </w:rPr>
        <w:t>, потому что именно такое значение вносит в ___________________________, образованные от ________________</w:t>
      </w:r>
      <w:r w:rsidR="00470506">
        <w:rPr>
          <w:sz w:val="28"/>
          <w:szCs w:val="28"/>
        </w:rPr>
        <w:t>___</w:t>
      </w:r>
      <w:r w:rsidRPr="00470506">
        <w:rPr>
          <w:sz w:val="28"/>
          <w:szCs w:val="28"/>
        </w:rPr>
        <w:t xml:space="preserve">, __________________________________ (ср. </w:t>
      </w:r>
      <w:r w:rsidRPr="00470506">
        <w:rPr>
          <w:i/>
          <w:sz w:val="28"/>
          <w:szCs w:val="28"/>
        </w:rPr>
        <w:t xml:space="preserve">кутить – кутила, вышибать – вышибала </w:t>
      </w:r>
      <w:r w:rsidRPr="00470506">
        <w:rPr>
          <w:sz w:val="28"/>
          <w:szCs w:val="28"/>
        </w:rPr>
        <w:t>и под.) со значением ‘</w:t>
      </w:r>
      <w:r w:rsidR="00602C05" w:rsidRPr="00470506">
        <w:rPr>
          <w:sz w:val="28"/>
          <w:szCs w:val="28"/>
        </w:rPr>
        <w:t>__________</w:t>
      </w:r>
    </w:p>
    <w:p w:rsidR="00A163A2" w:rsidRPr="00470506" w:rsidRDefault="00A163A2" w:rsidP="00470506">
      <w:pPr>
        <w:spacing w:line="360" w:lineRule="auto"/>
        <w:jc w:val="both"/>
        <w:rPr>
          <w:sz w:val="28"/>
          <w:szCs w:val="28"/>
          <w:highlight w:val="yellow"/>
        </w:rPr>
      </w:pPr>
      <w:r w:rsidRPr="00470506">
        <w:rPr>
          <w:sz w:val="28"/>
          <w:szCs w:val="28"/>
        </w:rPr>
        <w:t>___________________________________________________________________</w:t>
      </w:r>
      <w:r w:rsidR="00470506">
        <w:rPr>
          <w:sz w:val="28"/>
          <w:szCs w:val="28"/>
        </w:rPr>
        <w:t>_</w:t>
      </w:r>
      <w:r w:rsidRPr="00470506">
        <w:rPr>
          <w:sz w:val="28"/>
          <w:szCs w:val="28"/>
        </w:rPr>
        <w:t>.</w:t>
      </w:r>
    </w:p>
    <w:p w:rsidR="001562B4" w:rsidRPr="00470506" w:rsidRDefault="001562B4" w:rsidP="004705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14881" w:rsidRPr="00470506" w:rsidRDefault="0031488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b/>
          <w:sz w:val="28"/>
          <w:szCs w:val="28"/>
        </w:rPr>
        <w:t>Задание 3</w:t>
      </w:r>
      <w:r w:rsidR="00470506">
        <w:rPr>
          <w:b/>
          <w:sz w:val="28"/>
          <w:szCs w:val="28"/>
        </w:rPr>
        <w:t xml:space="preserve"> (4 балла)</w:t>
      </w:r>
      <w:r w:rsidRPr="00470506">
        <w:rPr>
          <w:b/>
          <w:sz w:val="28"/>
          <w:szCs w:val="28"/>
        </w:rPr>
        <w:t>.</w:t>
      </w:r>
      <w:r w:rsidR="00850F07" w:rsidRPr="00470506">
        <w:rPr>
          <w:sz w:val="28"/>
          <w:szCs w:val="28"/>
        </w:rPr>
        <w:t xml:space="preserve"> </w:t>
      </w:r>
      <w:r w:rsidR="00FE3617" w:rsidRPr="00470506">
        <w:rPr>
          <w:sz w:val="28"/>
          <w:szCs w:val="28"/>
        </w:rPr>
        <w:t xml:space="preserve">Морфологическая система – одна из самых устойчивых в языке. Тем не менее, она тоже со временем изменяется. Рассмотрите приведённые ниже примеры ненормативного образования некоторых глагольных форм, встречающиеся в речи необразованных людей, но отражающие некоторую важную тенденцию изменения морфологии русского глагола. Напишите, в </w:t>
      </w:r>
      <w:r w:rsidR="00FE3617" w:rsidRPr="00470506">
        <w:rPr>
          <w:sz w:val="28"/>
          <w:szCs w:val="28"/>
        </w:rPr>
        <w:lastRenderedPageBreak/>
        <w:t>чём эта тенденция заключается и с какими нелингвистическими причинами может быть связано её появление.</w:t>
      </w:r>
    </w:p>
    <w:p w:rsidR="00FE3617" w:rsidRPr="00470506" w:rsidRDefault="00FE3617" w:rsidP="0047050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sz w:val="28"/>
          <w:szCs w:val="28"/>
        </w:rPr>
        <w:t xml:space="preserve">Примеры для анализа: </w:t>
      </w:r>
      <w:r w:rsidRPr="00470506">
        <w:rPr>
          <w:i/>
          <w:sz w:val="28"/>
          <w:szCs w:val="28"/>
        </w:rPr>
        <w:t xml:space="preserve">махать – махаю </w:t>
      </w:r>
      <w:r w:rsidRPr="00470506">
        <w:rPr>
          <w:sz w:val="28"/>
          <w:szCs w:val="28"/>
        </w:rPr>
        <w:t>вместо</w:t>
      </w:r>
      <w:r w:rsidRPr="00470506">
        <w:rPr>
          <w:i/>
          <w:sz w:val="28"/>
          <w:szCs w:val="28"/>
        </w:rPr>
        <w:t xml:space="preserve"> машу, искать – </w:t>
      </w:r>
      <w:proofErr w:type="spellStart"/>
      <w:r w:rsidRPr="00470506">
        <w:rPr>
          <w:i/>
          <w:sz w:val="28"/>
          <w:szCs w:val="28"/>
        </w:rPr>
        <w:t>искаю</w:t>
      </w:r>
      <w:proofErr w:type="spellEnd"/>
      <w:r w:rsidRPr="00470506">
        <w:rPr>
          <w:i/>
          <w:sz w:val="28"/>
          <w:szCs w:val="28"/>
        </w:rPr>
        <w:t xml:space="preserve"> </w:t>
      </w:r>
      <w:r w:rsidRPr="00470506">
        <w:rPr>
          <w:sz w:val="28"/>
          <w:szCs w:val="28"/>
        </w:rPr>
        <w:t xml:space="preserve">вместо </w:t>
      </w:r>
      <w:r w:rsidRPr="00470506">
        <w:rPr>
          <w:i/>
          <w:sz w:val="28"/>
          <w:szCs w:val="28"/>
        </w:rPr>
        <w:t xml:space="preserve">ищу, лгать – </w:t>
      </w:r>
      <w:proofErr w:type="spellStart"/>
      <w:r w:rsidRPr="00470506">
        <w:rPr>
          <w:i/>
          <w:sz w:val="28"/>
          <w:szCs w:val="28"/>
        </w:rPr>
        <w:t>лгёшь</w:t>
      </w:r>
      <w:proofErr w:type="spellEnd"/>
      <w:r w:rsidRPr="00470506">
        <w:rPr>
          <w:i/>
          <w:sz w:val="28"/>
          <w:szCs w:val="28"/>
        </w:rPr>
        <w:t xml:space="preserve"> </w:t>
      </w:r>
      <w:r w:rsidRPr="00470506">
        <w:rPr>
          <w:sz w:val="28"/>
          <w:szCs w:val="28"/>
        </w:rPr>
        <w:t>вместо</w:t>
      </w:r>
      <w:r w:rsidRPr="00470506">
        <w:rPr>
          <w:i/>
          <w:sz w:val="28"/>
          <w:szCs w:val="28"/>
        </w:rPr>
        <w:t xml:space="preserve"> лжёшь.</w:t>
      </w:r>
    </w:p>
    <w:p w:rsidR="00FE3617" w:rsidRPr="00470506" w:rsidRDefault="00FE3617" w:rsidP="00470506">
      <w:pPr>
        <w:spacing w:line="360" w:lineRule="auto"/>
        <w:jc w:val="both"/>
        <w:rPr>
          <w:b/>
          <w:sz w:val="28"/>
          <w:szCs w:val="28"/>
        </w:rPr>
      </w:pPr>
      <w:r w:rsidRPr="00470506">
        <w:rPr>
          <w:b/>
          <w:sz w:val="28"/>
          <w:szCs w:val="28"/>
        </w:rPr>
        <w:t>Ответ:</w:t>
      </w:r>
    </w:p>
    <w:p w:rsidR="00314881" w:rsidRPr="00470506" w:rsidRDefault="00FE3617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Тенденцию изменения морфологии русского глагола, отражённая в приведённых примерах: _______________________________________________________</w:t>
      </w:r>
    </w:p>
    <w:p w:rsidR="00FE3617" w:rsidRPr="00470506" w:rsidRDefault="00FE3617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___________________________________________________________________ .</w:t>
      </w:r>
    </w:p>
    <w:p w:rsidR="00FE3617" w:rsidRPr="00470506" w:rsidRDefault="00FE3617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Её появление может быть связано с такой нелингвистической причиной, как __</w:t>
      </w:r>
    </w:p>
    <w:p w:rsidR="00FE3617" w:rsidRPr="00470506" w:rsidRDefault="00FE3617" w:rsidP="00470506">
      <w:pPr>
        <w:spacing w:line="360" w:lineRule="auto"/>
        <w:jc w:val="both"/>
        <w:rPr>
          <w:b/>
          <w:sz w:val="28"/>
          <w:szCs w:val="28"/>
        </w:rPr>
      </w:pPr>
      <w:r w:rsidRPr="00470506">
        <w:rPr>
          <w:sz w:val="28"/>
          <w:szCs w:val="28"/>
        </w:rPr>
        <w:t>________________________________________________________________________________________________________</w:t>
      </w:r>
      <w:r w:rsidR="00470506">
        <w:rPr>
          <w:sz w:val="28"/>
          <w:szCs w:val="28"/>
        </w:rPr>
        <w:t>________________________________</w:t>
      </w:r>
      <w:r w:rsidRPr="00470506">
        <w:rPr>
          <w:sz w:val="28"/>
          <w:szCs w:val="28"/>
        </w:rPr>
        <w:t>.</w:t>
      </w:r>
    </w:p>
    <w:p w:rsidR="00FE3617" w:rsidRPr="00470506" w:rsidRDefault="00FE3617" w:rsidP="00470506">
      <w:pPr>
        <w:spacing w:line="360" w:lineRule="auto"/>
        <w:ind w:firstLine="709"/>
        <w:jc w:val="both"/>
        <w:rPr>
          <w:sz w:val="28"/>
          <w:szCs w:val="28"/>
        </w:rPr>
      </w:pPr>
    </w:p>
    <w:p w:rsidR="000C1CE5" w:rsidRPr="00470506" w:rsidRDefault="000C1CE5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b/>
          <w:sz w:val="28"/>
          <w:szCs w:val="28"/>
        </w:rPr>
        <w:t>Задание 4</w:t>
      </w:r>
      <w:r w:rsidR="00470506">
        <w:rPr>
          <w:b/>
          <w:sz w:val="28"/>
          <w:szCs w:val="28"/>
        </w:rPr>
        <w:t xml:space="preserve"> (7 баллов)</w:t>
      </w:r>
      <w:r w:rsidRPr="00470506">
        <w:rPr>
          <w:b/>
          <w:sz w:val="28"/>
          <w:szCs w:val="28"/>
        </w:rPr>
        <w:t xml:space="preserve">. </w:t>
      </w:r>
      <w:r w:rsidRPr="00470506">
        <w:rPr>
          <w:sz w:val="28"/>
          <w:szCs w:val="28"/>
        </w:rPr>
        <w:t xml:space="preserve">Напишите кратко, что значат выделенные жирным шрифтом слова из поэмы </w:t>
      </w:r>
      <w:r w:rsidR="000253AC" w:rsidRPr="00470506">
        <w:rPr>
          <w:sz w:val="28"/>
          <w:szCs w:val="28"/>
        </w:rPr>
        <w:t>А.А. Блока «Двенадцать».</w:t>
      </w:r>
    </w:p>
    <w:p w:rsidR="000C1CE5" w:rsidRPr="00470506" w:rsidRDefault="000C1CE5" w:rsidP="004705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6">
        <w:rPr>
          <w:rFonts w:ascii="Times New Roman" w:hAnsi="Times New Roman" w:cs="Times New Roman"/>
          <w:sz w:val="28"/>
          <w:szCs w:val="28"/>
        </w:rPr>
        <w:t xml:space="preserve">1) </w:t>
      </w:r>
      <w:r w:rsidR="00747E9B" w:rsidRPr="00470506">
        <w:rPr>
          <w:rFonts w:ascii="Times New Roman" w:hAnsi="Times New Roman" w:cs="Times New Roman"/>
          <w:i/>
          <w:sz w:val="28"/>
          <w:szCs w:val="28"/>
        </w:rPr>
        <w:t xml:space="preserve">Должно быть, писатель — // </w:t>
      </w:r>
      <w:r w:rsidR="00747E9B" w:rsidRPr="00470506">
        <w:rPr>
          <w:rFonts w:ascii="Times New Roman" w:hAnsi="Times New Roman" w:cs="Times New Roman"/>
          <w:b/>
          <w:i/>
          <w:sz w:val="28"/>
          <w:szCs w:val="28"/>
        </w:rPr>
        <w:t>Вития</w:t>
      </w:r>
      <w:r w:rsidR="00747E9B" w:rsidRPr="00470506">
        <w:rPr>
          <w:rFonts w:ascii="Times New Roman" w:hAnsi="Times New Roman" w:cs="Times New Roman"/>
          <w:i/>
          <w:sz w:val="28"/>
          <w:szCs w:val="28"/>
        </w:rPr>
        <w:t>...</w:t>
      </w:r>
    </w:p>
    <w:p w:rsidR="000C1CE5" w:rsidRPr="00470506" w:rsidRDefault="000C1CE5" w:rsidP="004705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6">
        <w:rPr>
          <w:rFonts w:ascii="Times New Roman" w:hAnsi="Times New Roman" w:cs="Times New Roman"/>
          <w:sz w:val="28"/>
          <w:szCs w:val="28"/>
        </w:rPr>
        <w:t xml:space="preserve">2) </w:t>
      </w:r>
      <w:r w:rsidR="00513B53" w:rsidRPr="00470506">
        <w:rPr>
          <w:rFonts w:ascii="Times New Roman" w:hAnsi="Times New Roman" w:cs="Times New Roman"/>
          <w:i/>
          <w:sz w:val="28"/>
          <w:szCs w:val="28"/>
        </w:rPr>
        <w:t xml:space="preserve">Пальнём-ка пулей в Святую Русь — // В </w:t>
      </w:r>
      <w:r w:rsidR="00513B53" w:rsidRPr="00470506">
        <w:rPr>
          <w:rFonts w:ascii="Times New Roman" w:hAnsi="Times New Roman" w:cs="Times New Roman"/>
          <w:b/>
          <w:i/>
          <w:sz w:val="28"/>
          <w:szCs w:val="28"/>
        </w:rPr>
        <w:t>кондовую</w:t>
      </w:r>
      <w:r w:rsidR="00513B53" w:rsidRPr="00470506">
        <w:rPr>
          <w:rFonts w:ascii="Times New Roman" w:hAnsi="Times New Roman" w:cs="Times New Roman"/>
          <w:i/>
          <w:sz w:val="28"/>
          <w:szCs w:val="28"/>
        </w:rPr>
        <w:t>, // В избяную…</w:t>
      </w:r>
    </w:p>
    <w:p w:rsidR="000C1CE5" w:rsidRPr="00470506" w:rsidRDefault="000C1CE5" w:rsidP="004705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506">
        <w:rPr>
          <w:rFonts w:ascii="Times New Roman" w:hAnsi="Times New Roman" w:cs="Times New Roman"/>
          <w:sz w:val="28"/>
          <w:szCs w:val="28"/>
        </w:rPr>
        <w:t>3)</w:t>
      </w:r>
      <w:r w:rsidRPr="004705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78F1" w:rsidRPr="00470506">
        <w:rPr>
          <w:rFonts w:ascii="Times New Roman" w:hAnsi="Times New Roman" w:cs="Times New Roman"/>
          <w:i/>
          <w:sz w:val="28"/>
          <w:szCs w:val="28"/>
        </w:rPr>
        <w:t xml:space="preserve">Снег крутит, </w:t>
      </w:r>
      <w:r w:rsidR="00CC78F1" w:rsidRPr="00470506">
        <w:rPr>
          <w:rFonts w:ascii="Times New Roman" w:hAnsi="Times New Roman" w:cs="Times New Roman"/>
          <w:b/>
          <w:i/>
          <w:sz w:val="28"/>
          <w:szCs w:val="28"/>
        </w:rPr>
        <w:t>лихач</w:t>
      </w:r>
      <w:r w:rsidR="00CC78F1" w:rsidRPr="00470506">
        <w:rPr>
          <w:rFonts w:ascii="Times New Roman" w:hAnsi="Times New Roman" w:cs="Times New Roman"/>
          <w:i/>
          <w:sz w:val="28"/>
          <w:szCs w:val="28"/>
        </w:rPr>
        <w:t xml:space="preserve"> кричит, // Ванька с </w:t>
      </w:r>
      <w:proofErr w:type="spellStart"/>
      <w:r w:rsidR="00CC78F1" w:rsidRPr="00470506">
        <w:rPr>
          <w:rFonts w:ascii="Times New Roman" w:hAnsi="Times New Roman" w:cs="Times New Roman"/>
          <w:i/>
          <w:sz w:val="28"/>
          <w:szCs w:val="28"/>
        </w:rPr>
        <w:t>Катькою</w:t>
      </w:r>
      <w:proofErr w:type="spellEnd"/>
      <w:r w:rsidR="00CC78F1" w:rsidRPr="00470506">
        <w:rPr>
          <w:rFonts w:ascii="Times New Roman" w:hAnsi="Times New Roman" w:cs="Times New Roman"/>
          <w:i/>
          <w:sz w:val="28"/>
          <w:szCs w:val="28"/>
        </w:rPr>
        <w:t xml:space="preserve"> летит</w:t>
      </w:r>
    </w:p>
    <w:p w:rsidR="00CC78F1" w:rsidRPr="00470506" w:rsidRDefault="00CC78F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sz w:val="28"/>
          <w:szCs w:val="28"/>
        </w:rPr>
        <w:t xml:space="preserve">4) </w:t>
      </w:r>
      <w:r w:rsidR="00456C51" w:rsidRPr="00470506">
        <w:rPr>
          <w:i/>
          <w:sz w:val="28"/>
          <w:szCs w:val="28"/>
        </w:rPr>
        <w:t xml:space="preserve">— Ох, пурга какая, </w:t>
      </w:r>
      <w:r w:rsidR="00456C51" w:rsidRPr="00470506">
        <w:rPr>
          <w:b/>
          <w:i/>
          <w:sz w:val="28"/>
          <w:szCs w:val="28"/>
        </w:rPr>
        <w:t>спасе</w:t>
      </w:r>
      <w:r w:rsidR="00456C51" w:rsidRPr="00470506">
        <w:rPr>
          <w:i/>
          <w:sz w:val="28"/>
          <w:szCs w:val="28"/>
        </w:rPr>
        <w:t>!</w:t>
      </w:r>
    </w:p>
    <w:p w:rsidR="000C1CE5" w:rsidRPr="00470506" w:rsidRDefault="000C1CE5" w:rsidP="00470506">
      <w:pPr>
        <w:spacing w:line="360" w:lineRule="auto"/>
        <w:jc w:val="both"/>
        <w:rPr>
          <w:b/>
          <w:sz w:val="28"/>
          <w:szCs w:val="28"/>
        </w:rPr>
      </w:pPr>
      <w:r w:rsidRPr="00470506">
        <w:rPr>
          <w:b/>
          <w:sz w:val="28"/>
          <w:szCs w:val="28"/>
        </w:rPr>
        <w:t>Ответ:</w:t>
      </w:r>
    </w:p>
    <w:p w:rsidR="000C1CE5" w:rsidRPr="00470506" w:rsidRDefault="000C1CE5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1) _________________________________________________________________</w:t>
      </w:r>
    </w:p>
    <w:p w:rsidR="000C1CE5" w:rsidRPr="00470506" w:rsidRDefault="000C1CE5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2) _________________________________________________________________</w:t>
      </w:r>
    </w:p>
    <w:p w:rsidR="000C1CE5" w:rsidRPr="00470506" w:rsidRDefault="000C1CE5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3) _________________________________________________________________</w:t>
      </w:r>
    </w:p>
    <w:p w:rsidR="00C6516B" w:rsidRPr="00470506" w:rsidRDefault="00C6516B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4) _________________________________________________________________</w:t>
      </w:r>
    </w:p>
    <w:p w:rsidR="00C6516B" w:rsidRPr="00470506" w:rsidRDefault="00C6516B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____________________________________________________________________</w:t>
      </w:r>
    </w:p>
    <w:p w:rsidR="00314881" w:rsidRPr="00470506" w:rsidRDefault="00314881" w:rsidP="00470506">
      <w:pPr>
        <w:spacing w:line="360" w:lineRule="auto"/>
        <w:ind w:firstLine="709"/>
        <w:jc w:val="both"/>
        <w:rPr>
          <w:sz w:val="28"/>
          <w:szCs w:val="28"/>
        </w:rPr>
      </w:pPr>
    </w:p>
    <w:p w:rsidR="00DB1811" w:rsidRPr="00470506" w:rsidRDefault="00314881" w:rsidP="004705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0506">
        <w:rPr>
          <w:b/>
          <w:sz w:val="28"/>
          <w:szCs w:val="28"/>
        </w:rPr>
        <w:t>Задание 5</w:t>
      </w:r>
      <w:r w:rsidR="00470506">
        <w:rPr>
          <w:b/>
          <w:sz w:val="28"/>
          <w:szCs w:val="28"/>
        </w:rPr>
        <w:t xml:space="preserve"> (6 баллов)</w:t>
      </w:r>
      <w:r w:rsidRPr="00470506">
        <w:rPr>
          <w:b/>
          <w:sz w:val="28"/>
          <w:szCs w:val="28"/>
        </w:rPr>
        <w:t>.</w:t>
      </w:r>
      <w:r w:rsidR="00470506">
        <w:rPr>
          <w:b/>
          <w:sz w:val="28"/>
          <w:szCs w:val="28"/>
        </w:rPr>
        <w:t xml:space="preserve"> </w:t>
      </w:r>
      <w:r w:rsidR="00DB1811" w:rsidRPr="00470506">
        <w:rPr>
          <w:sz w:val="28"/>
          <w:szCs w:val="28"/>
        </w:rPr>
        <w:t>В древнерусском языке, как и в современном русском, функционировали двусоставные и односоставные предложения. Среди односоставных предложений были определённо-личные, неопределённо-</w:t>
      </w:r>
      <w:r w:rsidR="00DB1811" w:rsidRPr="00470506">
        <w:rPr>
          <w:sz w:val="28"/>
          <w:szCs w:val="28"/>
        </w:rPr>
        <w:lastRenderedPageBreak/>
        <w:t>личные, обобщённо-личные, безличные, инфинитивные, номинативные. Структурно-семантические особенности древнерусских односоставных предложений в целом не отличались от современных. Определите виды данных односоставных предложений из древнерусских текстов.</w:t>
      </w:r>
    </w:p>
    <w:p w:rsidR="00DB1811" w:rsidRPr="00470506" w:rsidRDefault="00DB181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sz w:val="28"/>
          <w:szCs w:val="28"/>
        </w:rPr>
        <w:t xml:space="preserve">1) </w:t>
      </w:r>
      <w:proofErr w:type="spellStart"/>
      <w:r w:rsidRPr="00470506">
        <w:rPr>
          <w:i/>
          <w:sz w:val="28"/>
          <w:szCs w:val="28"/>
        </w:rPr>
        <w:t>Быти</w:t>
      </w:r>
      <w:proofErr w:type="spellEnd"/>
      <w:r w:rsidRPr="00470506">
        <w:rPr>
          <w:i/>
          <w:sz w:val="28"/>
          <w:szCs w:val="28"/>
        </w:rPr>
        <w:t xml:space="preserve"> грому великому</w:t>
      </w:r>
      <w:r w:rsidRPr="00470506">
        <w:rPr>
          <w:sz w:val="28"/>
          <w:szCs w:val="28"/>
        </w:rPr>
        <w:t>. («Слово о полку Игореве»)</w:t>
      </w:r>
    </w:p>
    <w:p w:rsidR="00DB1811" w:rsidRPr="00470506" w:rsidRDefault="00DB181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sz w:val="28"/>
          <w:szCs w:val="28"/>
        </w:rPr>
        <w:t xml:space="preserve">2) </w:t>
      </w:r>
      <w:r w:rsidRPr="00470506">
        <w:rPr>
          <w:i/>
          <w:sz w:val="28"/>
          <w:szCs w:val="28"/>
        </w:rPr>
        <w:t xml:space="preserve">Просящему у тебе </w:t>
      </w:r>
      <w:proofErr w:type="spellStart"/>
      <w:r w:rsidRPr="00470506">
        <w:rPr>
          <w:i/>
          <w:sz w:val="28"/>
          <w:szCs w:val="28"/>
        </w:rPr>
        <w:t>даи</w:t>
      </w:r>
      <w:proofErr w:type="spellEnd"/>
      <w:r w:rsidRPr="00470506">
        <w:rPr>
          <w:i/>
          <w:sz w:val="28"/>
          <w:szCs w:val="28"/>
        </w:rPr>
        <w:t>, толкущему отверзи</w:t>
      </w:r>
      <w:r w:rsidRPr="00470506">
        <w:rPr>
          <w:sz w:val="28"/>
          <w:szCs w:val="28"/>
        </w:rPr>
        <w:t>. («Моление Даниила Заточника»)</w:t>
      </w:r>
    </w:p>
    <w:p w:rsidR="00DB1811" w:rsidRPr="00470506" w:rsidRDefault="00DB181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sz w:val="28"/>
          <w:szCs w:val="28"/>
        </w:rPr>
        <w:t xml:space="preserve">3) </w:t>
      </w:r>
      <w:proofErr w:type="spellStart"/>
      <w:r w:rsidRPr="00470506">
        <w:rPr>
          <w:i/>
          <w:sz w:val="28"/>
          <w:szCs w:val="28"/>
        </w:rPr>
        <w:t>Полечю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зегзицею</w:t>
      </w:r>
      <w:proofErr w:type="spellEnd"/>
      <w:r w:rsidRPr="00470506">
        <w:rPr>
          <w:i/>
          <w:sz w:val="28"/>
          <w:szCs w:val="28"/>
        </w:rPr>
        <w:t xml:space="preserve"> по </w:t>
      </w:r>
      <w:proofErr w:type="spellStart"/>
      <w:r w:rsidRPr="00470506">
        <w:rPr>
          <w:i/>
          <w:sz w:val="28"/>
          <w:szCs w:val="28"/>
        </w:rPr>
        <w:t>Дунаеви</w:t>
      </w:r>
      <w:proofErr w:type="spellEnd"/>
      <w:r w:rsidRPr="00470506">
        <w:rPr>
          <w:sz w:val="28"/>
          <w:szCs w:val="28"/>
        </w:rPr>
        <w:t>. («Слово о полку Игореве»)</w:t>
      </w:r>
    </w:p>
    <w:p w:rsidR="00DB1811" w:rsidRPr="00470506" w:rsidRDefault="00DB181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sz w:val="28"/>
          <w:szCs w:val="28"/>
        </w:rPr>
        <w:t xml:space="preserve">4) </w:t>
      </w:r>
      <w:r w:rsidRPr="00470506">
        <w:rPr>
          <w:i/>
          <w:sz w:val="28"/>
          <w:szCs w:val="28"/>
        </w:rPr>
        <w:t xml:space="preserve">Темно </w:t>
      </w:r>
      <w:proofErr w:type="spellStart"/>
      <w:r w:rsidRPr="00470506">
        <w:rPr>
          <w:i/>
          <w:sz w:val="28"/>
          <w:szCs w:val="28"/>
        </w:rPr>
        <w:t>бо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бѣ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въ</w:t>
      </w:r>
      <w:proofErr w:type="spellEnd"/>
      <w:r w:rsidRPr="00470506">
        <w:rPr>
          <w:i/>
          <w:sz w:val="28"/>
          <w:szCs w:val="28"/>
        </w:rPr>
        <w:t xml:space="preserve"> 3 день</w:t>
      </w:r>
      <w:r w:rsidRPr="00470506">
        <w:rPr>
          <w:sz w:val="28"/>
          <w:szCs w:val="28"/>
        </w:rPr>
        <w:t>. («Слово по полку Игореве»)</w:t>
      </w:r>
    </w:p>
    <w:p w:rsidR="00DB1811" w:rsidRPr="00470506" w:rsidRDefault="00DB1811" w:rsidP="0047050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sz w:val="28"/>
          <w:szCs w:val="28"/>
        </w:rPr>
        <w:t xml:space="preserve">5) </w:t>
      </w:r>
      <w:r w:rsidRPr="00470506">
        <w:rPr>
          <w:i/>
          <w:sz w:val="28"/>
          <w:szCs w:val="28"/>
        </w:rPr>
        <w:t>Правда Русская.</w:t>
      </w:r>
    </w:p>
    <w:p w:rsidR="00DB1811" w:rsidRPr="00470506" w:rsidRDefault="00DB181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sz w:val="28"/>
          <w:szCs w:val="28"/>
        </w:rPr>
        <w:t xml:space="preserve">6) </w:t>
      </w:r>
      <w:r w:rsidRPr="00470506">
        <w:rPr>
          <w:i/>
          <w:sz w:val="28"/>
          <w:szCs w:val="28"/>
        </w:rPr>
        <w:t xml:space="preserve">Си ночь </w:t>
      </w:r>
      <w:proofErr w:type="spellStart"/>
      <w:r w:rsidRPr="00470506">
        <w:rPr>
          <w:i/>
          <w:sz w:val="28"/>
          <w:szCs w:val="28"/>
        </w:rPr>
        <w:t>съ</w:t>
      </w:r>
      <w:proofErr w:type="spellEnd"/>
      <w:r w:rsidRPr="00470506">
        <w:rPr>
          <w:i/>
          <w:sz w:val="28"/>
          <w:szCs w:val="28"/>
        </w:rPr>
        <w:t xml:space="preserve"> вечера </w:t>
      </w:r>
      <w:proofErr w:type="spellStart"/>
      <w:r w:rsidRPr="00470506">
        <w:rPr>
          <w:i/>
          <w:sz w:val="28"/>
          <w:szCs w:val="28"/>
        </w:rPr>
        <w:t>одѣвахуть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мя</w:t>
      </w:r>
      <w:proofErr w:type="spellEnd"/>
      <w:r w:rsidRPr="00470506">
        <w:rPr>
          <w:i/>
          <w:sz w:val="28"/>
          <w:szCs w:val="28"/>
        </w:rPr>
        <w:t xml:space="preserve"> … </w:t>
      </w:r>
      <w:proofErr w:type="spellStart"/>
      <w:r w:rsidRPr="00470506">
        <w:rPr>
          <w:i/>
          <w:sz w:val="28"/>
          <w:szCs w:val="28"/>
        </w:rPr>
        <w:t>чръною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паполомою</w:t>
      </w:r>
      <w:proofErr w:type="spellEnd"/>
      <w:r w:rsidRPr="00470506">
        <w:rPr>
          <w:i/>
          <w:sz w:val="28"/>
          <w:szCs w:val="28"/>
        </w:rPr>
        <w:t xml:space="preserve"> на </w:t>
      </w:r>
      <w:proofErr w:type="spellStart"/>
      <w:r w:rsidRPr="00470506">
        <w:rPr>
          <w:i/>
          <w:sz w:val="28"/>
          <w:szCs w:val="28"/>
        </w:rPr>
        <w:t>кроваты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тисовѣ</w:t>
      </w:r>
      <w:proofErr w:type="spellEnd"/>
      <w:r w:rsidRPr="00470506">
        <w:rPr>
          <w:i/>
          <w:sz w:val="28"/>
          <w:szCs w:val="28"/>
        </w:rPr>
        <w:t xml:space="preserve">. </w:t>
      </w:r>
      <w:r w:rsidRPr="00470506">
        <w:rPr>
          <w:sz w:val="28"/>
          <w:szCs w:val="28"/>
        </w:rPr>
        <w:t>(«Слово о полку Игореве»)</w:t>
      </w:r>
    </w:p>
    <w:p w:rsidR="00DB1811" w:rsidRPr="00470506" w:rsidRDefault="00C00C25" w:rsidP="00470506">
      <w:pPr>
        <w:spacing w:line="360" w:lineRule="auto"/>
        <w:jc w:val="both"/>
        <w:rPr>
          <w:b/>
          <w:sz w:val="28"/>
          <w:szCs w:val="28"/>
        </w:rPr>
      </w:pPr>
      <w:r w:rsidRPr="00470506">
        <w:rPr>
          <w:b/>
          <w:sz w:val="28"/>
          <w:szCs w:val="28"/>
        </w:rPr>
        <w:t>Ответ:</w:t>
      </w:r>
    </w:p>
    <w:p w:rsidR="00DB1811" w:rsidRPr="00470506" w:rsidRDefault="00DB1811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1) _________________________________________________________________</w:t>
      </w:r>
    </w:p>
    <w:p w:rsidR="00DB1811" w:rsidRPr="00470506" w:rsidRDefault="00DB1811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2) __________________________________________________________________</w:t>
      </w:r>
    </w:p>
    <w:p w:rsidR="00DB1811" w:rsidRPr="00470506" w:rsidRDefault="00DB1811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3) __________________________________________________________________</w:t>
      </w:r>
    </w:p>
    <w:p w:rsidR="00DB1811" w:rsidRPr="00470506" w:rsidRDefault="00DB1811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4) __________________________________________________________________</w:t>
      </w:r>
    </w:p>
    <w:p w:rsidR="00DB1811" w:rsidRPr="00470506" w:rsidRDefault="00DB1811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5) __________________________________________________________________</w:t>
      </w:r>
    </w:p>
    <w:p w:rsidR="00DB1811" w:rsidRPr="00470506" w:rsidRDefault="00DB1811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6) __________________________________________________________________</w:t>
      </w:r>
    </w:p>
    <w:p w:rsidR="00C00C25" w:rsidRPr="00470506" w:rsidRDefault="00314881" w:rsidP="00470506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 w:rsidRPr="00470506">
        <w:rPr>
          <w:b/>
          <w:sz w:val="28"/>
          <w:szCs w:val="28"/>
        </w:rPr>
        <w:t>Задание 6</w:t>
      </w:r>
      <w:r w:rsidR="00470506">
        <w:rPr>
          <w:b/>
          <w:sz w:val="28"/>
          <w:szCs w:val="28"/>
        </w:rPr>
        <w:t xml:space="preserve"> (6 баллов)</w:t>
      </w:r>
      <w:r w:rsidRPr="00470506">
        <w:rPr>
          <w:b/>
          <w:sz w:val="28"/>
          <w:szCs w:val="28"/>
        </w:rPr>
        <w:t>.</w:t>
      </w:r>
      <w:r w:rsidR="00470506">
        <w:rPr>
          <w:b/>
          <w:sz w:val="28"/>
          <w:szCs w:val="28"/>
        </w:rPr>
        <w:t xml:space="preserve"> </w:t>
      </w:r>
      <w:r w:rsidR="00C00C25" w:rsidRPr="00470506">
        <w:rPr>
          <w:sz w:val="28"/>
          <w:szCs w:val="28"/>
        </w:rPr>
        <w:t>Запишите буквами современного алфавита и по правилам современной орфографии и пунктуации текст:</w:t>
      </w:r>
    </w:p>
    <w:p w:rsidR="00C00C25" w:rsidRPr="00470506" w:rsidRDefault="00C00C25" w:rsidP="00470506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Колико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 суть кони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колико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ны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вышии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песъ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коеждо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бо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тѣхъ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животныхъ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видимъ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ѣѣдъша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пивша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чересъ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сыть не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брегуть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аще и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тмами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нудящеи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будуть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хощеть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излише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мѣры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прияти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не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убо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сихъ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конь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хужьши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мы? Аще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видимъ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скота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грязяща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тъ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презримъ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егда</w:t>
      </w:r>
      <w:proofErr w:type="spellEnd"/>
      <w:proofErr w:type="gram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видимъ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друга всегда погружаема то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посмѣемъся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Нъ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братье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створимъ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тако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 не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будемъ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осужени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муку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вѣкъ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бо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сий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коротокъ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мука долга и бес конца </w:t>
      </w:r>
      <w:proofErr w:type="spellStart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грѣшьному</w:t>
      </w:r>
      <w:proofErr w:type="spellEnd"/>
      <w:r w:rsidRPr="0047050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00C25" w:rsidRPr="00470506" w:rsidRDefault="00C00C25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b/>
          <w:sz w:val="28"/>
          <w:szCs w:val="28"/>
        </w:rPr>
        <w:lastRenderedPageBreak/>
        <w:t xml:space="preserve">Ответ: </w:t>
      </w:r>
      <w:r w:rsidRPr="00470506">
        <w:rPr>
          <w:sz w:val="28"/>
          <w:szCs w:val="28"/>
        </w:rPr>
        <w:t>______________________________________________________________</w:t>
      </w:r>
    </w:p>
    <w:p w:rsidR="00C00C25" w:rsidRPr="00470506" w:rsidRDefault="00C00C25" w:rsidP="00470506">
      <w:pPr>
        <w:spacing w:line="360" w:lineRule="auto"/>
        <w:jc w:val="both"/>
        <w:rPr>
          <w:sz w:val="28"/>
          <w:szCs w:val="28"/>
        </w:rPr>
      </w:pPr>
      <w:r w:rsidRPr="0047050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4881" w:rsidRPr="00470506" w:rsidRDefault="00314881" w:rsidP="00470506">
      <w:pPr>
        <w:spacing w:line="360" w:lineRule="auto"/>
        <w:ind w:firstLine="709"/>
        <w:jc w:val="both"/>
        <w:rPr>
          <w:sz w:val="28"/>
          <w:szCs w:val="28"/>
        </w:rPr>
      </w:pPr>
    </w:p>
    <w:p w:rsidR="00166DB0" w:rsidRPr="00470506" w:rsidRDefault="00314881" w:rsidP="00470506">
      <w:pPr>
        <w:spacing w:line="360" w:lineRule="auto"/>
        <w:ind w:firstLine="709"/>
        <w:jc w:val="both"/>
        <w:rPr>
          <w:sz w:val="28"/>
          <w:szCs w:val="28"/>
        </w:rPr>
      </w:pPr>
      <w:r w:rsidRPr="00470506">
        <w:rPr>
          <w:b/>
          <w:sz w:val="28"/>
          <w:szCs w:val="28"/>
        </w:rPr>
        <w:t>Задание 7</w:t>
      </w:r>
      <w:r w:rsidR="00470506">
        <w:rPr>
          <w:b/>
          <w:sz w:val="28"/>
          <w:szCs w:val="28"/>
        </w:rPr>
        <w:t xml:space="preserve"> (10 баллов)</w:t>
      </w:r>
      <w:r w:rsidRPr="00470506">
        <w:rPr>
          <w:b/>
          <w:sz w:val="28"/>
          <w:szCs w:val="28"/>
        </w:rPr>
        <w:t>.</w:t>
      </w:r>
      <w:r w:rsidR="00166DB0" w:rsidRPr="00470506">
        <w:rPr>
          <w:b/>
          <w:sz w:val="28"/>
          <w:szCs w:val="28"/>
        </w:rPr>
        <w:t xml:space="preserve"> </w:t>
      </w:r>
      <w:r w:rsidR="00166DB0" w:rsidRPr="00470506">
        <w:rPr>
          <w:sz w:val="28"/>
          <w:szCs w:val="28"/>
        </w:rPr>
        <w:t>Там, где это нужно, вставьте буквы и расставьте знаки препинания. С помощью соединительного знака (/), или разделительного знака (Z), или дефиса покажите выбор слитного, или раздельного написания, или дефисного.</w:t>
      </w:r>
    </w:p>
    <w:p w:rsidR="00166DB0" w:rsidRPr="00470506" w:rsidRDefault="00166DB0" w:rsidP="004705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0506">
        <w:rPr>
          <w:b/>
          <w:sz w:val="28"/>
          <w:szCs w:val="28"/>
        </w:rPr>
        <w:t xml:space="preserve">Ответ: </w:t>
      </w:r>
    </w:p>
    <w:p w:rsidR="00314881" w:rsidRPr="00470506" w:rsidRDefault="00166DB0" w:rsidP="0047050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0506">
        <w:rPr>
          <w:i/>
          <w:sz w:val="28"/>
          <w:szCs w:val="28"/>
        </w:rPr>
        <w:t>Интересное из мира ботаники. Почему овощи и фрукты буреют на срез…? Б…</w:t>
      </w:r>
      <w:proofErr w:type="spellStart"/>
      <w:r w:rsidRPr="00470506">
        <w:rPr>
          <w:i/>
          <w:sz w:val="28"/>
          <w:szCs w:val="28"/>
        </w:rPr>
        <w:t>клажан</w:t>
      </w:r>
      <w:proofErr w:type="spellEnd"/>
      <w:r w:rsidRPr="00470506">
        <w:rPr>
          <w:i/>
          <w:sz w:val="28"/>
          <w:szCs w:val="28"/>
        </w:rPr>
        <w:t xml:space="preserve"> богат полифенолами веществами в которых есть </w:t>
      </w:r>
      <w:proofErr w:type="spellStart"/>
      <w:r w:rsidRPr="00470506">
        <w:rPr>
          <w:i/>
          <w:sz w:val="28"/>
          <w:szCs w:val="28"/>
        </w:rPr>
        <w:t>бензольные</w:t>
      </w:r>
      <w:proofErr w:type="spellEnd"/>
      <w:r w:rsidRPr="00470506">
        <w:rPr>
          <w:i/>
          <w:sz w:val="28"/>
          <w:szCs w:val="28"/>
        </w:rPr>
        <w:t xml:space="preserve"> кольца с двумя или больше ОН-группами. </w:t>
      </w:r>
      <w:proofErr w:type="gramStart"/>
      <w:r w:rsidRPr="00470506">
        <w:rPr>
          <w:i/>
          <w:sz w:val="28"/>
          <w:szCs w:val="28"/>
        </w:rPr>
        <w:t>Кстати</w:t>
      </w:r>
      <w:proofErr w:type="gramEnd"/>
      <w:r w:rsidRPr="00470506">
        <w:rPr>
          <w:i/>
          <w:sz w:val="28"/>
          <w:szCs w:val="28"/>
        </w:rPr>
        <w:t xml:space="preserve"> к полифенолам относят…</w:t>
      </w:r>
      <w:proofErr w:type="spellStart"/>
      <w:r w:rsidRPr="00470506">
        <w:rPr>
          <w:i/>
          <w:sz w:val="28"/>
          <w:szCs w:val="28"/>
        </w:rPr>
        <w:t>ся</w:t>
      </w:r>
      <w:proofErr w:type="spellEnd"/>
      <w:r w:rsidRPr="00470506">
        <w:rPr>
          <w:i/>
          <w:sz w:val="28"/>
          <w:szCs w:val="28"/>
        </w:rPr>
        <w:t xml:space="preserve"> и антоцианы. Полифенолы </w:t>
      </w:r>
      <w:proofErr w:type="spellStart"/>
      <w:r w:rsidRPr="00470506">
        <w:rPr>
          <w:i/>
          <w:sz w:val="28"/>
          <w:szCs w:val="28"/>
        </w:rPr>
        <w:t>извес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ные</w:t>
      </w:r>
      <w:proofErr w:type="spellEnd"/>
      <w:r w:rsidRPr="00470506">
        <w:rPr>
          <w:i/>
          <w:sz w:val="28"/>
          <w:szCs w:val="28"/>
        </w:rPr>
        <w:t xml:space="preserve"> антиоксиданты они(же) </w:t>
      </w:r>
      <w:proofErr w:type="spellStart"/>
      <w:r w:rsidRPr="00470506">
        <w:rPr>
          <w:i/>
          <w:sz w:val="28"/>
          <w:szCs w:val="28"/>
        </w:rPr>
        <w:t>пр</w:t>
      </w:r>
      <w:proofErr w:type="spellEnd"/>
      <w:r w:rsidRPr="00470506">
        <w:rPr>
          <w:i/>
          <w:sz w:val="28"/>
          <w:szCs w:val="28"/>
        </w:rPr>
        <w:t>…дают б…</w:t>
      </w:r>
      <w:proofErr w:type="spellStart"/>
      <w:r w:rsidRPr="00470506">
        <w:rPr>
          <w:i/>
          <w:sz w:val="28"/>
          <w:szCs w:val="28"/>
        </w:rPr>
        <w:t>клажану</w:t>
      </w:r>
      <w:proofErr w:type="spellEnd"/>
      <w:r w:rsidRPr="00470506">
        <w:rPr>
          <w:i/>
          <w:sz w:val="28"/>
          <w:szCs w:val="28"/>
        </w:rPr>
        <w:t xml:space="preserve"> тер…кий …кус. Когда б…</w:t>
      </w:r>
      <w:proofErr w:type="spellStart"/>
      <w:r w:rsidRPr="00470506">
        <w:rPr>
          <w:i/>
          <w:sz w:val="28"/>
          <w:szCs w:val="28"/>
        </w:rPr>
        <w:t>клажан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ра</w:t>
      </w:r>
      <w:proofErr w:type="spellEnd"/>
      <w:r w:rsidRPr="00470506">
        <w:rPr>
          <w:i/>
          <w:sz w:val="28"/>
          <w:szCs w:val="28"/>
        </w:rPr>
        <w:t xml:space="preserve">…резан </w:t>
      </w:r>
      <w:proofErr w:type="spellStart"/>
      <w:r w:rsidRPr="00470506">
        <w:rPr>
          <w:i/>
          <w:sz w:val="28"/>
          <w:szCs w:val="28"/>
        </w:rPr>
        <w:t>бе</w:t>
      </w:r>
      <w:proofErr w:type="spellEnd"/>
      <w:r w:rsidRPr="00470506">
        <w:rPr>
          <w:i/>
          <w:sz w:val="28"/>
          <w:szCs w:val="28"/>
        </w:rPr>
        <w:t>…цветные полифенолы под во…действием особых ф…</w:t>
      </w:r>
      <w:proofErr w:type="spellStart"/>
      <w:r w:rsidRPr="00470506">
        <w:rPr>
          <w:i/>
          <w:sz w:val="28"/>
          <w:szCs w:val="28"/>
        </w:rPr>
        <w:t>рментов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ок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сляют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ся</w:t>
      </w:r>
      <w:proofErr w:type="spellEnd"/>
      <w:r w:rsidRPr="00470506">
        <w:rPr>
          <w:i/>
          <w:sz w:val="28"/>
          <w:szCs w:val="28"/>
        </w:rPr>
        <w:t xml:space="preserve"> кислородом воздуха </w:t>
      </w:r>
      <w:proofErr w:type="gramStart"/>
      <w:r w:rsidRPr="00470506">
        <w:rPr>
          <w:i/>
          <w:sz w:val="28"/>
          <w:szCs w:val="28"/>
        </w:rPr>
        <w:t>до хинонов</w:t>
      </w:r>
      <w:proofErr w:type="gramEnd"/>
      <w:r w:rsidRPr="00470506">
        <w:rPr>
          <w:i/>
          <w:sz w:val="28"/>
          <w:szCs w:val="28"/>
        </w:rPr>
        <w:t xml:space="preserve"> которые в свою очередь реагируют с аминокислотами и белками образуя </w:t>
      </w:r>
      <w:proofErr w:type="spellStart"/>
      <w:r w:rsidRPr="00470506">
        <w:rPr>
          <w:i/>
          <w:sz w:val="28"/>
          <w:szCs w:val="28"/>
        </w:rPr>
        <w:t>коричн</w:t>
      </w:r>
      <w:proofErr w:type="spellEnd"/>
      <w:r w:rsidRPr="00470506">
        <w:rPr>
          <w:i/>
          <w:sz w:val="28"/>
          <w:szCs w:val="28"/>
        </w:rPr>
        <w:t>…вые продукты. С «окислением железа» это (не)имеет (ни)чего общего нет в овощах железа в таком ко…</w:t>
      </w:r>
      <w:proofErr w:type="spellStart"/>
      <w:r w:rsidRPr="00470506">
        <w:rPr>
          <w:i/>
          <w:sz w:val="28"/>
          <w:szCs w:val="28"/>
        </w:rPr>
        <w:t>ичеств</w:t>
      </w:r>
      <w:proofErr w:type="spellEnd"/>
      <w:r w:rsidRPr="00470506">
        <w:rPr>
          <w:i/>
          <w:sz w:val="28"/>
          <w:szCs w:val="28"/>
        </w:rPr>
        <w:t xml:space="preserve">…. Но ионы железа </w:t>
      </w:r>
      <w:proofErr w:type="spellStart"/>
      <w:r w:rsidRPr="00470506">
        <w:rPr>
          <w:i/>
          <w:sz w:val="28"/>
          <w:szCs w:val="28"/>
        </w:rPr>
        <w:t>обл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гчают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ок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сление</w:t>
      </w:r>
      <w:proofErr w:type="spellEnd"/>
      <w:r w:rsidRPr="00470506">
        <w:rPr>
          <w:i/>
          <w:sz w:val="28"/>
          <w:szCs w:val="28"/>
        </w:rPr>
        <w:t xml:space="preserve"> полифенолов поэтому и (не)рекомендуют резать б…</w:t>
      </w:r>
      <w:proofErr w:type="spellStart"/>
      <w:r w:rsidRPr="00470506">
        <w:rPr>
          <w:i/>
          <w:sz w:val="28"/>
          <w:szCs w:val="28"/>
        </w:rPr>
        <w:t>клажаны</w:t>
      </w:r>
      <w:proofErr w:type="spellEnd"/>
      <w:r w:rsidRPr="00470506">
        <w:rPr>
          <w:i/>
          <w:sz w:val="28"/>
          <w:szCs w:val="28"/>
        </w:rPr>
        <w:t xml:space="preserve"> ножом способным заржав…</w:t>
      </w:r>
      <w:proofErr w:type="spellStart"/>
      <w:r w:rsidRPr="00470506">
        <w:rPr>
          <w:i/>
          <w:sz w:val="28"/>
          <w:szCs w:val="28"/>
        </w:rPr>
        <w:t>ть</w:t>
      </w:r>
      <w:proofErr w:type="spellEnd"/>
      <w:r w:rsidRPr="00470506">
        <w:rPr>
          <w:i/>
          <w:sz w:val="28"/>
          <w:szCs w:val="28"/>
        </w:rPr>
        <w:t xml:space="preserve"> или пропускать их через </w:t>
      </w:r>
      <w:proofErr w:type="spellStart"/>
      <w:r w:rsidRPr="00470506">
        <w:rPr>
          <w:i/>
          <w:sz w:val="28"/>
          <w:szCs w:val="28"/>
        </w:rPr>
        <w:t>мясору</w:t>
      </w:r>
      <w:proofErr w:type="spellEnd"/>
      <w:r w:rsidRPr="00470506">
        <w:rPr>
          <w:i/>
          <w:sz w:val="28"/>
          <w:szCs w:val="28"/>
        </w:rPr>
        <w:t>…ку.</w:t>
      </w:r>
      <w:r w:rsidRPr="00470506">
        <w:rPr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Совреме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ые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селекц</w:t>
      </w:r>
      <w:proofErr w:type="spellEnd"/>
      <w:r w:rsidRPr="00470506">
        <w:rPr>
          <w:i/>
          <w:sz w:val="28"/>
          <w:szCs w:val="28"/>
        </w:rPr>
        <w:t xml:space="preserve">…онеры </w:t>
      </w:r>
      <w:proofErr w:type="spellStart"/>
      <w:r w:rsidRPr="00470506">
        <w:rPr>
          <w:i/>
          <w:sz w:val="28"/>
          <w:szCs w:val="28"/>
        </w:rPr>
        <w:t>надеют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ся</w:t>
      </w:r>
      <w:proofErr w:type="spellEnd"/>
      <w:r w:rsidRPr="00470506">
        <w:rPr>
          <w:i/>
          <w:sz w:val="28"/>
          <w:szCs w:val="28"/>
        </w:rPr>
        <w:t xml:space="preserve"> </w:t>
      </w:r>
      <w:proofErr w:type="spellStart"/>
      <w:r w:rsidRPr="00470506">
        <w:rPr>
          <w:i/>
          <w:sz w:val="28"/>
          <w:szCs w:val="28"/>
        </w:rPr>
        <w:t>выве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ти</w:t>
      </w:r>
      <w:proofErr w:type="spellEnd"/>
      <w:r w:rsidRPr="00470506">
        <w:rPr>
          <w:i/>
          <w:sz w:val="28"/>
          <w:szCs w:val="28"/>
        </w:rPr>
        <w:t xml:space="preserve"> сорта с повыше…</w:t>
      </w:r>
      <w:proofErr w:type="spellStart"/>
      <w:r w:rsidRPr="00470506">
        <w:rPr>
          <w:i/>
          <w:sz w:val="28"/>
          <w:szCs w:val="28"/>
        </w:rPr>
        <w:t>ым</w:t>
      </w:r>
      <w:proofErr w:type="spellEnd"/>
      <w:r w:rsidRPr="00470506">
        <w:rPr>
          <w:i/>
          <w:sz w:val="28"/>
          <w:szCs w:val="28"/>
        </w:rPr>
        <w:t xml:space="preserve"> содержанием полифенолов и пониже…</w:t>
      </w:r>
      <w:proofErr w:type="spellStart"/>
      <w:r w:rsidRPr="00470506">
        <w:rPr>
          <w:i/>
          <w:sz w:val="28"/>
          <w:szCs w:val="28"/>
        </w:rPr>
        <w:t>ым</w:t>
      </w:r>
      <w:proofErr w:type="spellEnd"/>
      <w:r w:rsidRPr="00470506">
        <w:rPr>
          <w:i/>
          <w:sz w:val="28"/>
          <w:szCs w:val="28"/>
        </w:rPr>
        <w:t xml:space="preserve"> ферментов которые их </w:t>
      </w:r>
      <w:proofErr w:type="spellStart"/>
      <w:r w:rsidRPr="00470506">
        <w:rPr>
          <w:i/>
          <w:sz w:val="28"/>
          <w:szCs w:val="28"/>
        </w:rPr>
        <w:t>ок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сляют</w:t>
      </w:r>
      <w:proofErr w:type="spellEnd"/>
      <w:r w:rsidRPr="00470506">
        <w:rPr>
          <w:i/>
          <w:sz w:val="28"/>
          <w:szCs w:val="28"/>
        </w:rPr>
        <w:t xml:space="preserve"> чтобы </w:t>
      </w:r>
      <w:proofErr w:type="spellStart"/>
      <w:r w:rsidRPr="00470506">
        <w:rPr>
          <w:i/>
          <w:sz w:val="28"/>
          <w:szCs w:val="28"/>
        </w:rPr>
        <w:t>ув</w:t>
      </w:r>
      <w:proofErr w:type="spellEnd"/>
      <w:r w:rsidRPr="00470506">
        <w:rPr>
          <w:i/>
          <w:sz w:val="28"/>
          <w:szCs w:val="28"/>
        </w:rPr>
        <w:t>…</w:t>
      </w:r>
      <w:proofErr w:type="spellStart"/>
      <w:r w:rsidRPr="00470506">
        <w:rPr>
          <w:i/>
          <w:sz w:val="28"/>
          <w:szCs w:val="28"/>
        </w:rPr>
        <w:t>личить</w:t>
      </w:r>
      <w:proofErr w:type="spellEnd"/>
      <w:r w:rsidRPr="00470506">
        <w:rPr>
          <w:i/>
          <w:sz w:val="28"/>
          <w:szCs w:val="28"/>
        </w:rPr>
        <w:t xml:space="preserve"> и пользу и красоту готового продукта.</w:t>
      </w:r>
    </w:p>
    <w:sectPr w:rsidR="00314881" w:rsidRPr="00470506" w:rsidSect="00470506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BCA" w:rsidRDefault="00D75BCA" w:rsidP="00FB6642">
      <w:r>
        <w:separator/>
      </w:r>
    </w:p>
  </w:endnote>
  <w:endnote w:type="continuationSeparator" w:id="0">
    <w:p w:rsidR="00D75BCA" w:rsidRDefault="00D75BCA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2079007"/>
      <w:docPartObj>
        <w:docPartGallery w:val="Page Numbers (Bottom of Page)"/>
        <w:docPartUnique/>
      </w:docPartObj>
    </w:sdtPr>
    <w:sdtEndPr/>
    <w:sdtContent>
      <w:p w:rsidR="00FB6642" w:rsidRDefault="00470506" w:rsidP="004705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BCA" w:rsidRDefault="00D75BCA" w:rsidP="00FB6642">
      <w:r>
        <w:separator/>
      </w:r>
    </w:p>
  </w:footnote>
  <w:footnote w:type="continuationSeparator" w:id="0">
    <w:p w:rsidR="00D75BCA" w:rsidRDefault="00D75BCA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506" w:rsidRPr="004F5508" w:rsidRDefault="00470506" w:rsidP="00470506">
    <w:pPr>
      <w:pStyle w:val="a6"/>
      <w:jc w:val="center"/>
      <w:rPr>
        <w:b/>
        <w:szCs w:val="28"/>
      </w:rPr>
    </w:pPr>
    <w:r w:rsidRPr="004F5508">
      <w:rPr>
        <w:b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3B054F99" wp14:editId="55CB6D75">
          <wp:simplePos x="0" y="0"/>
          <wp:positionH relativeFrom="margin">
            <wp:posOffset>-288925</wp:posOffset>
          </wp:positionH>
          <wp:positionV relativeFrom="margin">
            <wp:posOffset>-939165</wp:posOffset>
          </wp:positionV>
          <wp:extent cx="1118235" cy="555625"/>
          <wp:effectExtent l="0" t="0" r="0" b="0"/>
          <wp:wrapThrough wrapText="bothSides">
            <wp:wrapPolygon edited="0">
              <wp:start x="0" y="741"/>
              <wp:lineTo x="0" y="20736"/>
              <wp:lineTo x="10303" y="20736"/>
              <wp:lineTo x="13247" y="14071"/>
              <wp:lineTo x="18031" y="14071"/>
              <wp:lineTo x="21342" y="8887"/>
              <wp:lineTo x="20974" y="741"/>
              <wp:lineTo x="0" y="741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:rsidR="00470506" w:rsidRPr="004F5508" w:rsidRDefault="00470506" w:rsidP="00470506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:rsidR="00470506" w:rsidRPr="00470506" w:rsidRDefault="00470506" w:rsidP="00470506">
    <w:pPr>
      <w:pStyle w:val="a6"/>
      <w:jc w:val="center"/>
      <w:rPr>
        <w:szCs w:val="28"/>
      </w:rPr>
    </w:pPr>
    <w:r w:rsidRPr="00470506">
      <w:rPr>
        <w:szCs w:val="28"/>
      </w:rPr>
      <w:t>РУССКИЙ ЯЗЫК</w:t>
    </w:r>
  </w:p>
  <w:p w:rsidR="00470506" w:rsidRPr="00470506" w:rsidRDefault="00470506" w:rsidP="00470506">
    <w:pPr>
      <w:pStyle w:val="a6"/>
      <w:jc w:val="center"/>
      <w:rPr>
        <w:szCs w:val="28"/>
      </w:rPr>
    </w:pPr>
    <w:r w:rsidRPr="00470506">
      <w:rPr>
        <w:szCs w:val="28"/>
      </w:rPr>
      <w:t>11 КЛАСС</w:t>
    </w:r>
  </w:p>
  <w:p w:rsidR="00470506" w:rsidRDefault="00470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20B9C"/>
    <w:rsid w:val="000253AC"/>
    <w:rsid w:val="00082073"/>
    <w:rsid w:val="000A6251"/>
    <w:rsid w:val="000B302C"/>
    <w:rsid w:val="000C1CE5"/>
    <w:rsid w:val="000C683F"/>
    <w:rsid w:val="001562B4"/>
    <w:rsid w:val="00166DB0"/>
    <w:rsid w:val="001A096D"/>
    <w:rsid w:val="001A2FEF"/>
    <w:rsid w:val="001A6307"/>
    <w:rsid w:val="001B7FDB"/>
    <w:rsid w:val="001C234C"/>
    <w:rsid w:val="001C3DAE"/>
    <w:rsid w:val="001D5D9B"/>
    <w:rsid w:val="0020734F"/>
    <w:rsid w:val="00232485"/>
    <w:rsid w:val="00243012"/>
    <w:rsid w:val="00245524"/>
    <w:rsid w:val="00297246"/>
    <w:rsid w:val="002A48F8"/>
    <w:rsid w:val="00311863"/>
    <w:rsid w:val="00314881"/>
    <w:rsid w:val="00346486"/>
    <w:rsid w:val="003729D7"/>
    <w:rsid w:val="003A77F6"/>
    <w:rsid w:val="003D2A0A"/>
    <w:rsid w:val="003E1635"/>
    <w:rsid w:val="003E63D0"/>
    <w:rsid w:val="00456C51"/>
    <w:rsid w:val="00465F9C"/>
    <w:rsid w:val="00470506"/>
    <w:rsid w:val="00476E46"/>
    <w:rsid w:val="004F5508"/>
    <w:rsid w:val="005069D2"/>
    <w:rsid w:val="00513B53"/>
    <w:rsid w:val="005160F5"/>
    <w:rsid w:val="00566903"/>
    <w:rsid w:val="00584BE0"/>
    <w:rsid w:val="00587966"/>
    <w:rsid w:val="005A7BA9"/>
    <w:rsid w:val="005D4EEA"/>
    <w:rsid w:val="00602C05"/>
    <w:rsid w:val="0062393D"/>
    <w:rsid w:val="006314B5"/>
    <w:rsid w:val="006369C1"/>
    <w:rsid w:val="00690A15"/>
    <w:rsid w:val="006B7C4F"/>
    <w:rsid w:val="006E5829"/>
    <w:rsid w:val="00707E48"/>
    <w:rsid w:val="00714A86"/>
    <w:rsid w:val="00743EC7"/>
    <w:rsid w:val="00747E9B"/>
    <w:rsid w:val="00780AF0"/>
    <w:rsid w:val="00780C2B"/>
    <w:rsid w:val="00783252"/>
    <w:rsid w:val="007A5589"/>
    <w:rsid w:val="007D64CC"/>
    <w:rsid w:val="00803FB8"/>
    <w:rsid w:val="008417FB"/>
    <w:rsid w:val="00850F07"/>
    <w:rsid w:val="00866882"/>
    <w:rsid w:val="00885A14"/>
    <w:rsid w:val="008B2D2E"/>
    <w:rsid w:val="008C5B48"/>
    <w:rsid w:val="008D2AA8"/>
    <w:rsid w:val="008F48E5"/>
    <w:rsid w:val="00916067"/>
    <w:rsid w:val="00987464"/>
    <w:rsid w:val="009E0A79"/>
    <w:rsid w:val="009F1D2F"/>
    <w:rsid w:val="00A163A2"/>
    <w:rsid w:val="00A30CF7"/>
    <w:rsid w:val="00AE1340"/>
    <w:rsid w:val="00AF10CD"/>
    <w:rsid w:val="00B07C57"/>
    <w:rsid w:val="00B2507D"/>
    <w:rsid w:val="00B44FB9"/>
    <w:rsid w:val="00B8427D"/>
    <w:rsid w:val="00C00C25"/>
    <w:rsid w:val="00C01620"/>
    <w:rsid w:val="00C103D9"/>
    <w:rsid w:val="00C12B77"/>
    <w:rsid w:val="00C42F87"/>
    <w:rsid w:val="00C6516B"/>
    <w:rsid w:val="00C803FB"/>
    <w:rsid w:val="00C94E05"/>
    <w:rsid w:val="00CC78F1"/>
    <w:rsid w:val="00CE512F"/>
    <w:rsid w:val="00CF207E"/>
    <w:rsid w:val="00D74ED7"/>
    <w:rsid w:val="00D75BCA"/>
    <w:rsid w:val="00D86C5F"/>
    <w:rsid w:val="00DA050D"/>
    <w:rsid w:val="00DA3A34"/>
    <w:rsid w:val="00DB1811"/>
    <w:rsid w:val="00DC585C"/>
    <w:rsid w:val="00DD5908"/>
    <w:rsid w:val="00DE6236"/>
    <w:rsid w:val="00DF088F"/>
    <w:rsid w:val="00E1257C"/>
    <w:rsid w:val="00E776EF"/>
    <w:rsid w:val="00EA022E"/>
    <w:rsid w:val="00EC68A5"/>
    <w:rsid w:val="00ED57E1"/>
    <w:rsid w:val="00F10711"/>
    <w:rsid w:val="00F16E3D"/>
    <w:rsid w:val="00F268C7"/>
    <w:rsid w:val="00F26C9A"/>
    <w:rsid w:val="00F55477"/>
    <w:rsid w:val="00F76F9D"/>
    <w:rsid w:val="00F94186"/>
    <w:rsid w:val="00FA2D3E"/>
    <w:rsid w:val="00FB6642"/>
    <w:rsid w:val="00FC7A78"/>
    <w:rsid w:val="00FE3617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46089"/>
  <w15:docId w15:val="{D78F2D8C-B562-42A8-91DE-06A2FDBA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  <w:style w:type="table" w:styleId="ab">
    <w:name w:val="Table Grid"/>
    <w:basedOn w:val="a1"/>
    <w:uiPriority w:val="59"/>
    <w:rsid w:val="00780C2B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00C25"/>
    <w:pPr>
      <w:autoSpaceDE w:val="0"/>
      <w:autoSpaceDN w:val="0"/>
      <w:adjustRightInd w:val="0"/>
      <w:spacing w:after="0" w:line="240" w:lineRule="auto"/>
    </w:pPr>
    <w:rPr>
      <w:rFonts w:ascii="Izhitsa" w:hAnsi="Izhitsa" w:cs="Izhitsa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C1C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1CE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83</cp:revision>
  <cp:lastPrinted>2020-08-31T04:26:00Z</cp:lastPrinted>
  <dcterms:created xsi:type="dcterms:W3CDTF">2019-09-06T06:51:00Z</dcterms:created>
  <dcterms:modified xsi:type="dcterms:W3CDTF">2021-09-14T09:43:00Z</dcterms:modified>
</cp:coreProperties>
</file>