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4E" w:rsidRDefault="0099524C">
      <w:pPr>
        <w:pStyle w:val="1"/>
        <w:ind w:right="1853"/>
      </w:pPr>
      <w:r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конкурса</w:t>
      </w:r>
      <w:r>
        <w:rPr>
          <w:spacing w:val="-6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речи</w:t>
      </w:r>
    </w:p>
    <w:p w:rsidR="000529AD" w:rsidRDefault="000529AD">
      <w:pPr>
        <w:pStyle w:val="1"/>
        <w:ind w:right="1853"/>
      </w:pPr>
      <w:bookmarkStart w:id="0" w:name="_GoBack"/>
      <w:bookmarkEnd w:id="0"/>
    </w:p>
    <w:p w:rsidR="00E8264E" w:rsidRDefault="0099524C">
      <w:pPr>
        <w:ind w:left="240"/>
        <w:rPr>
          <w:sz w:val="28"/>
        </w:rPr>
      </w:pPr>
      <w:r>
        <w:rPr>
          <w:sz w:val="28"/>
        </w:rPr>
        <w:t>Статья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сайта.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40"/>
        <w:gridCol w:w="1520"/>
      </w:tblGrid>
      <w:tr w:rsidR="00E8264E">
        <w:trPr>
          <w:trHeight w:val="32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52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>
        <w:trPr>
          <w:trHeight w:val="96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</w:p>
          <w:p w:rsidR="00E8264E" w:rsidRDefault="0099524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(статья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сайт),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E8264E" w:rsidRDefault="0099524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(130–150),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странице,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заглавие,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подпись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97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20" w:lineRule="exact"/>
              <w:ind w:right="1384"/>
              <w:rPr>
                <w:sz w:val="28"/>
              </w:rPr>
            </w:pPr>
            <w:r>
              <w:rPr>
                <w:b/>
                <w:sz w:val="28"/>
              </w:rPr>
              <w:t>Соблюдение социолингвистических параметров речи</w:t>
            </w:r>
            <w:proofErr w:type="gramStart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читывает ситуацию, оформляет текст в соответствии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обстоятельствами.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6"/>
              <w:ind w:left="0"/>
              <w:rPr>
                <w:sz w:val="28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161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теме,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обсуждается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статье</w:t>
            </w:r>
          </w:p>
          <w:p w:rsidR="00E8264E" w:rsidRDefault="0099524C">
            <w:pPr>
              <w:pStyle w:val="TableParagraph"/>
              <w:spacing w:line="237" w:lineRule="auto"/>
              <w:ind w:hanging="1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присутствовал.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Приводит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делали</w:t>
            </w:r>
          </w:p>
          <w:p w:rsidR="00E8264E" w:rsidRDefault="0099524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ученики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телефонов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реакцию.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 подобного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дня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8264E">
        <w:trPr>
          <w:trHeight w:val="97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эмоции,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 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событием.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96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:rsidR="00E8264E" w:rsidRDefault="0099524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proofErr w:type="gramEnd"/>
            <w:r>
              <w:rPr>
                <w:sz w:val="28"/>
              </w:rPr>
              <w:t>атьи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</w:p>
          <w:p w:rsidR="00E8264E" w:rsidRDefault="0099524C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коннекторы.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8264E" w:rsidRDefault="0099524C">
            <w:pPr>
              <w:pStyle w:val="TableParagraph"/>
              <w:ind w:left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32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2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>
        <w:trPr>
          <w:trHeight w:val="129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:rsidR="00E8264E" w:rsidRDefault="0099524C">
            <w:pPr>
              <w:pStyle w:val="TableParagraph"/>
              <w:spacing w:line="320" w:lineRule="exact"/>
              <w:ind w:right="107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местоимения, детерминативы, наиболее употребляемые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5"/>
              <w:ind w:left="0"/>
              <w:rPr>
                <w:sz w:val="42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>
        <w:trPr>
          <w:trHeight w:val="97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:rsidR="00E8264E" w:rsidRDefault="0099524C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Владеет</w:t>
            </w:r>
          </w:p>
          <w:p w:rsidR="00E8264E" w:rsidRDefault="0099524C">
            <w:pPr>
              <w:pStyle w:val="TableParagraph"/>
              <w:spacing w:before="8" w:line="311" w:lineRule="exact"/>
              <w:rPr>
                <w:sz w:val="28"/>
              </w:rPr>
            </w:pPr>
            <w:r>
              <w:rPr>
                <w:sz w:val="28"/>
              </w:rPr>
              <w:t>синтаксической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вариативностью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161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ind w:left="-15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:rsidR="00E8264E" w:rsidRDefault="0099524C">
            <w:pPr>
              <w:pStyle w:val="TableParagraph"/>
              <w:spacing w:line="237" w:lineRule="auto"/>
              <w:ind w:right="107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E8264E" w:rsidRDefault="0099524C">
            <w:pPr>
              <w:pStyle w:val="TableParagraph"/>
              <w:spacing w:before="7" w:line="311" w:lineRule="exact"/>
              <w:rPr>
                <w:sz w:val="28"/>
              </w:rPr>
            </w:pPr>
            <w:r>
              <w:rPr>
                <w:sz w:val="28"/>
              </w:rPr>
              <w:t>(4%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объёма)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8264E">
        <w:trPr>
          <w:trHeight w:val="1930"/>
        </w:trPr>
        <w:tc>
          <w:tcPr>
            <w:tcW w:w="8340" w:type="dxa"/>
          </w:tcPr>
          <w:p w:rsidR="00E8264E" w:rsidRDefault="0099524C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Орфография</w:t>
            </w:r>
          </w:p>
          <w:p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согласований)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орфографией.</w:t>
            </w:r>
          </w:p>
          <w:p w:rsidR="00E8264E" w:rsidRDefault="0099524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</w:p>
          <w:p w:rsidR="00E8264E" w:rsidRDefault="0099524C">
            <w:pPr>
              <w:pStyle w:val="TableParagraph"/>
              <w:spacing w:before="2" w:line="311" w:lineRule="exact"/>
              <w:rPr>
                <w:sz w:val="28"/>
              </w:rPr>
            </w:pPr>
            <w:r>
              <w:rPr>
                <w:sz w:val="28"/>
              </w:rPr>
              <w:t>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color w:val="FF0000"/>
                <w:sz w:val="28"/>
              </w:rPr>
              <w:t>.</w:t>
            </w:r>
          </w:p>
        </w:tc>
        <w:tc>
          <w:tcPr>
            <w:tcW w:w="1520" w:type="dxa"/>
          </w:tcPr>
          <w:p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:rsidR="00E8264E" w:rsidRDefault="00E8264E">
            <w:pPr>
              <w:pStyle w:val="TableParagraph"/>
              <w:spacing w:before="5"/>
              <w:ind w:left="0"/>
              <w:rPr>
                <w:sz w:val="39"/>
              </w:rPr>
            </w:pPr>
          </w:p>
          <w:p w:rsidR="00E8264E" w:rsidRDefault="0099524C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:rsidR="00E8264E" w:rsidRDefault="00E8264E">
      <w:pPr>
        <w:jc w:val="center"/>
        <w:rPr>
          <w:sz w:val="28"/>
        </w:rPr>
        <w:sectPr w:rsidR="00E8264E" w:rsidSect="000529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804" w:right="920" w:bottom="142" w:left="900" w:header="706" w:footer="784" w:gutter="0"/>
          <w:pgNumType w:start="1"/>
          <w:cols w:space="720"/>
        </w:sectPr>
      </w:pPr>
    </w:p>
    <w:p w:rsidR="00E8264E" w:rsidRDefault="0099524C">
      <w:pPr>
        <w:pStyle w:val="1"/>
      </w:pPr>
      <w:r>
        <w:lastRenderedPageBreak/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2"/>
        </w:rPr>
        <w:t xml:space="preserve"> </w:t>
      </w:r>
      <w:r>
        <w:t>конкурса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речи</w:t>
      </w:r>
    </w:p>
    <w:p w:rsidR="00E8264E" w:rsidRDefault="00E8264E">
      <w:pPr>
        <w:pStyle w:val="a3"/>
        <w:spacing w:before="9"/>
        <w:rPr>
          <w:b/>
          <w:sz w:val="26"/>
        </w:rPr>
      </w:pPr>
    </w:p>
    <w:p w:rsidR="00E8264E" w:rsidRDefault="0099524C">
      <w:pPr>
        <w:ind w:left="230"/>
        <w:rPr>
          <w:sz w:val="28"/>
        </w:rPr>
      </w:pPr>
      <w:r>
        <w:rPr>
          <w:sz w:val="28"/>
        </w:rPr>
        <w:t>Построение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полемической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</w:t>
      </w:r>
    </w:p>
    <w:p w:rsidR="00E8264E" w:rsidRDefault="00E8264E">
      <w:pPr>
        <w:pStyle w:val="a3"/>
        <w:spacing w:before="6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530"/>
      </w:tblGrid>
      <w:tr w:rsidR="00E8264E">
        <w:trPr>
          <w:trHeight w:val="32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1530" w:type="dxa"/>
          </w:tcPr>
          <w:p w:rsidR="00E8264E" w:rsidRDefault="0099524C">
            <w:pPr>
              <w:pStyle w:val="TableParagraph"/>
              <w:spacing w:line="300" w:lineRule="exact"/>
              <w:ind w:left="127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>
        <w:trPr>
          <w:trHeight w:val="32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высказывании.</w:t>
            </w:r>
          </w:p>
        </w:tc>
        <w:tc>
          <w:tcPr>
            <w:tcW w:w="1530" w:type="dxa"/>
          </w:tcPr>
          <w:p w:rsidR="00E8264E" w:rsidRDefault="0099524C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E8264E">
        <w:trPr>
          <w:trHeight w:val="129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Представляет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Приводит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против. </w:t>
            </w:r>
            <w:proofErr w:type="gramStart"/>
            <w:r>
              <w:rPr>
                <w:sz w:val="28"/>
              </w:rPr>
              <w:t>Высказывает свое отношение</w:t>
            </w:r>
            <w:proofErr w:type="gramEnd"/>
            <w:r>
              <w:rPr>
                <w:sz w:val="28"/>
              </w:rPr>
              <w:t xml:space="preserve"> к данной проблеме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почему.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Подтверждает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</w:p>
          <w:p w:rsidR="00E8264E" w:rsidRDefault="0099524C">
            <w:pPr>
              <w:pStyle w:val="TableParagraph"/>
              <w:spacing w:before="2" w:line="311" w:lineRule="exact"/>
              <w:rPr>
                <w:sz w:val="28"/>
              </w:rPr>
            </w:pPr>
            <w:r>
              <w:rPr>
                <w:sz w:val="28"/>
              </w:rPr>
              <w:t>вывод.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E8264E">
        <w:trPr>
          <w:trHeight w:val="129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Четко формулирует свои мысли. Логично оформляет 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(коннекторы).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 оформляет свое высказывание (</w:t>
            </w:r>
            <w:proofErr w:type="spellStart"/>
            <w:r>
              <w:rPr>
                <w:sz w:val="28"/>
              </w:rPr>
              <w:t>introduction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développement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conclusion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>
        <w:trPr>
          <w:trHeight w:val="32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Беседа</w:t>
            </w:r>
          </w:p>
        </w:tc>
        <w:tc>
          <w:tcPr>
            <w:tcW w:w="1530" w:type="dxa"/>
          </w:tcPr>
          <w:p w:rsidR="00E8264E" w:rsidRDefault="0099524C">
            <w:pPr>
              <w:pStyle w:val="TableParagraph"/>
              <w:spacing w:line="300" w:lineRule="exact"/>
              <w:ind w:left="127" w:right="1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балла</w:t>
            </w:r>
          </w:p>
        </w:tc>
      </w:tr>
      <w:tr w:rsidR="00E8264E">
        <w:trPr>
          <w:trHeight w:val="161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ind w:right="208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собеседников,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E8264E" w:rsidRDefault="0099524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поддержать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контакт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регистр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  <w:p w:rsidR="00E8264E" w:rsidRDefault="0099524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(социолингвистический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компонент).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ind w:left="0"/>
              <w:rPr>
                <w:sz w:val="30"/>
              </w:rPr>
            </w:pPr>
          </w:p>
          <w:p w:rsidR="00E8264E" w:rsidRDefault="00E8264E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8264E">
        <w:trPr>
          <w:trHeight w:val="32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530" w:type="dxa"/>
          </w:tcPr>
          <w:p w:rsidR="00E8264E" w:rsidRDefault="0099524C">
            <w:pPr>
              <w:pStyle w:val="TableParagraph"/>
              <w:spacing w:line="300" w:lineRule="exact"/>
              <w:ind w:left="127" w:right="1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264E">
        <w:trPr>
          <w:trHeight w:val="1289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ind w:right="17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Морфо-синтаксис. </w:t>
            </w:r>
            <w:r>
              <w:rPr>
                <w:sz w:val="28"/>
              </w:rPr>
              <w:t>Правильно употребляет глагольные времена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местоимения,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коннекторы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E8264E" w:rsidRDefault="0099524C">
            <w:pPr>
              <w:pStyle w:val="TableParagraph"/>
              <w:spacing w:before="2"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правилами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E8264E">
        <w:trPr>
          <w:trHeight w:val="129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ind w:right="969"/>
              <w:rPr>
                <w:sz w:val="28"/>
              </w:rPr>
            </w:pPr>
            <w:r>
              <w:rPr>
                <w:b/>
                <w:sz w:val="28"/>
              </w:rPr>
              <w:t xml:space="preserve">Лексика. </w:t>
            </w:r>
            <w:r>
              <w:rPr>
                <w:sz w:val="28"/>
              </w:rPr>
              <w:t>Владеет лексическим запасом, позволяющим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высказаться по предложенной теме, обеспечивающим ясное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неоправданных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:rsidR="00E8264E" w:rsidRDefault="0099524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Употребляет слова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значении.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E8264E">
        <w:trPr>
          <w:trHeight w:val="1280"/>
        </w:trPr>
        <w:tc>
          <w:tcPr>
            <w:tcW w:w="8330" w:type="dxa"/>
          </w:tcPr>
          <w:p w:rsidR="00E8264E" w:rsidRDefault="0099524C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Фонетика, интонация. </w:t>
            </w:r>
            <w:r>
              <w:rPr>
                <w:sz w:val="28"/>
              </w:rPr>
              <w:t>Произношение и интонация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естественностью.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адекватна</w:t>
            </w:r>
          </w:p>
          <w:p w:rsidR="00E8264E" w:rsidRDefault="0099524C">
            <w:pPr>
              <w:pStyle w:val="TableParagraph"/>
              <w:spacing w:line="320" w:lineRule="exact"/>
              <w:ind w:right="1396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порождения,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параметрами,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адресованность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громкость,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экспрессивность.</w:t>
            </w:r>
          </w:p>
        </w:tc>
        <w:tc>
          <w:tcPr>
            <w:tcW w:w="1530" w:type="dxa"/>
          </w:tcPr>
          <w:p w:rsidR="00E8264E" w:rsidRDefault="00E8264E">
            <w:pPr>
              <w:pStyle w:val="TableParagraph"/>
              <w:spacing w:before="7"/>
              <w:ind w:left="0"/>
              <w:rPr>
                <w:sz w:val="41"/>
              </w:rPr>
            </w:pPr>
          </w:p>
          <w:p w:rsidR="00E8264E" w:rsidRDefault="0099524C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99524C" w:rsidRDefault="0099524C"/>
    <w:sectPr w:rsidR="0099524C">
      <w:pgSz w:w="11910" w:h="16840"/>
      <w:pgMar w:top="134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39" w:rsidRDefault="009D3C39">
      <w:r>
        <w:separator/>
      </w:r>
    </w:p>
  </w:endnote>
  <w:endnote w:type="continuationSeparator" w:id="0">
    <w:p w:rsidR="009D3C39" w:rsidRDefault="009D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4C" w:rsidRDefault="009952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4C" w:rsidRDefault="009D3C3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251658240;mso-position-horizontal-relative:page;mso-position-vertical-relative:page" filled="f" stroked="f">
          <v:textbox style="mso-next-textbox:#_x0000_s2049" inset="0,0,0,0">
            <w:txbxContent>
              <w:p w:rsidR="0099524C" w:rsidRDefault="0099524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529A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4C" w:rsidRDefault="009952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39" w:rsidRDefault="009D3C39">
      <w:r>
        <w:separator/>
      </w:r>
    </w:p>
  </w:footnote>
  <w:footnote w:type="continuationSeparator" w:id="0">
    <w:p w:rsidR="009D3C39" w:rsidRDefault="009D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4C" w:rsidRDefault="009952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E5" w:rsidRDefault="00D32FE5" w:rsidP="00D32FE5">
    <w:pPr>
      <w:pStyle w:val="a5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092941EB" wp14:editId="0ED28348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D32FE5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32FE5" w:rsidRPr="00780431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D32FE5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D32FE5" w:rsidRPr="00995C99" w:rsidRDefault="00D32FE5" w:rsidP="00D32FE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:rsidR="0099524C" w:rsidRPr="00D32FE5" w:rsidRDefault="0099524C" w:rsidP="00D32FE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24C" w:rsidRDefault="009952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264E"/>
    <w:rsid w:val="000529AD"/>
    <w:rsid w:val="00087E27"/>
    <w:rsid w:val="0099524C"/>
    <w:rsid w:val="009D3C39"/>
    <w:rsid w:val="00D32FE5"/>
    <w:rsid w:val="00E8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1846" w:right="18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2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24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1846" w:right="184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24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952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24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Елена</cp:lastModifiedBy>
  <cp:revision>3</cp:revision>
  <dcterms:created xsi:type="dcterms:W3CDTF">2021-09-15T15:01:00Z</dcterms:created>
  <dcterms:modified xsi:type="dcterms:W3CDTF">2021-09-18T06:54:00Z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