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27B" w:rsidRPr="00FB4F0E" w:rsidRDefault="00C03ADA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FB4F0E">
        <w:rPr>
          <w:b/>
          <w:bCs/>
          <w:color w:val="auto"/>
          <w:sz w:val="28"/>
          <w:szCs w:val="28"/>
        </w:rPr>
        <w:t>Ответы на задания</w:t>
      </w:r>
    </w:p>
    <w:p w:rsidR="0034527B" w:rsidRPr="00FB4F0E" w:rsidRDefault="00C03A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4F0E">
        <w:rPr>
          <w:rFonts w:ascii="Times New Roman" w:hAnsi="Times New Roman" w:cs="Times New Roman"/>
          <w:b/>
          <w:bCs/>
          <w:sz w:val="28"/>
          <w:szCs w:val="28"/>
        </w:rPr>
        <w:t>Тестовый тур.</w:t>
      </w:r>
    </w:p>
    <w:tbl>
      <w:tblPr>
        <w:tblStyle w:val="ac"/>
        <w:tblW w:w="9776" w:type="dxa"/>
        <w:tblLook w:val="04A0" w:firstRow="1" w:lastRow="0" w:firstColumn="1" w:lastColumn="0" w:noHBand="0" w:noVBand="1"/>
      </w:tblPr>
      <w:tblGrid>
        <w:gridCol w:w="1696"/>
        <w:gridCol w:w="8080"/>
      </w:tblGrid>
      <w:tr w:rsidR="0034527B" w:rsidRPr="00FB4F0E" w:rsidTr="00FB4F0E">
        <w:tc>
          <w:tcPr>
            <w:tcW w:w="1696" w:type="dxa"/>
          </w:tcPr>
          <w:p w:rsidR="0034527B" w:rsidRPr="00FB4F0E" w:rsidRDefault="00C03ADA" w:rsidP="002D3D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B4F0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задания</w:t>
            </w:r>
          </w:p>
        </w:tc>
        <w:tc>
          <w:tcPr>
            <w:tcW w:w="8080" w:type="dxa"/>
          </w:tcPr>
          <w:p w:rsidR="0034527B" w:rsidRPr="00FB4F0E" w:rsidRDefault="00C03ADA" w:rsidP="002D3D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FB4F0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</w:t>
            </w:r>
          </w:p>
        </w:tc>
      </w:tr>
      <w:tr w:rsidR="0034527B" w:rsidRPr="00FB4F0E" w:rsidTr="00FB4F0E">
        <w:tc>
          <w:tcPr>
            <w:tcW w:w="1696" w:type="dxa"/>
          </w:tcPr>
          <w:p w:rsidR="0034527B" w:rsidRPr="00FB4F0E" w:rsidRDefault="0034527B" w:rsidP="002D3D7D">
            <w:pPr>
              <w:pStyle w:val="ad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:rsidR="0034527B" w:rsidRPr="00FB4F0E" w:rsidRDefault="00C03ADA" w:rsidP="002D3D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4F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4527B" w:rsidRPr="00FB4F0E" w:rsidTr="00FB4F0E">
        <w:tc>
          <w:tcPr>
            <w:tcW w:w="1696" w:type="dxa"/>
          </w:tcPr>
          <w:p w:rsidR="0034527B" w:rsidRPr="00FB4F0E" w:rsidRDefault="0034527B" w:rsidP="002D3D7D">
            <w:pPr>
              <w:pStyle w:val="ad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:rsidR="0034527B" w:rsidRPr="00FB4F0E" w:rsidRDefault="00C03ADA" w:rsidP="002D3D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4F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34527B" w:rsidRPr="00FB4F0E" w:rsidTr="00FB4F0E">
        <w:tc>
          <w:tcPr>
            <w:tcW w:w="1696" w:type="dxa"/>
          </w:tcPr>
          <w:p w:rsidR="0034527B" w:rsidRPr="00FB4F0E" w:rsidRDefault="0034527B" w:rsidP="002D3D7D">
            <w:pPr>
              <w:pStyle w:val="ad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:rsidR="0034527B" w:rsidRPr="00FB4F0E" w:rsidRDefault="00C03ADA" w:rsidP="002D3D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4F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1-Г, 2-Б, 3-В, 4-А</w:t>
            </w:r>
          </w:p>
        </w:tc>
      </w:tr>
      <w:tr w:rsidR="0034527B" w:rsidRPr="00FB4F0E" w:rsidTr="00FB4F0E">
        <w:tc>
          <w:tcPr>
            <w:tcW w:w="1696" w:type="dxa"/>
          </w:tcPr>
          <w:p w:rsidR="0034527B" w:rsidRPr="00FB4F0E" w:rsidRDefault="0034527B" w:rsidP="002D3D7D">
            <w:pPr>
              <w:pStyle w:val="ad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:rsidR="0034527B" w:rsidRPr="00FB4F0E" w:rsidRDefault="00C03ADA" w:rsidP="002D3D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4F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34527B" w:rsidRPr="00FB4F0E" w:rsidTr="00FB4F0E">
        <w:tc>
          <w:tcPr>
            <w:tcW w:w="1696" w:type="dxa"/>
          </w:tcPr>
          <w:p w:rsidR="0034527B" w:rsidRPr="00FB4F0E" w:rsidRDefault="0034527B" w:rsidP="002D3D7D">
            <w:pPr>
              <w:pStyle w:val="ad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:rsidR="0034527B" w:rsidRPr="00FB4F0E" w:rsidRDefault="00C03ADA" w:rsidP="002D3D7D">
            <w:pPr>
              <w:pStyle w:val="Default"/>
              <w:jc w:val="both"/>
              <w:rPr>
                <w:sz w:val="28"/>
                <w:szCs w:val="28"/>
              </w:rPr>
            </w:pPr>
            <w:r w:rsidRPr="00FB4F0E">
              <w:rPr>
                <w:sz w:val="28"/>
                <w:szCs w:val="28"/>
              </w:rPr>
              <w:t>2</w:t>
            </w:r>
          </w:p>
        </w:tc>
      </w:tr>
      <w:tr w:rsidR="0034527B" w:rsidRPr="00FB4F0E" w:rsidTr="00FB4F0E">
        <w:tc>
          <w:tcPr>
            <w:tcW w:w="1696" w:type="dxa"/>
          </w:tcPr>
          <w:p w:rsidR="0034527B" w:rsidRPr="00FB4F0E" w:rsidRDefault="0034527B" w:rsidP="002D3D7D">
            <w:pPr>
              <w:pStyle w:val="ad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:rsidR="0034527B" w:rsidRPr="00FB4F0E" w:rsidRDefault="00C03ADA" w:rsidP="002D3D7D">
            <w:pPr>
              <w:pStyle w:val="Default"/>
              <w:jc w:val="both"/>
              <w:rPr>
                <w:sz w:val="28"/>
                <w:szCs w:val="28"/>
              </w:rPr>
            </w:pPr>
            <w:r w:rsidRPr="00FB4F0E">
              <w:rPr>
                <w:rFonts w:eastAsia="Droid Sans Fallback"/>
                <w:sz w:val="28"/>
                <w:szCs w:val="28"/>
                <w:lang w:val="ru" w:bidi="ar"/>
              </w:rPr>
              <w:t>1</w:t>
            </w:r>
            <w:r w:rsidRPr="00FB4F0E">
              <w:rPr>
                <w:rFonts w:eastAsia="Droid Sans Fallback"/>
                <w:sz w:val="28"/>
                <w:szCs w:val="28"/>
                <w:lang w:bidi="ar"/>
              </w:rPr>
              <w:t>-</w:t>
            </w:r>
            <w:proofErr w:type="spellStart"/>
            <w:r w:rsidRPr="00FB4F0E">
              <w:rPr>
                <w:rFonts w:eastAsia="Droid Sans Fallback"/>
                <w:sz w:val="28"/>
                <w:szCs w:val="28"/>
                <w:lang w:val="ru" w:bidi="ar"/>
              </w:rPr>
              <w:t>в,г,ж</w:t>
            </w:r>
            <w:proofErr w:type="spellEnd"/>
            <w:r w:rsidRPr="00FB4F0E">
              <w:rPr>
                <w:rFonts w:eastAsia="Droid Sans Fallback"/>
                <w:sz w:val="28"/>
                <w:szCs w:val="28"/>
                <w:lang w:val="ru" w:bidi="ar"/>
              </w:rPr>
              <w:t>; 2</w:t>
            </w:r>
            <w:r w:rsidRPr="00FB4F0E">
              <w:rPr>
                <w:rFonts w:eastAsia="Droid Sans Fallback"/>
                <w:sz w:val="28"/>
                <w:szCs w:val="28"/>
                <w:lang w:bidi="ar"/>
              </w:rPr>
              <w:t>-</w:t>
            </w:r>
            <w:proofErr w:type="spellStart"/>
            <w:r w:rsidRPr="00FB4F0E">
              <w:rPr>
                <w:rFonts w:eastAsia="Droid Sans Fallback"/>
                <w:sz w:val="28"/>
                <w:szCs w:val="28"/>
                <w:lang w:val="ru" w:bidi="ar"/>
              </w:rPr>
              <w:t>а,б,д,е,з</w:t>
            </w:r>
            <w:proofErr w:type="spellEnd"/>
          </w:p>
        </w:tc>
      </w:tr>
      <w:tr w:rsidR="0034527B" w:rsidRPr="00FB4F0E" w:rsidTr="00FB4F0E">
        <w:tc>
          <w:tcPr>
            <w:tcW w:w="1696" w:type="dxa"/>
          </w:tcPr>
          <w:p w:rsidR="0034527B" w:rsidRPr="00FB4F0E" w:rsidRDefault="0034527B" w:rsidP="002D3D7D">
            <w:pPr>
              <w:pStyle w:val="ad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:rsidR="0034527B" w:rsidRPr="00FB4F0E" w:rsidRDefault="00C03ADA" w:rsidP="002D3D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4F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34527B" w:rsidRPr="00FB4F0E" w:rsidTr="00FB4F0E">
        <w:tc>
          <w:tcPr>
            <w:tcW w:w="1696" w:type="dxa"/>
          </w:tcPr>
          <w:p w:rsidR="0034527B" w:rsidRPr="00FB4F0E" w:rsidRDefault="0034527B" w:rsidP="002D3D7D">
            <w:pPr>
              <w:pStyle w:val="ad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:rsidR="0034527B" w:rsidRPr="00FB4F0E" w:rsidRDefault="00C03ADA" w:rsidP="002D3D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4F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Урбанизация</w:t>
            </w:r>
          </w:p>
        </w:tc>
      </w:tr>
      <w:tr w:rsidR="0034527B" w:rsidRPr="00FB4F0E" w:rsidTr="00FB4F0E">
        <w:tc>
          <w:tcPr>
            <w:tcW w:w="1696" w:type="dxa"/>
          </w:tcPr>
          <w:p w:rsidR="0034527B" w:rsidRPr="00FB4F0E" w:rsidRDefault="0034527B" w:rsidP="002D3D7D">
            <w:pPr>
              <w:pStyle w:val="ad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:rsidR="0034527B" w:rsidRPr="00FB4F0E" w:rsidRDefault="00C03ADA" w:rsidP="002D3D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4F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34527B" w:rsidRPr="00FB4F0E" w:rsidTr="00FB4F0E">
        <w:tc>
          <w:tcPr>
            <w:tcW w:w="1696" w:type="dxa"/>
          </w:tcPr>
          <w:p w:rsidR="0034527B" w:rsidRPr="00FB4F0E" w:rsidRDefault="0034527B" w:rsidP="002D3D7D">
            <w:pPr>
              <w:pStyle w:val="ad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:rsidR="0034527B" w:rsidRPr="00FB4F0E" w:rsidRDefault="00C03ADA" w:rsidP="002D3D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4F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34527B" w:rsidRPr="00FB4F0E" w:rsidTr="00FB4F0E">
        <w:tc>
          <w:tcPr>
            <w:tcW w:w="1696" w:type="dxa"/>
          </w:tcPr>
          <w:p w:rsidR="0034527B" w:rsidRPr="00FB4F0E" w:rsidRDefault="0034527B" w:rsidP="002D3D7D">
            <w:pPr>
              <w:pStyle w:val="ad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:rsidR="0034527B" w:rsidRPr="00FB4F0E" w:rsidRDefault="00C03ADA" w:rsidP="002D3D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4F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34527B" w:rsidRPr="00FB4F0E" w:rsidTr="00FB4F0E">
        <w:tc>
          <w:tcPr>
            <w:tcW w:w="1696" w:type="dxa"/>
          </w:tcPr>
          <w:p w:rsidR="0034527B" w:rsidRPr="00FB4F0E" w:rsidRDefault="0034527B" w:rsidP="002D3D7D">
            <w:pPr>
              <w:pStyle w:val="ad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:rsidR="0034527B" w:rsidRPr="00FB4F0E" w:rsidRDefault="00C03ADA" w:rsidP="002D3D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4F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34527B" w:rsidRPr="00FB4F0E" w:rsidTr="00FB4F0E">
        <w:tc>
          <w:tcPr>
            <w:tcW w:w="1696" w:type="dxa"/>
          </w:tcPr>
          <w:p w:rsidR="0034527B" w:rsidRPr="00FB4F0E" w:rsidRDefault="0034527B" w:rsidP="002D3D7D">
            <w:pPr>
              <w:pStyle w:val="ad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:rsidR="0034527B" w:rsidRPr="00FB4F0E" w:rsidRDefault="00C03ADA" w:rsidP="002D3D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4F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34527B" w:rsidRPr="00FB4F0E" w:rsidTr="00FB4F0E">
        <w:tc>
          <w:tcPr>
            <w:tcW w:w="1696" w:type="dxa"/>
          </w:tcPr>
          <w:p w:rsidR="0034527B" w:rsidRPr="00FB4F0E" w:rsidRDefault="0034527B" w:rsidP="002D3D7D">
            <w:pPr>
              <w:pStyle w:val="ad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:rsidR="0034527B" w:rsidRPr="00FB4F0E" w:rsidRDefault="00C03ADA" w:rsidP="002D3D7D">
            <w:pPr>
              <w:pStyle w:val="Default"/>
              <w:jc w:val="both"/>
              <w:rPr>
                <w:sz w:val="28"/>
                <w:szCs w:val="28"/>
              </w:rPr>
            </w:pPr>
            <w:r w:rsidRPr="00FB4F0E">
              <w:rPr>
                <w:sz w:val="28"/>
                <w:szCs w:val="28"/>
              </w:rPr>
              <w:t>1</w:t>
            </w:r>
          </w:p>
        </w:tc>
      </w:tr>
      <w:tr w:rsidR="0034527B" w:rsidRPr="00FB4F0E" w:rsidTr="00FB4F0E">
        <w:tc>
          <w:tcPr>
            <w:tcW w:w="1696" w:type="dxa"/>
          </w:tcPr>
          <w:p w:rsidR="0034527B" w:rsidRPr="00FB4F0E" w:rsidRDefault="0034527B" w:rsidP="002D3D7D">
            <w:pPr>
              <w:pStyle w:val="ad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:rsidR="0034527B" w:rsidRPr="00FB4F0E" w:rsidRDefault="00C03ADA" w:rsidP="002D3D7D">
            <w:pPr>
              <w:pStyle w:val="Default"/>
              <w:jc w:val="both"/>
              <w:rPr>
                <w:sz w:val="28"/>
                <w:szCs w:val="28"/>
              </w:rPr>
            </w:pPr>
            <w:r w:rsidRPr="00FB4F0E">
              <w:rPr>
                <w:sz w:val="28"/>
                <w:szCs w:val="28"/>
              </w:rPr>
              <w:t>4</w:t>
            </w:r>
          </w:p>
        </w:tc>
      </w:tr>
      <w:tr w:rsidR="0034527B" w:rsidRPr="00FB4F0E" w:rsidTr="00FB4F0E">
        <w:tc>
          <w:tcPr>
            <w:tcW w:w="1696" w:type="dxa"/>
          </w:tcPr>
          <w:p w:rsidR="0034527B" w:rsidRPr="00FB4F0E" w:rsidRDefault="0034527B" w:rsidP="002D3D7D">
            <w:pPr>
              <w:pStyle w:val="ad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:rsidR="0034527B" w:rsidRPr="00FB4F0E" w:rsidRDefault="00C03ADA" w:rsidP="002D3D7D">
            <w:pPr>
              <w:pStyle w:val="Default"/>
              <w:jc w:val="both"/>
              <w:rPr>
                <w:sz w:val="28"/>
                <w:szCs w:val="28"/>
              </w:rPr>
            </w:pPr>
            <w:r w:rsidRPr="00FB4F0E">
              <w:rPr>
                <w:sz w:val="28"/>
                <w:szCs w:val="28"/>
              </w:rPr>
              <w:t>1</w:t>
            </w:r>
          </w:p>
        </w:tc>
      </w:tr>
      <w:tr w:rsidR="0034527B" w:rsidRPr="00FB4F0E" w:rsidTr="00FB4F0E">
        <w:tc>
          <w:tcPr>
            <w:tcW w:w="1696" w:type="dxa"/>
          </w:tcPr>
          <w:p w:rsidR="0034527B" w:rsidRPr="00FB4F0E" w:rsidRDefault="0034527B" w:rsidP="002D3D7D">
            <w:pPr>
              <w:pStyle w:val="ad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:rsidR="0034527B" w:rsidRPr="00FB4F0E" w:rsidRDefault="00C03ADA" w:rsidP="002D3D7D">
            <w:pPr>
              <w:pStyle w:val="Default"/>
              <w:jc w:val="both"/>
              <w:rPr>
                <w:sz w:val="28"/>
                <w:szCs w:val="28"/>
              </w:rPr>
            </w:pPr>
            <w:r w:rsidRPr="00FB4F0E">
              <w:rPr>
                <w:sz w:val="28"/>
                <w:szCs w:val="28"/>
              </w:rPr>
              <w:t>2</w:t>
            </w:r>
          </w:p>
        </w:tc>
      </w:tr>
      <w:tr w:rsidR="0034527B" w:rsidRPr="00FB4F0E" w:rsidTr="00FB4F0E">
        <w:tc>
          <w:tcPr>
            <w:tcW w:w="1696" w:type="dxa"/>
          </w:tcPr>
          <w:p w:rsidR="0034527B" w:rsidRPr="00FB4F0E" w:rsidRDefault="0034527B" w:rsidP="002D3D7D">
            <w:pPr>
              <w:pStyle w:val="ad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080" w:type="dxa"/>
          </w:tcPr>
          <w:p w:rsidR="0034527B" w:rsidRPr="00FB4F0E" w:rsidRDefault="00C03ADA" w:rsidP="002D3D7D">
            <w:pPr>
              <w:pStyle w:val="Default"/>
              <w:jc w:val="both"/>
              <w:rPr>
                <w:sz w:val="28"/>
                <w:szCs w:val="28"/>
              </w:rPr>
            </w:pPr>
            <w:r w:rsidRPr="00FB4F0E">
              <w:rPr>
                <w:sz w:val="28"/>
                <w:szCs w:val="28"/>
              </w:rPr>
              <w:t>2</w:t>
            </w:r>
          </w:p>
        </w:tc>
      </w:tr>
    </w:tbl>
    <w:p w:rsidR="0034527B" w:rsidRDefault="00C03ADA" w:rsidP="002D3D7D">
      <w:pPr>
        <w:pStyle w:val="Default"/>
        <w:jc w:val="both"/>
        <w:rPr>
          <w:b/>
          <w:bCs/>
          <w:sz w:val="28"/>
          <w:szCs w:val="28"/>
        </w:rPr>
      </w:pPr>
      <w:r w:rsidRPr="00FB4F0E">
        <w:rPr>
          <w:bCs/>
          <w:color w:val="auto"/>
          <w:sz w:val="28"/>
          <w:szCs w:val="28"/>
        </w:rPr>
        <w:t>По 1 баллу</w:t>
      </w:r>
      <w:r w:rsidRPr="00FB4F0E">
        <w:rPr>
          <w:b/>
          <w:bCs/>
          <w:color w:val="auto"/>
          <w:sz w:val="28"/>
          <w:szCs w:val="28"/>
        </w:rPr>
        <w:t xml:space="preserve"> </w:t>
      </w:r>
      <w:r w:rsidRPr="00FB4F0E">
        <w:rPr>
          <w:bCs/>
          <w:color w:val="auto"/>
          <w:sz w:val="28"/>
          <w:szCs w:val="28"/>
        </w:rPr>
        <w:t xml:space="preserve">за правильные ответы на вопросы 1 - 2, 4 - 5, 7, 9 - 18; в 3, 6 вопросах за каждое верное сочетание цифры и буквы – 0,5 балла; 2 балла за правильный ответ на вопрос №8. </w:t>
      </w:r>
      <w:r>
        <w:rPr>
          <w:b/>
          <w:bCs/>
          <w:sz w:val="28"/>
          <w:szCs w:val="28"/>
        </w:rPr>
        <w:t>Максимальное количество баллов за тестовый тур— 23.</w:t>
      </w:r>
    </w:p>
    <w:p w:rsidR="0034527B" w:rsidRDefault="00C03ADA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Теоретический тур</w:t>
      </w:r>
    </w:p>
    <w:p w:rsidR="0034527B" w:rsidRDefault="007A3E1F" w:rsidP="002D3D7D">
      <w:pPr>
        <w:pStyle w:val="ad"/>
        <w:spacing w:before="100" w:beforeAutospacing="1" w:after="100" w:afterAutospacing="1"/>
        <w:ind w:left="36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 1. </w:t>
      </w:r>
    </w:p>
    <w:tbl>
      <w:tblPr>
        <w:tblStyle w:val="ac"/>
        <w:tblW w:w="9781" w:type="dxa"/>
        <w:tblInd w:w="-5" w:type="dxa"/>
        <w:tblLook w:val="04A0" w:firstRow="1" w:lastRow="0" w:firstColumn="1" w:lastColumn="0" w:noHBand="0" w:noVBand="1"/>
      </w:tblPr>
      <w:tblGrid>
        <w:gridCol w:w="6804"/>
        <w:gridCol w:w="2977"/>
      </w:tblGrid>
      <w:tr w:rsidR="0034527B" w:rsidTr="007A3E1F">
        <w:tc>
          <w:tcPr>
            <w:tcW w:w="6804" w:type="dxa"/>
            <w:vAlign w:val="center"/>
          </w:tcPr>
          <w:p w:rsidR="0034527B" w:rsidRDefault="00C03ADA" w:rsidP="007A3E1F">
            <w:pPr>
              <w:pStyle w:val="ad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Ответ</w:t>
            </w:r>
          </w:p>
        </w:tc>
        <w:tc>
          <w:tcPr>
            <w:tcW w:w="2977" w:type="dxa"/>
            <w:vAlign w:val="center"/>
          </w:tcPr>
          <w:p w:rsidR="0034527B" w:rsidRDefault="00C03ADA" w:rsidP="007A3E1F">
            <w:pPr>
              <w:pStyle w:val="ad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Количество баллов</w:t>
            </w:r>
          </w:p>
        </w:tc>
      </w:tr>
      <w:tr w:rsidR="0034527B" w:rsidTr="007A3E1F">
        <w:tc>
          <w:tcPr>
            <w:tcW w:w="6804" w:type="dxa"/>
          </w:tcPr>
          <w:p w:rsidR="0034527B" w:rsidRPr="007A3E1F" w:rsidRDefault="00C03ADA" w:rsidP="007A3E1F">
            <w:pPr>
              <w:pStyle w:val="ad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lang w:val="ru-RU"/>
              </w:rPr>
            </w:pPr>
            <w:r w:rsidRPr="007A3E1F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Озеро</w:t>
            </w:r>
            <w:r w:rsidR="007A3E1F">
              <w:rPr>
                <w:rFonts w:ascii="Times New Roman" w:hAnsi="Times New Roman"/>
                <w:bCs/>
                <w:i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A3E1F">
              <w:rPr>
                <w:rFonts w:ascii="Times New Roman" w:hAnsi="Times New Roman"/>
                <w:bCs/>
                <w:i/>
                <w:sz w:val="28"/>
                <w:szCs w:val="28"/>
                <w:lang w:val="ru-RU"/>
              </w:rPr>
              <w:t>Эбейты</w:t>
            </w:r>
            <w:proofErr w:type="spellEnd"/>
          </w:p>
        </w:tc>
        <w:tc>
          <w:tcPr>
            <w:tcW w:w="2977" w:type="dxa"/>
          </w:tcPr>
          <w:p w:rsidR="0034527B" w:rsidRPr="007A3E1F" w:rsidRDefault="00C03ADA" w:rsidP="007A3E1F">
            <w:pPr>
              <w:pStyle w:val="ad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7A3E1F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3 балла</w:t>
            </w:r>
          </w:p>
        </w:tc>
      </w:tr>
      <w:tr w:rsidR="0034527B" w:rsidTr="007A3E1F">
        <w:tc>
          <w:tcPr>
            <w:tcW w:w="6804" w:type="dxa"/>
          </w:tcPr>
          <w:p w:rsidR="0034527B" w:rsidRPr="007A3E1F" w:rsidRDefault="00C03ADA" w:rsidP="007A3E1F">
            <w:pPr>
              <w:pStyle w:val="ad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lang w:val="ru-RU"/>
              </w:rPr>
            </w:pPr>
            <w:r w:rsidRPr="007A3E1F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Природная зона</w:t>
            </w:r>
            <w:r w:rsidRPr="007A3E1F">
              <w:rPr>
                <w:rFonts w:ascii="Times New Roman" w:hAnsi="Times New Roman"/>
                <w:bCs/>
                <w:i/>
                <w:sz w:val="28"/>
                <w:szCs w:val="28"/>
                <w:lang w:val="ru-RU"/>
              </w:rPr>
              <w:t>-степь</w:t>
            </w:r>
          </w:p>
        </w:tc>
        <w:tc>
          <w:tcPr>
            <w:tcW w:w="2977" w:type="dxa"/>
          </w:tcPr>
          <w:p w:rsidR="0034527B" w:rsidRPr="007A3E1F" w:rsidRDefault="00C03ADA" w:rsidP="007A3E1F">
            <w:pPr>
              <w:pStyle w:val="ad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7A3E1F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 балл</w:t>
            </w:r>
          </w:p>
        </w:tc>
      </w:tr>
      <w:tr w:rsidR="0034527B" w:rsidTr="007A3E1F">
        <w:tc>
          <w:tcPr>
            <w:tcW w:w="6804" w:type="dxa"/>
          </w:tcPr>
          <w:p w:rsidR="0034527B" w:rsidRPr="007A3E1F" w:rsidRDefault="00C03ADA" w:rsidP="007A3E1F">
            <w:pPr>
              <w:pStyle w:val="ad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lang w:val="ru-RU"/>
              </w:rPr>
            </w:pPr>
            <w:r w:rsidRPr="007A3E1F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Особенности природной зоны</w:t>
            </w:r>
            <w:r w:rsidRPr="007A3E1F">
              <w:rPr>
                <w:rFonts w:ascii="Times New Roman" w:hAnsi="Times New Roman"/>
                <w:bCs/>
                <w:i/>
                <w:sz w:val="28"/>
                <w:szCs w:val="28"/>
                <w:lang w:val="ru-RU"/>
              </w:rPr>
              <w:t>: отсутствие деревьев, мелкие кустарники и травы</w:t>
            </w:r>
          </w:p>
        </w:tc>
        <w:tc>
          <w:tcPr>
            <w:tcW w:w="2977" w:type="dxa"/>
          </w:tcPr>
          <w:p w:rsidR="0034527B" w:rsidRPr="007A3E1F" w:rsidRDefault="00C03ADA" w:rsidP="007A3E1F">
            <w:pPr>
              <w:pStyle w:val="ad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7A3E1F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 балл</w:t>
            </w:r>
          </w:p>
        </w:tc>
      </w:tr>
      <w:tr w:rsidR="0034527B" w:rsidTr="007A3E1F">
        <w:tc>
          <w:tcPr>
            <w:tcW w:w="6804" w:type="dxa"/>
          </w:tcPr>
          <w:p w:rsidR="0034527B" w:rsidRPr="007A3E1F" w:rsidRDefault="00C03ADA" w:rsidP="007A3E1F">
            <w:pPr>
              <w:pStyle w:val="ad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lang w:val="ru-RU"/>
              </w:rPr>
            </w:pPr>
            <w:r w:rsidRPr="007A3E1F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Ресурсы:</w:t>
            </w:r>
            <w:r w:rsidRPr="007A3E1F">
              <w:rPr>
                <w:rFonts w:ascii="Times New Roman" w:hAnsi="Times New Roman"/>
                <w:bCs/>
                <w:i/>
                <w:sz w:val="28"/>
                <w:szCs w:val="28"/>
                <w:lang w:val="ru-RU"/>
              </w:rPr>
              <w:t xml:space="preserve"> запасы лечебной грязи, поваренная соль, </w:t>
            </w:r>
            <w:r w:rsidR="00FB4F0E" w:rsidRPr="007A3E1F">
              <w:rPr>
                <w:rFonts w:ascii="Times New Roman" w:hAnsi="Times New Roman"/>
                <w:bCs/>
                <w:i/>
                <w:sz w:val="28"/>
                <w:szCs w:val="28"/>
                <w:lang w:val="ru-RU"/>
              </w:rPr>
              <w:t>рекреационные (</w:t>
            </w:r>
            <w:r w:rsidRPr="007A3E1F">
              <w:rPr>
                <w:rFonts w:ascii="Times New Roman" w:hAnsi="Times New Roman"/>
                <w:bCs/>
                <w:i/>
                <w:sz w:val="28"/>
                <w:szCs w:val="28"/>
                <w:lang w:val="ru-RU"/>
              </w:rPr>
              <w:t>туристические</w:t>
            </w:r>
            <w:r w:rsidR="00FB4F0E" w:rsidRPr="007A3E1F">
              <w:rPr>
                <w:rFonts w:ascii="Times New Roman" w:hAnsi="Times New Roman"/>
                <w:bCs/>
                <w:i/>
                <w:sz w:val="28"/>
                <w:szCs w:val="28"/>
                <w:lang w:val="ru-RU"/>
              </w:rPr>
              <w:t>)</w:t>
            </w:r>
            <w:r w:rsidR="003304B4" w:rsidRPr="007A3E1F">
              <w:rPr>
                <w:rFonts w:ascii="Times New Roman" w:hAnsi="Times New Roman"/>
                <w:bCs/>
                <w:i/>
                <w:sz w:val="28"/>
                <w:szCs w:val="28"/>
                <w:lang w:val="ru-RU"/>
              </w:rPr>
              <w:t xml:space="preserve"> </w:t>
            </w:r>
            <w:r w:rsidRPr="007A3E1F">
              <w:rPr>
                <w:rFonts w:ascii="Times New Roman" w:hAnsi="Times New Roman"/>
                <w:bCs/>
                <w:i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977" w:type="dxa"/>
          </w:tcPr>
          <w:p w:rsidR="0034527B" w:rsidRPr="007A3E1F" w:rsidRDefault="00C03ADA" w:rsidP="007A3E1F">
            <w:pPr>
              <w:pStyle w:val="ad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1 балл за каждый ресурс</w:t>
            </w:r>
            <w:r w:rsidR="007A3E1F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. </w:t>
            </w:r>
            <w:r w:rsidR="007A3E1F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Итого:</w:t>
            </w:r>
            <w:r w:rsidRPr="007A3E1F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3 балла</w:t>
            </w:r>
          </w:p>
        </w:tc>
      </w:tr>
      <w:tr w:rsidR="0034527B" w:rsidTr="007A3E1F">
        <w:tc>
          <w:tcPr>
            <w:tcW w:w="6804" w:type="dxa"/>
          </w:tcPr>
          <w:p w:rsidR="0034527B" w:rsidRDefault="00C03ADA">
            <w:pPr>
              <w:pStyle w:val="ad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ООПТ: Государственный природный комплексный  заказник регионального значения «Озеро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Эбейты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»</w:t>
            </w:r>
          </w:p>
        </w:tc>
        <w:tc>
          <w:tcPr>
            <w:tcW w:w="2977" w:type="dxa"/>
          </w:tcPr>
          <w:p w:rsidR="0034527B" w:rsidRDefault="00C03ADA">
            <w:pPr>
              <w:pStyle w:val="ad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1 балл за тип</w:t>
            </w:r>
          </w:p>
          <w:p w:rsidR="0034527B" w:rsidRDefault="00C03ADA">
            <w:pPr>
              <w:pStyle w:val="ad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1 балл за название </w:t>
            </w:r>
          </w:p>
          <w:p w:rsidR="0034527B" w:rsidRPr="007A3E1F" w:rsidRDefault="00C03ADA" w:rsidP="007A3E1F">
            <w:pPr>
              <w:pStyle w:val="ad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7A3E1F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И</w:t>
            </w:r>
            <w:r w:rsidR="007A3E1F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того:</w:t>
            </w:r>
            <w:r w:rsidRPr="007A3E1F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2 балла</w:t>
            </w:r>
          </w:p>
        </w:tc>
      </w:tr>
      <w:tr w:rsidR="0034527B" w:rsidTr="007A3E1F">
        <w:tc>
          <w:tcPr>
            <w:tcW w:w="6804" w:type="dxa"/>
          </w:tcPr>
          <w:p w:rsidR="0034527B" w:rsidRDefault="00C03ADA">
            <w:pPr>
              <w:pStyle w:val="ad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lastRenderedPageBreak/>
              <w:t xml:space="preserve">Экономические районы: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Москаленский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район, Полтавский район,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Исилькульский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район</w:t>
            </w:r>
          </w:p>
        </w:tc>
        <w:tc>
          <w:tcPr>
            <w:tcW w:w="2977" w:type="dxa"/>
          </w:tcPr>
          <w:p w:rsidR="0034527B" w:rsidRPr="007A3E1F" w:rsidRDefault="00C03ADA">
            <w:pPr>
              <w:pStyle w:val="ad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</w:pPr>
            <w:r w:rsidRPr="007A3E1F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 балл</w:t>
            </w:r>
          </w:p>
        </w:tc>
      </w:tr>
    </w:tbl>
    <w:p w:rsidR="0034527B" w:rsidRDefault="002D3D7D">
      <w:pPr>
        <w:pStyle w:val="ad"/>
        <w:spacing w:before="100" w:beforeAutospacing="1" w:after="100" w:afterAutospacing="1"/>
        <w:ind w:left="36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Всего за задание</w:t>
      </w:r>
      <w:r w:rsidR="00C03ADA">
        <w:rPr>
          <w:rFonts w:ascii="Times New Roman" w:hAnsi="Times New Roman"/>
          <w:b/>
          <w:sz w:val="28"/>
          <w:szCs w:val="28"/>
          <w:lang w:val="ru-RU"/>
        </w:rPr>
        <w:t>: 11 баллов</w:t>
      </w:r>
    </w:p>
    <w:p w:rsidR="0034527B" w:rsidRDefault="0034527B">
      <w:pPr>
        <w:pStyle w:val="ad"/>
        <w:spacing w:before="100" w:beforeAutospacing="1" w:after="100" w:afterAutospacing="1"/>
        <w:ind w:left="36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34527B" w:rsidRPr="007A3E1F" w:rsidRDefault="007A3E1F" w:rsidP="007A3E1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2. </w:t>
      </w:r>
    </w:p>
    <w:p w:rsidR="0034527B" w:rsidRDefault="00C03ADA">
      <w:pPr>
        <w:pStyle w:val="ad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1</w:t>
      </w:r>
      <w:r w:rsidR="002D3D7D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2D3D7D" w:rsidRPr="007A3E1F">
        <w:rPr>
          <w:rFonts w:ascii="Times New Roman" w:hAnsi="Times New Roman"/>
          <w:b/>
          <w:sz w:val="28"/>
          <w:szCs w:val="28"/>
          <w:lang w:val="ru-RU"/>
        </w:rPr>
        <w:t>Ответ</w:t>
      </w:r>
      <w:r w:rsidR="002D3D7D">
        <w:rPr>
          <w:rFonts w:ascii="Times New Roman" w:hAnsi="Times New Roman"/>
          <w:b/>
          <w:sz w:val="28"/>
          <w:szCs w:val="28"/>
        </w:rPr>
        <w:t>:</w:t>
      </w:r>
    </w:p>
    <w:tbl>
      <w:tblPr>
        <w:tblStyle w:val="ac"/>
        <w:tblW w:w="0" w:type="auto"/>
        <w:tblInd w:w="-3" w:type="dxa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709"/>
        <w:gridCol w:w="2693"/>
        <w:gridCol w:w="2410"/>
        <w:gridCol w:w="3823"/>
      </w:tblGrid>
      <w:tr w:rsidR="00FB4F0E" w:rsidTr="003304B4">
        <w:trPr>
          <w:trHeight w:val="320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FB4F0E" w:rsidRDefault="00FB4F0E">
            <w:pPr>
              <w:pStyle w:val="a7"/>
              <w:spacing w:after="0" w:line="240" w:lineRule="auto"/>
              <w:ind w:left="0"/>
              <w:rPr>
                <w:color w:val="auto"/>
                <w:sz w:val="28"/>
                <w:szCs w:val="28"/>
                <w:lang w:val="ru"/>
              </w:rPr>
            </w:pPr>
            <w:r>
              <w:rPr>
                <w:color w:val="auto"/>
                <w:sz w:val="28"/>
                <w:szCs w:val="28"/>
                <w:lang w:val="ru"/>
              </w:rPr>
              <w:t>№ п/п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4F0E" w:rsidRDefault="00FB4F0E">
            <w:pPr>
              <w:pStyle w:val="a7"/>
              <w:spacing w:after="0" w:line="240" w:lineRule="auto"/>
              <w:ind w:left="0"/>
              <w:jc w:val="center"/>
              <w:rPr>
                <w:color w:val="auto"/>
                <w:sz w:val="28"/>
                <w:szCs w:val="28"/>
                <w:lang w:val="ru"/>
              </w:rPr>
            </w:pPr>
            <w:r>
              <w:rPr>
                <w:color w:val="auto"/>
                <w:sz w:val="28"/>
                <w:szCs w:val="28"/>
                <w:lang w:val="ru"/>
              </w:rPr>
              <w:t>А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4F0E" w:rsidRDefault="00FB4F0E">
            <w:pPr>
              <w:pStyle w:val="a7"/>
              <w:spacing w:after="0" w:line="240" w:lineRule="auto"/>
              <w:ind w:left="0"/>
              <w:jc w:val="center"/>
              <w:rPr>
                <w:color w:val="auto"/>
                <w:sz w:val="28"/>
                <w:szCs w:val="28"/>
                <w:lang w:val="ru"/>
              </w:rPr>
            </w:pPr>
            <w:r>
              <w:rPr>
                <w:color w:val="auto"/>
                <w:sz w:val="28"/>
                <w:szCs w:val="28"/>
                <w:lang w:val="ru"/>
              </w:rPr>
              <w:t>Б</w:t>
            </w:r>
          </w:p>
        </w:tc>
        <w:tc>
          <w:tcPr>
            <w:tcW w:w="3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4F0E" w:rsidRDefault="00FB4F0E">
            <w:pPr>
              <w:pStyle w:val="a7"/>
              <w:spacing w:after="0" w:line="240" w:lineRule="auto"/>
              <w:ind w:left="0"/>
              <w:jc w:val="center"/>
              <w:rPr>
                <w:color w:val="auto"/>
                <w:sz w:val="28"/>
                <w:szCs w:val="28"/>
                <w:lang w:val="ru"/>
              </w:rPr>
            </w:pPr>
            <w:r>
              <w:rPr>
                <w:color w:val="auto"/>
                <w:sz w:val="28"/>
                <w:szCs w:val="28"/>
                <w:lang w:val="ru"/>
              </w:rPr>
              <w:t>В</w:t>
            </w:r>
          </w:p>
        </w:tc>
      </w:tr>
      <w:tr w:rsidR="00FB4F0E" w:rsidTr="003304B4">
        <w:trPr>
          <w:trHeight w:val="320"/>
        </w:trPr>
        <w:tc>
          <w:tcPr>
            <w:tcW w:w="70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4F0E" w:rsidRDefault="00FB4F0E">
            <w:pPr>
              <w:pStyle w:val="a7"/>
              <w:spacing w:after="0" w:line="240" w:lineRule="atLeast"/>
              <w:ind w:left="0"/>
              <w:rPr>
                <w:color w:val="auto"/>
                <w:sz w:val="28"/>
                <w:szCs w:val="28"/>
                <w:lang w:val="ru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4F0E" w:rsidRDefault="00FB4F0E">
            <w:pPr>
              <w:pStyle w:val="a7"/>
              <w:spacing w:line="240" w:lineRule="atLeast"/>
              <w:jc w:val="center"/>
              <w:rPr>
                <w:color w:val="auto"/>
                <w:sz w:val="28"/>
                <w:szCs w:val="28"/>
                <w:lang w:val="ru"/>
              </w:rPr>
            </w:pPr>
            <w:r>
              <w:rPr>
                <w:color w:val="auto"/>
                <w:sz w:val="28"/>
                <w:szCs w:val="28"/>
                <w:lang w:val="ru"/>
              </w:rPr>
              <w:t>Название изолиний</w:t>
            </w:r>
          </w:p>
          <w:p w:rsidR="00FB4F0E" w:rsidRDefault="00FB4F0E">
            <w:pPr>
              <w:pStyle w:val="a7"/>
              <w:spacing w:after="0" w:line="240" w:lineRule="atLeast"/>
              <w:ind w:left="0"/>
              <w:jc w:val="center"/>
              <w:rPr>
                <w:color w:val="auto"/>
                <w:sz w:val="28"/>
                <w:szCs w:val="28"/>
                <w:lang w:val="ru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4F0E" w:rsidRDefault="00FB4F0E">
            <w:pPr>
              <w:pStyle w:val="a7"/>
              <w:spacing w:after="0" w:line="240" w:lineRule="atLeast"/>
              <w:ind w:left="0"/>
              <w:jc w:val="center"/>
              <w:rPr>
                <w:color w:val="auto"/>
                <w:sz w:val="28"/>
                <w:szCs w:val="28"/>
                <w:lang w:val="ru"/>
              </w:rPr>
            </w:pPr>
            <w:r>
              <w:rPr>
                <w:color w:val="auto"/>
                <w:sz w:val="28"/>
                <w:szCs w:val="28"/>
                <w:lang w:val="ru"/>
              </w:rPr>
              <w:t>Единицы измерения</w:t>
            </w:r>
          </w:p>
        </w:tc>
        <w:tc>
          <w:tcPr>
            <w:tcW w:w="3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B4F0E" w:rsidRDefault="00FB4F0E">
            <w:pPr>
              <w:pStyle w:val="a7"/>
              <w:spacing w:line="240" w:lineRule="atLeast"/>
              <w:jc w:val="center"/>
              <w:rPr>
                <w:color w:val="auto"/>
                <w:sz w:val="28"/>
                <w:szCs w:val="28"/>
                <w:lang w:val="ru"/>
              </w:rPr>
            </w:pPr>
            <w:r>
              <w:rPr>
                <w:color w:val="auto"/>
                <w:sz w:val="28"/>
                <w:szCs w:val="28"/>
                <w:lang w:val="ru"/>
              </w:rPr>
              <w:t>Климатический показатель</w:t>
            </w:r>
          </w:p>
        </w:tc>
      </w:tr>
      <w:tr w:rsidR="0034527B" w:rsidTr="003304B4">
        <w:trPr>
          <w:trHeight w:val="460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4527B" w:rsidRDefault="00C03ADA">
            <w:pPr>
              <w:pStyle w:val="a7"/>
              <w:spacing w:after="0" w:line="240" w:lineRule="auto"/>
              <w:ind w:left="0"/>
              <w:rPr>
                <w:color w:val="auto"/>
                <w:sz w:val="28"/>
                <w:szCs w:val="28"/>
                <w:lang w:val="ru"/>
              </w:rPr>
            </w:pPr>
            <w:r>
              <w:rPr>
                <w:color w:val="auto"/>
                <w:sz w:val="28"/>
                <w:szCs w:val="28"/>
                <w:lang w:val="ru"/>
              </w:rPr>
              <w:t>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4527B" w:rsidRPr="003304B4" w:rsidRDefault="00C03ADA">
            <w:pPr>
              <w:pStyle w:val="a7"/>
              <w:spacing w:after="0" w:line="240" w:lineRule="auto"/>
              <w:ind w:left="0"/>
              <w:rPr>
                <w:bCs/>
                <w:color w:val="auto"/>
                <w:sz w:val="28"/>
                <w:szCs w:val="28"/>
                <w:lang w:val="ru-RU"/>
              </w:rPr>
            </w:pPr>
            <w:r w:rsidRPr="003304B4">
              <w:rPr>
                <w:bCs/>
                <w:color w:val="auto"/>
                <w:sz w:val="28"/>
                <w:szCs w:val="28"/>
                <w:lang w:val="ru-RU"/>
              </w:rPr>
              <w:t>Изотермы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4527B" w:rsidRPr="003304B4" w:rsidRDefault="00C03ADA">
            <w:pPr>
              <w:pStyle w:val="a7"/>
              <w:spacing w:line="240" w:lineRule="atLeast"/>
              <w:jc w:val="center"/>
              <w:rPr>
                <w:color w:val="auto"/>
                <w:sz w:val="28"/>
                <w:szCs w:val="28"/>
                <w:lang w:val="ru"/>
              </w:rPr>
            </w:pPr>
            <w:r w:rsidRPr="003304B4">
              <w:rPr>
                <w:color w:val="auto"/>
                <w:sz w:val="28"/>
                <w:szCs w:val="28"/>
                <w:lang w:val="ru"/>
              </w:rPr>
              <w:t>градусы Цельсия</w:t>
            </w:r>
          </w:p>
        </w:tc>
        <w:tc>
          <w:tcPr>
            <w:tcW w:w="3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4527B" w:rsidRPr="003304B4" w:rsidRDefault="00C03ADA">
            <w:pPr>
              <w:pStyle w:val="a7"/>
              <w:spacing w:after="0" w:line="240" w:lineRule="auto"/>
              <w:ind w:left="0"/>
              <w:rPr>
                <w:bCs/>
                <w:color w:val="auto"/>
                <w:sz w:val="28"/>
                <w:szCs w:val="28"/>
                <w:lang w:val="ru-RU"/>
              </w:rPr>
            </w:pPr>
            <w:r w:rsidRPr="003304B4">
              <w:rPr>
                <w:bCs/>
                <w:color w:val="auto"/>
                <w:sz w:val="28"/>
                <w:szCs w:val="28"/>
                <w:lang w:val="ru-RU"/>
              </w:rPr>
              <w:t>Температура воздуха</w:t>
            </w:r>
          </w:p>
        </w:tc>
      </w:tr>
      <w:tr w:rsidR="0034527B" w:rsidTr="003304B4">
        <w:trPr>
          <w:trHeight w:val="460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4527B" w:rsidRDefault="00C03ADA">
            <w:pPr>
              <w:pStyle w:val="a7"/>
              <w:spacing w:after="0" w:line="240" w:lineRule="auto"/>
              <w:ind w:left="0"/>
              <w:rPr>
                <w:color w:val="auto"/>
                <w:sz w:val="28"/>
                <w:szCs w:val="28"/>
                <w:lang w:val="ru"/>
              </w:rPr>
            </w:pPr>
            <w:r>
              <w:rPr>
                <w:color w:val="auto"/>
                <w:sz w:val="28"/>
                <w:szCs w:val="28"/>
                <w:lang w:val="ru"/>
              </w:rPr>
              <w:t>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4527B" w:rsidRPr="003304B4" w:rsidRDefault="00C03ADA">
            <w:pPr>
              <w:pStyle w:val="a7"/>
              <w:spacing w:after="0" w:line="240" w:lineRule="auto"/>
              <w:ind w:left="0"/>
              <w:rPr>
                <w:bCs/>
                <w:color w:val="auto"/>
                <w:sz w:val="28"/>
                <w:szCs w:val="28"/>
                <w:lang w:val="ru-RU"/>
              </w:rPr>
            </w:pPr>
            <w:r w:rsidRPr="003304B4">
              <w:rPr>
                <w:bCs/>
                <w:color w:val="auto"/>
                <w:sz w:val="28"/>
                <w:szCs w:val="28"/>
                <w:lang w:val="ru-RU"/>
              </w:rPr>
              <w:t>Изогиеты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4527B" w:rsidRPr="003304B4" w:rsidRDefault="00C03ADA">
            <w:pPr>
              <w:pStyle w:val="a7"/>
              <w:spacing w:after="0" w:line="240" w:lineRule="atLeast"/>
              <w:ind w:left="0"/>
              <w:jc w:val="center"/>
              <w:rPr>
                <w:color w:val="auto"/>
                <w:sz w:val="28"/>
                <w:szCs w:val="28"/>
                <w:lang w:val="ru"/>
              </w:rPr>
            </w:pPr>
            <w:r w:rsidRPr="003304B4">
              <w:rPr>
                <w:color w:val="auto"/>
                <w:sz w:val="28"/>
                <w:szCs w:val="28"/>
                <w:lang w:val="ru"/>
              </w:rPr>
              <w:t>мм в год</w:t>
            </w:r>
          </w:p>
        </w:tc>
        <w:tc>
          <w:tcPr>
            <w:tcW w:w="3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4527B" w:rsidRPr="003304B4" w:rsidRDefault="00C03ADA">
            <w:pPr>
              <w:pStyle w:val="a7"/>
              <w:spacing w:after="0" w:line="240" w:lineRule="auto"/>
              <w:ind w:left="0"/>
              <w:rPr>
                <w:bCs/>
                <w:color w:val="auto"/>
                <w:sz w:val="28"/>
                <w:szCs w:val="28"/>
                <w:lang w:val="ru-RU"/>
              </w:rPr>
            </w:pPr>
            <w:r w:rsidRPr="003304B4">
              <w:rPr>
                <w:bCs/>
                <w:color w:val="auto"/>
                <w:sz w:val="28"/>
                <w:szCs w:val="28"/>
                <w:lang w:val="ru-RU"/>
              </w:rPr>
              <w:t>Среднегодовое количество осадков</w:t>
            </w:r>
          </w:p>
        </w:tc>
      </w:tr>
      <w:tr w:rsidR="0034527B" w:rsidTr="003304B4">
        <w:trPr>
          <w:trHeight w:val="460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4527B" w:rsidRDefault="00C03ADA">
            <w:pPr>
              <w:pStyle w:val="a7"/>
              <w:spacing w:after="0" w:line="240" w:lineRule="auto"/>
              <w:ind w:left="0"/>
              <w:rPr>
                <w:color w:val="auto"/>
                <w:sz w:val="28"/>
                <w:szCs w:val="28"/>
                <w:lang w:val="ru"/>
              </w:rPr>
            </w:pPr>
            <w:r>
              <w:rPr>
                <w:color w:val="auto"/>
                <w:sz w:val="28"/>
                <w:szCs w:val="28"/>
                <w:lang w:val="ru"/>
              </w:rPr>
              <w:t>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4527B" w:rsidRPr="003304B4" w:rsidRDefault="00C03ADA">
            <w:pPr>
              <w:pStyle w:val="a7"/>
              <w:spacing w:after="0" w:line="240" w:lineRule="auto"/>
              <w:ind w:left="0"/>
              <w:rPr>
                <w:bCs/>
                <w:color w:val="auto"/>
                <w:sz w:val="28"/>
                <w:szCs w:val="28"/>
                <w:lang w:val="ru-RU"/>
              </w:rPr>
            </w:pPr>
            <w:r w:rsidRPr="003304B4">
              <w:rPr>
                <w:bCs/>
                <w:color w:val="auto"/>
                <w:sz w:val="28"/>
                <w:szCs w:val="28"/>
                <w:lang w:val="ru-RU"/>
              </w:rPr>
              <w:t>Изобары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4527B" w:rsidRPr="003304B4" w:rsidRDefault="00C03ADA">
            <w:pPr>
              <w:pStyle w:val="a7"/>
              <w:spacing w:after="0" w:line="240" w:lineRule="atLeast"/>
              <w:ind w:left="0"/>
              <w:jc w:val="center"/>
              <w:rPr>
                <w:color w:val="auto"/>
                <w:sz w:val="28"/>
                <w:szCs w:val="28"/>
                <w:lang w:val="ru"/>
              </w:rPr>
            </w:pPr>
            <w:r w:rsidRPr="003304B4">
              <w:rPr>
                <w:color w:val="auto"/>
                <w:sz w:val="28"/>
                <w:szCs w:val="28"/>
                <w:lang w:val="ru"/>
              </w:rPr>
              <w:t>мм рт. ст.</w:t>
            </w:r>
          </w:p>
        </w:tc>
        <w:tc>
          <w:tcPr>
            <w:tcW w:w="3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4527B" w:rsidRPr="003304B4" w:rsidRDefault="00C03ADA">
            <w:pPr>
              <w:pStyle w:val="a7"/>
              <w:spacing w:after="0" w:line="240" w:lineRule="auto"/>
              <w:ind w:left="0"/>
              <w:rPr>
                <w:bCs/>
                <w:color w:val="auto"/>
                <w:sz w:val="28"/>
                <w:szCs w:val="28"/>
                <w:lang w:val="ru-RU"/>
              </w:rPr>
            </w:pPr>
            <w:r w:rsidRPr="003304B4">
              <w:rPr>
                <w:bCs/>
                <w:color w:val="auto"/>
                <w:sz w:val="28"/>
                <w:szCs w:val="28"/>
                <w:lang w:val="ru-RU"/>
              </w:rPr>
              <w:t>Атмосферное давление</w:t>
            </w:r>
          </w:p>
        </w:tc>
      </w:tr>
    </w:tbl>
    <w:p w:rsidR="0034527B" w:rsidRDefault="00C03ADA">
      <w:pPr>
        <w:pStyle w:val="ad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По 1 баллу за каждый правильный </w:t>
      </w:r>
      <w:r w:rsidR="007A3E1F">
        <w:rPr>
          <w:rFonts w:ascii="Times New Roman" w:hAnsi="Times New Roman"/>
          <w:b/>
          <w:sz w:val="28"/>
          <w:szCs w:val="28"/>
          <w:lang w:val="ru-RU"/>
        </w:rPr>
        <w:t xml:space="preserve">ответ. </w:t>
      </w:r>
      <w:r w:rsidR="002D3D7D">
        <w:rPr>
          <w:rFonts w:ascii="Times New Roman" w:hAnsi="Times New Roman"/>
          <w:b/>
          <w:sz w:val="28"/>
          <w:szCs w:val="28"/>
          <w:lang w:val="ru-RU"/>
        </w:rPr>
        <w:t>Всего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за </w:t>
      </w:r>
      <w:r w:rsidR="002D3D7D">
        <w:rPr>
          <w:rFonts w:ascii="Times New Roman" w:hAnsi="Times New Roman"/>
          <w:b/>
          <w:sz w:val="28"/>
          <w:szCs w:val="28"/>
          <w:lang w:val="ru-RU"/>
        </w:rPr>
        <w:t>ч</w:t>
      </w:r>
      <w:r w:rsidR="007A3E1F">
        <w:rPr>
          <w:rFonts w:ascii="Times New Roman" w:hAnsi="Times New Roman"/>
          <w:b/>
          <w:sz w:val="28"/>
          <w:szCs w:val="28"/>
          <w:lang w:val="ru-RU"/>
        </w:rPr>
        <w:t>асть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1A5A42">
        <w:rPr>
          <w:rFonts w:ascii="Times New Roman" w:hAnsi="Times New Roman"/>
          <w:b/>
          <w:sz w:val="28"/>
          <w:szCs w:val="28"/>
          <w:lang w:val="ru-RU"/>
        </w:rPr>
        <w:t>1 -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6 баллов</w:t>
      </w:r>
    </w:p>
    <w:p w:rsidR="0034527B" w:rsidRDefault="0034527B">
      <w:pPr>
        <w:pStyle w:val="ad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D3D7D" w:rsidRDefault="00C03ADA" w:rsidP="002D3D7D">
      <w:pPr>
        <w:pStyle w:val="ad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Часть 2</w:t>
      </w:r>
      <w:r w:rsidR="002D3D7D">
        <w:rPr>
          <w:rFonts w:ascii="Times New Roman" w:hAnsi="Times New Roman"/>
          <w:b/>
          <w:sz w:val="28"/>
          <w:szCs w:val="28"/>
          <w:lang w:val="ru-RU"/>
        </w:rPr>
        <w:t xml:space="preserve">. </w:t>
      </w:r>
      <w:r w:rsidR="002D3D7D" w:rsidRPr="007A3E1F">
        <w:rPr>
          <w:rFonts w:ascii="Times New Roman" w:hAnsi="Times New Roman"/>
          <w:b/>
          <w:sz w:val="28"/>
          <w:szCs w:val="28"/>
          <w:lang w:val="ru-RU"/>
        </w:rPr>
        <w:t>Ответ</w:t>
      </w:r>
      <w:r w:rsidR="002D3D7D">
        <w:rPr>
          <w:rFonts w:ascii="Times New Roman" w:hAnsi="Times New Roman"/>
          <w:b/>
          <w:sz w:val="28"/>
          <w:szCs w:val="28"/>
        </w:rPr>
        <w:t>:</w:t>
      </w:r>
    </w:p>
    <w:p w:rsidR="0034527B" w:rsidRDefault="00C03ADA">
      <w:pPr>
        <w:pStyle w:val="ad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114300" distR="114300">
            <wp:extent cx="4410075" cy="3411653"/>
            <wp:effectExtent l="0" t="0" r="0" b="0"/>
            <wp:docPr id="2" name="Изображение 2" descr="Климатограм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Климатограмма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30622" cy="3427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27B" w:rsidRDefault="0034527B">
      <w:pPr>
        <w:pStyle w:val="ad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34527B" w:rsidRDefault="007A3E1F">
      <w:pPr>
        <w:pStyle w:val="ad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 1 баллу за каждый правильный ответ.</w:t>
      </w:r>
      <w:r w:rsidR="00C03AD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D3D7D">
        <w:rPr>
          <w:rFonts w:ascii="Times New Roman" w:hAnsi="Times New Roman"/>
          <w:b/>
          <w:sz w:val="28"/>
          <w:szCs w:val="28"/>
          <w:lang w:val="ru-RU"/>
        </w:rPr>
        <w:t xml:space="preserve">Всего за часть </w:t>
      </w:r>
      <w:r>
        <w:rPr>
          <w:rFonts w:ascii="Times New Roman" w:hAnsi="Times New Roman"/>
          <w:b/>
          <w:sz w:val="28"/>
          <w:szCs w:val="28"/>
          <w:lang w:val="ru-RU"/>
        </w:rPr>
        <w:t>2</w:t>
      </w:r>
      <w:r w:rsidR="00C03ADA">
        <w:rPr>
          <w:rFonts w:ascii="Times New Roman" w:hAnsi="Times New Roman"/>
          <w:b/>
          <w:sz w:val="28"/>
          <w:szCs w:val="28"/>
          <w:lang w:val="ru-RU"/>
        </w:rPr>
        <w:t xml:space="preserve">- 4 балла </w:t>
      </w:r>
    </w:p>
    <w:p w:rsidR="0034527B" w:rsidRDefault="0034527B">
      <w:pPr>
        <w:pStyle w:val="ad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248"/>
        <w:gridCol w:w="2947"/>
        <w:gridCol w:w="2433"/>
      </w:tblGrid>
      <w:tr w:rsidR="0034527B" w:rsidTr="003304B4">
        <w:tc>
          <w:tcPr>
            <w:tcW w:w="4248" w:type="dxa"/>
          </w:tcPr>
          <w:p w:rsidR="0034527B" w:rsidRDefault="00C03ADA">
            <w:pPr>
              <w:pStyle w:val="ad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Задание</w:t>
            </w:r>
          </w:p>
        </w:tc>
        <w:tc>
          <w:tcPr>
            <w:tcW w:w="2947" w:type="dxa"/>
          </w:tcPr>
          <w:p w:rsidR="0034527B" w:rsidRDefault="00C03ADA">
            <w:pPr>
              <w:pStyle w:val="ad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Ответ </w:t>
            </w:r>
          </w:p>
        </w:tc>
        <w:tc>
          <w:tcPr>
            <w:tcW w:w="2433" w:type="dxa"/>
          </w:tcPr>
          <w:p w:rsidR="0034527B" w:rsidRDefault="00C03ADA">
            <w:pPr>
              <w:pStyle w:val="ad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Количество баллов</w:t>
            </w:r>
          </w:p>
        </w:tc>
      </w:tr>
      <w:tr w:rsidR="0034527B" w:rsidTr="003304B4">
        <w:tc>
          <w:tcPr>
            <w:tcW w:w="4248" w:type="dxa"/>
          </w:tcPr>
          <w:p w:rsidR="0034527B" w:rsidRPr="00FB4F0E" w:rsidRDefault="00C03ADA" w:rsidP="00FB4F0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B4F0E">
              <w:rPr>
                <w:rFonts w:ascii="Times New Roman" w:hAnsi="Times New Roman"/>
                <w:bCs/>
                <w:sz w:val="28"/>
                <w:szCs w:val="28"/>
              </w:rPr>
              <w:t>Название климатического пояса</w:t>
            </w:r>
          </w:p>
        </w:tc>
        <w:tc>
          <w:tcPr>
            <w:tcW w:w="2947" w:type="dxa"/>
          </w:tcPr>
          <w:p w:rsidR="0034527B" w:rsidRPr="00FB4F0E" w:rsidRDefault="00C03ADA" w:rsidP="00FB4F0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B4F0E">
              <w:rPr>
                <w:rFonts w:ascii="Times New Roman" w:hAnsi="Times New Roman"/>
                <w:bCs/>
                <w:sz w:val="28"/>
                <w:szCs w:val="28"/>
              </w:rPr>
              <w:t xml:space="preserve">Умеренный </w:t>
            </w:r>
          </w:p>
        </w:tc>
        <w:tc>
          <w:tcPr>
            <w:tcW w:w="2433" w:type="dxa"/>
          </w:tcPr>
          <w:p w:rsidR="0034527B" w:rsidRDefault="00C03ADA">
            <w:pPr>
              <w:pStyle w:val="a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1 балл</w:t>
            </w:r>
          </w:p>
        </w:tc>
      </w:tr>
      <w:tr w:rsidR="0034527B" w:rsidTr="003304B4">
        <w:tc>
          <w:tcPr>
            <w:tcW w:w="4248" w:type="dxa"/>
          </w:tcPr>
          <w:p w:rsidR="0034527B" w:rsidRPr="00FB4F0E" w:rsidRDefault="00C03ADA" w:rsidP="00FB4F0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B4F0E">
              <w:rPr>
                <w:rFonts w:ascii="Times New Roman" w:hAnsi="Times New Roman"/>
                <w:bCs/>
                <w:sz w:val="28"/>
                <w:szCs w:val="28"/>
              </w:rPr>
              <w:t xml:space="preserve">Воздушные массы, которые в нем господствуют летом и зимой </w:t>
            </w:r>
          </w:p>
        </w:tc>
        <w:tc>
          <w:tcPr>
            <w:tcW w:w="2947" w:type="dxa"/>
          </w:tcPr>
          <w:p w:rsidR="0034527B" w:rsidRPr="00FB4F0E" w:rsidRDefault="00C03ADA" w:rsidP="00FB4F0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B4F0E">
              <w:rPr>
                <w:rFonts w:ascii="Times New Roman" w:hAnsi="Times New Roman"/>
                <w:bCs/>
                <w:sz w:val="28"/>
                <w:szCs w:val="28"/>
              </w:rPr>
              <w:t xml:space="preserve">Умеренные и летом и зимой </w:t>
            </w:r>
          </w:p>
        </w:tc>
        <w:tc>
          <w:tcPr>
            <w:tcW w:w="2433" w:type="dxa"/>
          </w:tcPr>
          <w:p w:rsidR="0034527B" w:rsidRDefault="00C03ADA">
            <w:pPr>
              <w:pStyle w:val="a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1 балл</w:t>
            </w:r>
          </w:p>
        </w:tc>
      </w:tr>
      <w:tr w:rsidR="0034527B" w:rsidTr="003304B4">
        <w:tc>
          <w:tcPr>
            <w:tcW w:w="4248" w:type="dxa"/>
          </w:tcPr>
          <w:p w:rsidR="0034527B" w:rsidRPr="00FB4F0E" w:rsidRDefault="00C03ADA" w:rsidP="00FB4F0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B4F0E">
              <w:rPr>
                <w:rFonts w:ascii="Times New Roman" w:hAnsi="Times New Roman"/>
                <w:bCs/>
                <w:sz w:val="28"/>
                <w:szCs w:val="28"/>
              </w:rPr>
              <w:t>Полушарие</w:t>
            </w:r>
          </w:p>
        </w:tc>
        <w:tc>
          <w:tcPr>
            <w:tcW w:w="2947" w:type="dxa"/>
          </w:tcPr>
          <w:p w:rsidR="0034527B" w:rsidRPr="00FB4F0E" w:rsidRDefault="00C03ADA" w:rsidP="00FB4F0E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B4F0E">
              <w:rPr>
                <w:rFonts w:ascii="Times New Roman" w:hAnsi="Times New Roman"/>
                <w:bCs/>
                <w:sz w:val="28"/>
                <w:szCs w:val="28"/>
              </w:rPr>
              <w:t>Северное полушарие</w:t>
            </w:r>
          </w:p>
        </w:tc>
        <w:tc>
          <w:tcPr>
            <w:tcW w:w="2433" w:type="dxa"/>
          </w:tcPr>
          <w:p w:rsidR="0034527B" w:rsidRDefault="00C03ADA">
            <w:pPr>
              <w:pStyle w:val="a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1 балл</w:t>
            </w:r>
          </w:p>
        </w:tc>
      </w:tr>
      <w:tr w:rsidR="0034527B" w:rsidTr="003304B4">
        <w:tc>
          <w:tcPr>
            <w:tcW w:w="4248" w:type="dxa"/>
          </w:tcPr>
          <w:p w:rsidR="0034527B" w:rsidRDefault="00C03ADA">
            <w:pPr>
              <w:pStyle w:val="a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2947" w:type="dxa"/>
          </w:tcPr>
          <w:p w:rsidR="0034527B" w:rsidRDefault="0034527B">
            <w:pPr>
              <w:pStyle w:val="a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2433" w:type="dxa"/>
          </w:tcPr>
          <w:p w:rsidR="0034527B" w:rsidRDefault="00C03ADA">
            <w:pPr>
              <w:pStyle w:val="ad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3 балла</w:t>
            </w:r>
          </w:p>
        </w:tc>
      </w:tr>
    </w:tbl>
    <w:p w:rsidR="0034527B" w:rsidRDefault="00C03ADA">
      <w:pPr>
        <w:pStyle w:val="ad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Максимум за ЧАСТЬ 2 - </w:t>
      </w:r>
      <w:r w:rsidR="001A5A42">
        <w:rPr>
          <w:rFonts w:ascii="Times New Roman" w:hAnsi="Times New Roman"/>
          <w:b/>
          <w:sz w:val="28"/>
          <w:szCs w:val="28"/>
          <w:lang w:val="ru-RU"/>
        </w:rPr>
        <w:t>7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ru-RU"/>
        </w:rPr>
        <w:t xml:space="preserve"> баллов</w:t>
      </w:r>
    </w:p>
    <w:p w:rsidR="0034527B" w:rsidRDefault="005D4EA4">
      <w:pPr>
        <w:pStyle w:val="ad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Всего за задание: </w:t>
      </w:r>
      <w:r w:rsidR="00C03ADA">
        <w:rPr>
          <w:rFonts w:ascii="Times New Roman" w:hAnsi="Times New Roman"/>
          <w:b/>
          <w:sz w:val="28"/>
          <w:szCs w:val="28"/>
          <w:lang w:val="ru-RU"/>
        </w:rPr>
        <w:t>13 баллов</w:t>
      </w:r>
    </w:p>
    <w:p w:rsidR="0034527B" w:rsidRDefault="0034527B">
      <w:pPr>
        <w:pStyle w:val="ad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5D4EA4" w:rsidRDefault="005D4EA4">
      <w:pPr>
        <w:pStyle w:val="ad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34527B" w:rsidRDefault="005D4EA4" w:rsidP="005D4EA4">
      <w:pPr>
        <w:pStyle w:val="ad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Задание 3. </w:t>
      </w:r>
      <w:r w:rsidR="00C03ADA">
        <w:rPr>
          <w:rFonts w:ascii="Times New Roman" w:hAnsi="Times New Roman"/>
          <w:b/>
          <w:sz w:val="28"/>
          <w:szCs w:val="28"/>
          <w:lang w:val="ru-RU"/>
        </w:rPr>
        <w:t xml:space="preserve">Ответ: </w:t>
      </w:r>
    </w:p>
    <w:p w:rsidR="005D4EA4" w:rsidRPr="005D4EA4" w:rsidRDefault="005D4EA4" w:rsidP="005D4EA4">
      <w:pPr>
        <w:pStyle w:val="ad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34527B" w:rsidRDefault="00C03ADA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В.В. Докучаев - 1 балл</w:t>
      </w:r>
    </w:p>
    <w:p w:rsidR="0034527B" w:rsidRDefault="00C03ADA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«Русский чернозем» - 1 балл</w:t>
      </w:r>
    </w:p>
    <w:p w:rsidR="0034527B" w:rsidRDefault="00C03ADA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Законы горизонтальной и вертикальной зональности - 2 балла </w:t>
      </w:r>
      <w:r w:rsidR="007A3E1F">
        <w:rPr>
          <w:rFonts w:ascii="Times New Roman" w:hAnsi="Times New Roman" w:cs="Times New Roman"/>
          <w:b/>
          <w:sz w:val="28"/>
          <w:szCs w:val="28"/>
        </w:rPr>
        <w:t>(1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 за название, 1 балл за пояснение)</w:t>
      </w:r>
    </w:p>
    <w:p w:rsidR="0034527B" w:rsidRDefault="00C03A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Droid Sans Fallback" w:hAnsi="Times New Roman" w:cs="Times New Roman"/>
          <w:sz w:val="28"/>
          <w:szCs w:val="28"/>
          <w:lang w:val="ru" w:bidi="ar"/>
        </w:rPr>
        <w:t>Закон горизонтальной зональности - Этот закон гласит, что типы почв распространены на поверхности земли полосами (зонами), имеющими широтное простирание и последовательно сменяющими друг друга с севера на юг в соответствии с изменениями климата, растительности и других условий почвообразования. Последующие исследования показали, что почвенные зоны не всегда имеют широтно</w:t>
      </w:r>
      <w:r>
        <w:rPr>
          <w:rFonts w:ascii="Times New Roman" w:eastAsia="Droid Sans Fallback" w:hAnsi="Times New Roman" w:cs="Times New Roman"/>
          <w:sz w:val="28"/>
          <w:szCs w:val="28"/>
          <w:lang w:bidi="ar"/>
        </w:rPr>
        <w:t>е</w:t>
      </w:r>
      <w:r>
        <w:rPr>
          <w:rFonts w:ascii="Times New Roman" w:eastAsia="Droid Sans Fallback" w:hAnsi="Times New Roman" w:cs="Times New Roman"/>
          <w:sz w:val="28"/>
          <w:szCs w:val="28"/>
          <w:lang w:val="ru" w:bidi="ar"/>
        </w:rPr>
        <w:t xml:space="preserve"> распространение, а в некоторых случаях принимают меридиональное</w:t>
      </w:r>
      <w:r>
        <w:rPr>
          <w:rFonts w:ascii="Times New Roman" w:eastAsia="Droid Sans Fallback" w:hAnsi="Times New Roman" w:cs="Times New Roman"/>
          <w:sz w:val="28"/>
          <w:szCs w:val="28"/>
          <w:lang w:bidi="ar"/>
        </w:rPr>
        <w:t>.</w:t>
      </w:r>
    </w:p>
    <w:p w:rsidR="0034527B" w:rsidRDefault="00C03A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Droid Sans Fallback" w:hAnsi="Times New Roman" w:cs="Times New Roman"/>
          <w:sz w:val="28"/>
          <w:szCs w:val="28"/>
          <w:lang w:bidi="ar"/>
        </w:rPr>
        <w:t>З</w:t>
      </w:r>
      <w:proofErr w:type="spellStart"/>
      <w:r>
        <w:rPr>
          <w:rFonts w:ascii="Times New Roman" w:eastAsia="Droid Sans Fallback" w:hAnsi="Times New Roman" w:cs="Times New Roman"/>
          <w:sz w:val="28"/>
          <w:szCs w:val="28"/>
          <w:lang w:val="ru" w:bidi="ar"/>
        </w:rPr>
        <w:t>акон</w:t>
      </w:r>
      <w:proofErr w:type="spellEnd"/>
      <w:r>
        <w:rPr>
          <w:rFonts w:ascii="Times New Roman" w:eastAsia="Droid Sans Fallback" w:hAnsi="Times New Roman" w:cs="Times New Roman"/>
          <w:sz w:val="28"/>
          <w:szCs w:val="28"/>
          <w:lang w:val="ru" w:bidi="ar"/>
        </w:rPr>
        <w:t xml:space="preserve"> вертикальной почвенной зональности - тот закон гласит, что в горных системах основные типы почв распространены в виде высотных поясов (зон), последовательно сменяющих друг друга от подножья гор к вершинам в соответствии с изменением климата и растительности. Число вертикальных почвенных поясов зависит от местоположения горной системы и высоты местности)</w:t>
      </w:r>
    </w:p>
    <w:p w:rsidR="0034527B" w:rsidRDefault="00C03A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Всего за задание – 4 балла</w:t>
      </w:r>
    </w:p>
    <w:p w:rsidR="005D4EA4" w:rsidRDefault="005D4EA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4EA4" w:rsidRDefault="005D4EA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4EA4" w:rsidRDefault="005D4EA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Задание 4</w:t>
      </w:r>
    </w:p>
    <w:p w:rsidR="0034527B" w:rsidRDefault="00C03ADA">
      <w:pPr>
        <w:pStyle w:val="ad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Решение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: </w:t>
      </w:r>
    </w:p>
    <w:p w:rsidR="0034527B" w:rsidRDefault="0034527B">
      <w:pPr>
        <w:pStyle w:val="ad"/>
        <w:ind w:left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217"/>
        <w:gridCol w:w="1411"/>
      </w:tblGrid>
      <w:tr w:rsidR="0034527B" w:rsidTr="007A3E1F">
        <w:tc>
          <w:tcPr>
            <w:tcW w:w="8217" w:type="dxa"/>
            <w:vAlign w:val="center"/>
          </w:tcPr>
          <w:p w:rsidR="0034527B" w:rsidRDefault="00C03ADA">
            <w:pPr>
              <w:pStyle w:val="ad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Ответы</w:t>
            </w:r>
          </w:p>
        </w:tc>
        <w:tc>
          <w:tcPr>
            <w:tcW w:w="1411" w:type="dxa"/>
            <w:vAlign w:val="center"/>
          </w:tcPr>
          <w:p w:rsidR="0034527B" w:rsidRDefault="00C03ADA">
            <w:pPr>
              <w:pStyle w:val="ad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Баллы</w:t>
            </w:r>
          </w:p>
        </w:tc>
      </w:tr>
      <w:tr w:rsidR="0034527B" w:rsidTr="007A3E1F">
        <w:tc>
          <w:tcPr>
            <w:tcW w:w="8217" w:type="dxa"/>
          </w:tcPr>
          <w:p w:rsidR="0034527B" w:rsidRDefault="00C03ADA">
            <w:pPr>
              <w:pStyle w:val="ad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Современное название острова: остров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Ратманова</w:t>
            </w:r>
            <w:proofErr w:type="spellEnd"/>
          </w:p>
        </w:tc>
        <w:tc>
          <w:tcPr>
            <w:tcW w:w="1411" w:type="dxa"/>
          </w:tcPr>
          <w:p w:rsidR="0034527B" w:rsidRDefault="00C03ADA">
            <w:pPr>
              <w:pStyle w:val="ad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2</w:t>
            </w:r>
          </w:p>
        </w:tc>
      </w:tr>
      <w:tr w:rsidR="0034527B" w:rsidTr="007A3E1F">
        <w:tc>
          <w:tcPr>
            <w:tcW w:w="8217" w:type="dxa"/>
          </w:tcPr>
          <w:p w:rsidR="0034527B" w:rsidRDefault="00C03ADA">
            <w:pPr>
              <w:pStyle w:val="ad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Расположен в Северном и Западном полушариях</w:t>
            </w:r>
          </w:p>
        </w:tc>
        <w:tc>
          <w:tcPr>
            <w:tcW w:w="1411" w:type="dxa"/>
          </w:tcPr>
          <w:p w:rsidR="0034527B" w:rsidRDefault="00C03ADA">
            <w:pPr>
              <w:pStyle w:val="ad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1+1=2</w:t>
            </w:r>
          </w:p>
        </w:tc>
      </w:tr>
      <w:tr w:rsidR="0034527B" w:rsidTr="007A3E1F">
        <w:tc>
          <w:tcPr>
            <w:tcW w:w="8217" w:type="dxa"/>
          </w:tcPr>
          <w:p w:rsidR="0034527B" w:rsidRDefault="00C03ADA">
            <w:pPr>
              <w:pStyle w:val="ad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Берингов пролив соединяет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Чукосткое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и Берингово море</w:t>
            </w:r>
          </w:p>
        </w:tc>
        <w:tc>
          <w:tcPr>
            <w:tcW w:w="1411" w:type="dxa"/>
          </w:tcPr>
          <w:p w:rsidR="0034527B" w:rsidRDefault="00C03ADA">
            <w:pPr>
              <w:pStyle w:val="ad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0,5+0,5=1</w:t>
            </w:r>
          </w:p>
        </w:tc>
      </w:tr>
      <w:tr w:rsidR="0034527B" w:rsidTr="007A3E1F">
        <w:tc>
          <w:tcPr>
            <w:tcW w:w="8217" w:type="dxa"/>
          </w:tcPr>
          <w:p w:rsidR="0034527B" w:rsidRDefault="00C03ADA">
            <w:pPr>
              <w:pStyle w:val="ad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«Остров Нового года» называют, потому что остров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Ратманова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- самая восточная точка России, восточнее, за островом проходит линия перемены дат, пограничники острова первыми встречают Новый год.</w:t>
            </w:r>
          </w:p>
        </w:tc>
        <w:tc>
          <w:tcPr>
            <w:tcW w:w="1411" w:type="dxa"/>
          </w:tcPr>
          <w:p w:rsidR="0034527B" w:rsidRDefault="00C03ADA">
            <w:pPr>
              <w:pStyle w:val="ad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2</w:t>
            </w:r>
          </w:p>
        </w:tc>
      </w:tr>
      <w:tr w:rsidR="0034527B" w:rsidTr="007A3E1F">
        <w:tc>
          <w:tcPr>
            <w:tcW w:w="8217" w:type="dxa"/>
          </w:tcPr>
          <w:p w:rsidR="0034527B" w:rsidRDefault="00C03ADA">
            <w:pPr>
              <w:pStyle w:val="ad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Малый Диомид - остров Крузенштерна, принадлежит США.</w:t>
            </w:r>
          </w:p>
        </w:tc>
        <w:tc>
          <w:tcPr>
            <w:tcW w:w="1411" w:type="dxa"/>
          </w:tcPr>
          <w:p w:rsidR="0034527B" w:rsidRDefault="00C03ADA">
            <w:pPr>
              <w:pStyle w:val="ad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1+1=2</w:t>
            </w:r>
          </w:p>
        </w:tc>
      </w:tr>
      <w:tr w:rsidR="0034527B" w:rsidTr="007A3E1F">
        <w:tc>
          <w:tcPr>
            <w:tcW w:w="8217" w:type="dxa"/>
          </w:tcPr>
          <w:p w:rsidR="0034527B" w:rsidRDefault="00C03ADA">
            <w:pPr>
              <w:pStyle w:val="ad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ИТОГО</w:t>
            </w:r>
          </w:p>
        </w:tc>
        <w:tc>
          <w:tcPr>
            <w:tcW w:w="1411" w:type="dxa"/>
          </w:tcPr>
          <w:p w:rsidR="0034527B" w:rsidRDefault="00C03ADA">
            <w:pPr>
              <w:pStyle w:val="ad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9</w:t>
            </w:r>
          </w:p>
        </w:tc>
      </w:tr>
    </w:tbl>
    <w:p w:rsidR="0034527B" w:rsidRDefault="0034527B">
      <w:pPr>
        <w:pStyle w:val="ad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27B" w:rsidRDefault="00C03A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Максимальное количество баллов за теоретический тур -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57EF">
        <w:rPr>
          <w:rFonts w:ascii="Times New Roman" w:hAnsi="Times New Roman" w:cs="Times New Roman"/>
          <w:b/>
          <w:sz w:val="28"/>
          <w:szCs w:val="28"/>
        </w:rPr>
        <w:t>37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527B" w:rsidRDefault="00C03AD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ЗА ШКОЛЬНЫЙ ЭТАП ОЛИМПИАДЫ – 6</w:t>
      </w:r>
      <w:r w:rsidR="003B57EF">
        <w:rPr>
          <w:rFonts w:ascii="Times New Roman" w:hAnsi="Times New Roman" w:cs="Times New Roman"/>
          <w:b/>
          <w:sz w:val="28"/>
          <w:szCs w:val="28"/>
        </w:rPr>
        <w:t>0 баллов</w:t>
      </w:r>
    </w:p>
    <w:sectPr w:rsidR="0034527B" w:rsidSect="00A071E7"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64C" w:rsidRDefault="0072364C">
      <w:pPr>
        <w:spacing w:line="240" w:lineRule="auto"/>
      </w:pPr>
      <w:r>
        <w:separator/>
      </w:r>
    </w:p>
  </w:endnote>
  <w:endnote w:type="continuationSeparator" w:id="0">
    <w:p w:rsidR="0072364C" w:rsidRDefault="007236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 Light">
    <w:altName w:val="Segoe Print"/>
    <w:charset w:val="00"/>
    <w:family w:val="auto"/>
    <w:pitch w:val="default"/>
  </w:font>
  <w:font w:name="Calibri Light">
    <w:altName w:val="GG Superscript Sans"/>
    <w:charset w:val="CC"/>
    <w:family w:val="swiss"/>
    <w:pitch w:val="variable"/>
    <w:sig w:usb0="00000000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852780"/>
      <w:docPartObj>
        <w:docPartGallery w:val="Page Numbers (Bottom of Page)"/>
        <w:docPartUnique/>
      </w:docPartObj>
    </w:sdtPr>
    <w:sdtEndPr/>
    <w:sdtContent>
      <w:p w:rsidR="00A071E7" w:rsidRDefault="00A071E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A42">
          <w:rPr>
            <w:noProof/>
          </w:rPr>
          <w:t>4</w:t>
        </w:r>
        <w:r>
          <w:fldChar w:fldCharType="end"/>
        </w:r>
      </w:p>
    </w:sdtContent>
  </w:sdt>
  <w:p w:rsidR="0034527B" w:rsidRDefault="0034527B">
    <w:pPr>
      <w:pStyle w:val="a9"/>
      <w:jc w:val="right"/>
    </w:pPr>
  </w:p>
  <w:p w:rsidR="0034527B" w:rsidRDefault="0034527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64C" w:rsidRDefault="0072364C">
      <w:pPr>
        <w:spacing w:after="0" w:line="240" w:lineRule="auto"/>
      </w:pPr>
      <w:r>
        <w:separator/>
      </w:r>
    </w:p>
  </w:footnote>
  <w:footnote w:type="continuationSeparator" w:id="0">
    <w:p w:rsidR="0072364C" w:rsidRDefault="00723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c"/>
      <w:tblW w:w="9342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82"/>
      <w:gridCol w:w="7360"/>
    </w:tblGrid>
    <w:tr w:rsidR="00FB4F0E" w:rsidTr="002D3D7D">
      <w:trPr>
        <w:trHeight w:val="170"/>
      </w:trPr>
      <w:tc>
        <w:tcPr>
          <w:tcW w:w="1981" w:type="dxa"/>
        </w:tcPr>
        <w:p w:rsidR="00FB4F0E" w:rsidRDefault="00FB4F0E" w:rsidP="00FB4F0E">
          <w:pPr>
            <w:tabs>
              <w:tab w:val="center" w:pos="4677"/>
              <w:tab w:val="right" w:pos="9355"/>
            </w:tabs>
            <w:jc w:val="center"/>
            <w:rPr>
              <w:rFonts w:ascii="Times New Roman" w:hAnsi="Times New Roman"/>
              <w:b/>
              <w:bCs/>
              <w:sz w:val="24"/>
              <w:szCs w:val="24"/>
              <w:lang w:eastAsia="ar-SA"/>
            </w:rPr>
          </w:pPr>
          <w:r>
            <w:rPr>
              <w:rFonts w:ascii="Times New Roman" w:hAnsi="Times New Roman"/>
              <w:b/>
              <w:bCs/>
              <w:noProof/>
              <w:sz w:val="24"/>
              <w:szCs w:val="24"/>
              <w:lang w:eastAsia="ru-RU"/>
            </w:rPr>
            <w:drawing>
              <wp:anchor distT="0" distB="0" distL="114300" distR="114300" simplePos="0" relativeHeight="251661312" behindDoc="1" locked="0" layoutInCell="1" allowOverlap="1" wp14:anchorId="37E91A47" wp14:editId="04A1DCD4">
                <wp:simplePos x="0" y="0"/>
                <wp:positionH relativeFrom="margin">
                  <wp:posOffset>-3175</wp:posOffset>
                </wp:positionH>
                <wp:positionV relativeFrom="margin">
                  <wp:posOffset>17145</wp:posOffset>
                </wp:positionV>
                <wp:extent cx="1121410" cy="704215"/>
                <wp:effectExtent l="0" t="0" r="0" b="0"/>
                <wp:wrapThrough wrapText="bothSides">
                  <wp:wrapPolygon edited="0">
                    <wp:start x="5871" y="1753"/>
                    <wp:lineTo x="367" y="1753"/>
                    <wp:lineTo x="0" y="2337"/>
                    <wp:lineTo x="0" y="16945"/>
                    <wp:lineTo x="10274" y="16945"/>
                    <wp:lineTo x="10641" y="15776"/>
                    <wp:lineTo x="13210" y="11102"/>
                    <wp:lineTo x="20548" y="8180"/>
                    <wp:lineTo x="20548" y="1753"/>
                    <wp:lineTo x="13943" y="1753"/>
                    <wp:lineTo x="5871" y="1753"/>
                  </wp:wrapPolygon>
                </wp:wrapThrough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3439" r="15138" b="-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1410" cy="704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361" w:type="dxa"/>
        </w:tcPr>
        <w:p w:rsidR="00FB4F0E" w:rsidRPr="00817591" w:rsidRDefault="00FB4F0E" w:rsidP="002D3D7D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/>
              <w:bCs/>
              <w:sz w:val="24"/>
              <w:szCs w:val="24"/>
              <w:lang w:eastAsia="ar-SA"/>
            </w:rPr>
          </w:pPr>
          <w:r w:rsidRPr="00817591">
            <w:rPr>
              <w:rFonts w:ascii="Times New Roman" w:hAnsi="Times New Roman"/>
              <w:b/>
              <w:bCs/>
              <w:sz w:val="24"/>
              <w:szCs w:val="24"/>
              <w:lang w:eastAsia="ar-SA"/>
            </w:rPr>
            <w:t>ВСЕРОССИЙСКАЯ ОЛИМПИАДА ШКОЛЬНИКОВ 2021/22 гг.</w:t>
          </w:r>
        </w:p>
        <w:p w:rsidR="00FB4F0E" w:rsidRPr="00817591" w:rsidRDefault="00FB4F0E" w:rsidP="002D3D7D">
          <w:pPr>
            <w:tabs>
              <w:tab w:val="center" w:pos="4677"/>
              <w:tab w:val="right" w:pos="9355"/>
            </w:tabs>
            <w:spacing w:after="0" w:line="240" w:lineRule="auto"/>
            <w:ind w:leftChars="500" w:left="1100"/>
            <w:jc w:val="center"/>
            <w:rPr>
              <w:rFonts w:ascii="Times New Roman" w:hAnsi="Times New Roman"/>
              <w:b/>
              <w:bCs/>
              <w:sz w:val="24"/>
              <w:szCs w:val="24"/>
              <w:lang w:eastAsia="ar-SA"/>
            </w:rPr>
          </w:pPr>
          <w:r w:rsidRPr="00817591">
            <w:rPr>
              <w:rFonts w:ascii="Times New Roman" w:hAnsi="Times New Roman"/>
              <w:b/>
              <w:bCs/>
              <w:sz w:val="24"/>
              <w:szCs w:val="24"/>
              <w:lang w:eastAsia="ar-SA"/>
            </w:rPr>
            <w:t>ШКОЛЬНЫЙ ЭТАП</w:t>
          </w:r>
        </w:p>
        <w:p w:rsidR="00FB4F0E" w:rsidRDefault="00FB4F0E" w:rsidP="002D3D7D">
          <w:pPr>
            <w:tabs>
              <w:tab w:val="center" w:pos="4677"/>
              <w:tab w:val="right" w:pos="9355"/>
            </w:tabs>
            <w:spacing w:after="0" w:line="240" w:lineRule="auto"/>
            <w:ind w:leftChars="500" w:left="1100"/>
            <w:jc w:val="center"/>
            <w:rPr>
              <w:rFonts w:ascii="Times New Roman" w:hAnsi="Times New Roman"/>
              <w:b/>
              <w:bCs/>
              <w:sz w:val="24"/>
              <w:szCs w:val="24"/>
              <w:lang w:eastAsia="ar-SA"/>
            </w:rPr>
          </w:pPr>
          <w:r>
            <w:rPr>
              <w:rFonts w:ascii="Times New Roman" w:hAnsi="Times New Roman"/>
              <w:b/>
              <w:bCs/>
              <w:sz w:val="24"/>
              <w:szCs w:val="24"/>
              <w:lang w:eastAsia="ar-SA"/>
            </w:rPr>
            <w:t>ГЕОГРАФИЯ</w:t>
          </w:r>
        </w:p>
        <w:p w:rsidR="00FB4F0E" w:rsidRDefault="00FB4F0E" w:rsidP="002D3D7D">
          <w:pPr>
            <w:tabs>
              <w:tab w:val="center" w:pos="4677"/>
              <w:tab w:val="right" w:pos="9355"/>
            </w:tabs>
            <w:spacing w:after="0" w:line="240" w:lineRule="auto"/>
            <w:ind w:leftChars="500" w:left="1100"/>
            <w:jc w:val="center"/>
            <w:rPr>
              <w:rFonts w:ascii="Times New Roman" w:hAnsi="Times New Roman"/>
              <w:b/>
              <w:bCs/>
              <w:sz w:val="24"/>
              <w:szCs w:val="24"/>
              <w:lang w:eastAsia="ar-SA"/>
            </w:rPr>
          </w:pPr>
          <w:r>
            <w:rPr>
              <w:rFonts w:ascii="Times New Roman" w:hAnsi="Times New Roman"/>
              <w:b/>
              <w:bCs/>
              <w:sz w:val="24"/>
              <w:szCs w:val="24"/>
              <w:lang w:eastAsia="ar-SA"/>
            </w:rPr>
            <w:t>10 КЛАСС</w:t>
          </w:r>
        </w:p>
      </w:tc>
    </w:tr>
  </w:tbl>
  <w:p w:rsidR="00FB4F0E" w:rsidRDefault="00FB4F0E" w:rsidP="002D3D7D">
    <w:pPr>
      <w:tabs>
        <w:tab w:val="center" w:pos="4677"/>
        <w:tab w:val="right" w:pos="9355"/>
      </w:tabs>
      <w:ind w:leftChars="500" w:left="1100"/>
      <w:jc w:val="center"/>
      <w:rPr>
        <w:rFonts w:ascii="Times New Roman" w:hAnsi="Times New Roman"/>
        <w:b/>
        <w:bCs/>
        <w:sz w:val="24"/>
        <w:szCs w:val="24"/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176E82"/>
    <w:multiLevelType w:val="singleLevel"/>
    <w:tmpl w:val="FA176E82"/>
    <w:lvl w:ilvl="0">
      <w:start w:val="1"/>
      <w:numFmt w:val="decimal"/>
      <w:suff w:val="space"/>
      <w:lvlText w:val="%1."/>
      <w:lvlJc w:val="left"/>
    </w:lvl>
  </w:abstractNum>
  <w:abstractNum w:abstractNumId="1">
    <w:nsid w:val="364E7B30"/>
    <w:multiLevelType w:val="multilevel"/>
    <w:tmpl w:val="364E7B3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EF76B0"/>
    <w:multiLevelType w:val="multilevel"/>
    <w:tmpl w:val="46EF76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273"/>
    <w:rsid w:val="00057F79"/>
    <w:rsid w:val="000E5135"/>
    <w:rsid w:val="0010592D"/>
    <w:rsid w:val="001A5A42"/>
    <w:rsid w:val="002D3D7D"/>
    <w:rsid w:val="00305C0E"/>
    <w:rsid w:val="003304B4"/>
    <w:rsid w:val="0034527B"/>
    <w:rsid w:val="0039571E"/>
    <w:rsid w:val="003B57EF"/>
    <w:rsid w:val="00550B1A"/>
    <w:rsid w:val="005747D8"/>
    <w:rsid w:val="005B76C2"/>
    <w:rsid w:val="005D4EA4"/>
    <w:rsid w:val="005F0396"/>
    <w:rsid w:val="00630CEC"/>
    <w:rsid w:val="00654959"/>
    <w:rsid w:val="006B006C"/>
    <w:rsid w:val="00715A1B"/>
    <w:rsid w:val="0072364C"/>
    <w:rsid w:val="00745CB0"/>
    <w:rsid w:val="007641E7"/>
    <w:rsid w:val="00793832"/>
    <w:rsid w:val="007A3E1F"/>
    <w:rsid w:val="00845630"/>
    <w:rsid w:val="008E15C3"/>
    <w:rsid w:val="0094007D"/>
    <w:rsid w:val="009537A7"/>
    <w:rsid w:val="00980AF7"/>
    <w:rsid w:val="00A071E7"/>
    <w:rsid w:val="00A66BE8"/>
    <w:rsid w:val="00AB7AF1"/>
    <w:rsid w:val="00C03ADA"/>
    <w:rsid w:val="00D37FC7"/>
    <w:rsid w:val="00D816BF"/>
    <w:rsid w:val="00DE4273"/>
    <w:rsid w:val="00E956FF"/>
    <w:rsid w:val="00EA7803"/>
    <w:rsid w:val="00F7321A"/>
    <w:rsid w:val="00F76515"/>
    <w:rsid w:val="00FA5438"/>
    <w:rsid w:val="00FB2863"/>
    <w:rsid w:val="00FB4F0E"/>
    <w:rsid w:val="04916871"/>
    <w:rsid w:val="64DB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ody Text"/>
    <w:link w:val="a8"/>
    <w:uiPriority w:val="99"/>
    <w:semiHidden/>
    <w:unhideWhenUsed/>
    <w:pPr>
      <w:suppressAutoHyphens/>
      <w:spacing w:after="140" w:line="288" w:lineRule="auto"/>
      <w:ind w:left="100"/>
    </w:pPr>
    <w:rPr>
      <w:rFonts w:eastAsia="Times New Roman"/>
      <w:color w:val="00000A"/>
      <w:sz w:val="24"/>
      <w:szCs w:val="24"/>
      <w:lang w:val="en-US" w:eastAsia="zh-CN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Normal (Web)"/>
    <w:uiPriority w:val="99"/>
    <w:semiHidden/>
    <w:unhideWhenUsed/>
    <w:pPr>
      <w:spacing w:beforeAutospacing="1" w:afterAutospacing="1"/>
    </w:pPr>
    <w:rPr>
      <w:rFonts w:ascii="SimSun" w:hAnsi="SimSun"/>
      <w:sz w:val="24"/>
      <w:szCs w:val="24"/>
      <w:lang w:val="en-US" w:eastAsia="zh-CN"/>
    </w:rPr>
  </w:style>
  <w:style w:type="table" w:styleId="ac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a">
    <w:name w:val="Нижний колонтитул Знак"/>
    <w:basedOn w:val="a0"/>
    <w:link w:val="a9"/>
    <w:uiPriority w:val="99"/>
  </w:style>
  <w:style w:type="paragraph" w:styleId="ad">
    <w:name w:val="List Paragraph"/>
    <w:basedOn w:val="a"/>
    <w:uiPriority w:val="34"/>
    <w:qFormat/>
    <w:pPr>
      <w:suppressAutoHyphens/>
      <w:spacing w:after="0" w:line="240" w:lineRule="auto"/>
      <w:ind w:left="720"/>
      <w:contextualSpacing/>
    </w:pPr>
    <w:rPr>
      <w:rFonts w:ascii="Calibri" w:eastAsia="Droid Sans Fallback" w:hAnsi="Calibri" w:cs="Times New Roman"/>
      <w:color w:val="00000A"/>
      <w:lang w:val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8">
    <w:name w:val="Основной текст Знак"/>
    <w:link w:val="a7"/>
    <w:rPr>
      <w:rFonts w:ascii="Times New Roman" w:eastAsia="Times New Roman" w:hAnsi="Times New Roman" w:cs="Times New Roman" w:hint="default"/>
      <w:color w:val="00000A"/>
      <w:sz w:val="24"/>
      <w:szCs w:val="24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A07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071E7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ody Text"/>
    <w:link w:val="a8"/>
    <w:uiPriority w:val="99"/>
    <w:semiHidden/>
    <w:unhideWhenUsed/>
    <w:pPr>
      <w:suppressAutoHyphens/>
      <w:spacing w:after="140" w:line="288" w:lineRule="auto"/>
      <w:ind w:left="100"/>
    </w:pPr>
    <w:rPr>
      <w:rFonts w:eastAsia="Times New Roman"/>
      <w:color w:val="00000A"/>
      <w:sz w:val="24"/>
      <w:szCs w:val="24"/>
      <w:lang w:val="en-US" w:eastAsia="zh-CN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Normal (Web)"/>
    <w:uiPriority w:val="99"/>
    <w:semiHidden/>
    <w:unhideWhenUsed/>
    <w:pPr>
      <w:spacing w:beforeAutospacing="1" w:afterAutospacing="1"/>
    </w:pPr>
    <w:rPr>
      <w:rFonts w:ascii="SimSun" w:hAnsi="SimSun"/>
      <w:sz w:val="24"/>
      <w:szCs w:val="24"/>
      <w:lang w:val="en-US" w:eastAsia="zh-CN"/>
    </w:rPr>
  </w:style>
  <w:style w:type="table" w:styleId="ac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a">
    <w:name w:val="Нижний колонтитул Знак"/>
    <w:basedOn w:val="a0"/>
    <w:link w:val="a9"/>
    <w:uiPriority w:val="99"/>
  </w:style>
  <w:style w:type="paragraph" w:styleId="ad">
    <w:name w:val="List Paragraph"/>
    <w:basedOn w:val="a"/>
    <w:uiPriority w:val="34"/>
    <w:qFormat/>
    <w:pPr>
      <w:suppressAutoHyphens/>
      <w:spacing w:after="0" w:line="240" w:lineRule="auto"/>
      <w:ind w:left="720"/>
      <w:contextualSpacing/>
    </w:pPr>
    <w:rPr>
      <w:rFonts w:ascii="Calibri" w:eastAsia="Droid Sans Fallback" w:hAnsi="Calibri" w:cs="Times New Roman"/>
      <w:color w:val="00000A"/>
      <w:lang w:val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a8">
    <w:name w:val="Основной текст Знак"/>
    <w:link w:val="a7"/>
    <w:rPr>
      <w:rFonts w:ascii="Times New Roman" w:eastAsia="Times New Roman" w:hAnsi="Times New Roman" w:cs="Times New Roman" w:hint="default"/>
      <w:color w:val="00000A"/>
      <w:sz w:val="24"/>
      <w:szCs w:val="24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A07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071E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Губаренко</dc:creator>
  <cp:lastModifiedBy>user</cp:lastModifiedBy>
  <cp:revision>20</cp:revision>
  <dcterms:created xsi:type="dcterms:W3CDTF">2020-09-05T13:51:00Z</dcterms:created>
  <dcterms:modified xsi:type="dcterms:W3CDTF">2021-09-06T11:32:00Z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1049-11.2.0.10176</vt:lpwstr>
  </property>
</Properties>
</file>