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sz w:val="28"/>
        </w:rPr>
      </w:pPr>
      <w:r w:rsidRPr="00B92B64">
        <w:rPr>
          <w:b/>
          <w:bCs/>
          <w:sz w:val="28"/>
        </w:rPr>
        <w:t>Требования</w:t>
      </w:r>
    </w:p>
    <w:p w:rsidR="00261E3E" w:rsidRPr="00B92B64" w:rsidRDefault="00261E3E" w:rsidP="00B92B64">
      <w:pPr>
        <w:pStyle w:val="Default"/>
        <w:ind w:firstLine="567"/>
        <w:jc w:val="center"/>
        <w:rPr>
          <w:sz w:val="28"/>
        </w:rPr>
      </w:pPr>
      <w:r w:rsidRPr="00B92B64">
        <w:rPr>
          <w:b/>
          <w:bCs/>
          <w:sz w:val="28"/>
        </w:rPr>
        <w:t>к проведению муниципального этапа Всероссийской олимпиады школьников по русскому языку в 2021/22 учебном году</w:t>
      </w: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B92B64" w:rsidRDefault="00B92B64" w:rsidP="00B92B64">
      <w:pPr>
        <w:pStyle w:val="Default"/>
        <w:ind w:firstLine="567"/>
        <w:jc w:val="center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center"/>
      </w:pPr>
      <w:r w:rsidRPr="00B92B64">
        <w:rPr>
          <w:b/>
          <w:bCs/>
        </w:rPr>
        <w:t>Омск</w:t>
      </w:r>
    </w:p>
    <w:p w:rsidR="00261E3E" w:rsidRPr="00B92B64" w:rsidRDefault="00261E3E" w:rsidP="00B92B64">
      <w:pPr>
        <w:pStyle w:val="Default"/>
        <w:ind w:firstLine="567"/>
        <w:jc w:val="center"/>
      </w:pPr>
      <w:r w:rsidRPr="00B92B64">
        <w:rPr>
          <w:b/>
          <w:bCs/>
        </w:rPr>
        <w:t>2021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lastRenderedPageBreak/>
        <w:t xml:space="preserve">1. Общие положения </w:t>
      </w:r>
    </w:p>
    <w:p w:rsidR="00261E3E" w:rsidRPr="00B92B64" w:rsidRDefault="00261E3E" w:rsidP="00B92B64">
      <w:pPr>
        <w:pStyle w:val="Default"/>
        <w:ind w:firstLine="567"/>
        <w:jc w:val="both"/>
      </w:pPr>
      <w:proofErr w:type="gramStart"/>
      <w:r w:rsidRPr="00B92B64">
        <w:t xml:space="preserve"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</w:t>
      </w:r>
      <w:proofErr w:type="spellStart"/>
      <w:r w:rsidRPr="00B92B64">
        <w:t>уч</w:t>
      </w:r>
      <w:proofErr w:type="spellEnd"/>
      <w:r w:rsidRPr="00B92B64">
        <w:t xml:space="preserve">. году», разработанных Центральной предметно-методической комиссией Всероссийской олимпиады школьников (Москва, 2021,), которые, в свою очередь, разработаны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  <w:proofErr w:type="gramEnd"/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Целями муниципального этапа Олимпиады по русскому языку являются: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стимулирование интереса учащихся к русскому языку;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расширение знаний школьников по предмету;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выявление учащихся, интересующихся русской филологией вообще и русским языком в частности;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создание определенной интеллектуальной среды, способствующей сознательному и творческому отношению к процессу образования и самообразования;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расширение возможностей оценки знаний, умений и навыков, полученных учащимися в школьном курсе русского языка;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активизация творческих способностей учащихся, выявление их исследовательских способностей;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выявление учащихся, которые могут представлять свое учебное заведение на последующих этапах Олимпиады;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популяризация русского языка как науки и школьного предмета.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В случае возникновения каких-либо вопросов по проведению муниципального этапа, процедур разбора заданий, показа работ и апелляции, спорных моментов в работе жюри следует обращаться </w:t>
      </w:r>
      <w:r w:rsidRPr="00B92B64">
        <w:rPr>
          <w:b/>
          <w:bCs/>
        </w:rPr>
        <w:t xml:space="preserve">к председателю региональной предметно-методической комиссии доц. Ольге Владимировне </w:t>
      </w:r>
      <w:proofErr w:type="spellStart"/>
      <w:r w:rsidRPr="00B92B64">
        <w:rPr>
          <w:b/>
          <w:bCs/>
        </w:rPr>
        <w:t>Золтнер</w:t>
      </w:r>
      <w:proofErr w:type="spellEnd"/>
      <w:r w:rsidRPr="00B92B64">
        <w:rPr>
          <w:b/>
          <w:bCs/>
        </w:rPr>
        <w:t xml:space="preserve"> (ФГБОУ ВО «</w:t>
      </w:r>
      <w:proofErr w:type="spellStart"/>
      <w:r w:rsidRPr="00B92B64">
        <w:rPr>
          <w:b/>
          <w:bCs/>
        </w:rPr>
        <w:t>ОмГУ</w:t>
      </w:r>
      <w:proofErr w:type="spellEnd"/>
      <w:r w:rsidRPr="00B92B64">
        <w:rPr>
          <w:b/>
          <w:bCs/>
        </w:rPr>
        <w:t xml:space="preserve"> им. Ф. М. Достоевского») </w:t>
      </w:r>
      <w:proofErr w:type="gramStart"/>
      <w:r w:rsidRPr="00B92B64">
        <w:rPr>
          <w:b/>
          <w:bCs/>
        </w:rPr>
        <w:t>по</w:t>
      </w:r>
      <w:proofErr w:type="gramEnd"/>
      <w:r w:rsidRPr="00B92B64">
        <w:rPr>
          <w:b/>
          <w:bCs/>
        </w:rPr>
        <w:t xml:space="preserve"> тел. 8-913-974-12-93.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Общий порядок всех этапов организации муниципального этапа ВсОШ изложен в разделе 2 «Методических рекомендаций по организации и проведению школьного и муниципального этапов Всероссийской олимпиады школьников в 2021/22 </w:t>
      </w:r>
      <w:proofErr w:type="spellStart"/>
      <w:r w:rsidRPr="00B92B64">
        <w:rPr>
          <w:b/>
          <w:bCs/>
        </w:rPr>
        <w:t>уч</w:t>
      </w:r>
      <w:proofErr w:type="spellEnd"/>
      <w:r w:rsidRPr="00B92B64">
        <w:rPr>
          <w:b/>
          <w:bCs/>
        </w:rPr>
        <w:t xml:space="preserve">. году». </w:t>
      </w:r>
    </w:p>
    <w:p w:rsidR="00261E3E" w:rsidRPr="00B92B64" w:rsidRDefault="00261E3E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2. Функции оргкомитета и жюри предметной олимпиады.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Для проведения муниципального этапа Олимпиады организатором данного этапа Олимпиады создаются оргкомитет, предметно-методическая комиссия и жюри муниципального этапа Олимпиады. Оргкомитет может состоять из представителей методической службы района, города, администрации школ, учителей предметов гуманитарного цикла. В предметно-методические комиссии и жюри, наряду со школьными учителями, входят известные ученые-языковеды кафедр профильных вузов региона.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Оргкомитет совместно с жюри определяет цели олимпиады, количество туров, порядок их проведения. Оргкомитет данного этапа Олимпиады организует процедуру регистрации участников, следит за соблюдением регламента муниципального этапа, организует тиражирование комплектов заданий, шифровку / дешифровку работ участников.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Задания для муниципального этапа Олимпиады по русскому языку разрабатываются региональной предметно-методической комиссией Олимпиады; комиссия </w:t>
      </w:r>
      <w:r w:rsidRPr="00B92B64">
        <w:lastRenderedPageBreak/>
        <w:t xml:space="preserve">руководствуются при этом методическими рекомендациями центральной предметно-методической комиссии Олимпиады по русскому языку.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Жюри оценивает выполненные олимпиадные задания, проводит анализ выполненных олимпиадных заданий, осуществляет запросу участника показ выполненных им олимпиадных заданий, рассматривает совместно с оргкомитетом апелляции участников с использованием </w:t>
      </w:r>
      <w:proofErr w:type="spellStart"/>
      <w:r w:rsidRPr="00B92B64">
        <w:t>видеофиксации</w:t>
      </w:r>
      <w:proofErr w:type="spellEnd"/>
      <w:r w:rsidRPr="00B92B64">
        <w:t xml:space="preserve">, определяет победителей и призеров данного этапа Олимпиады на основании рейтинга по предмету и в соответствии с квотой, установленной организатором олимпиады муниципального этапа. </w:t>
      </w:r>
    </w:p>
    <w:p w:rsidR="00261E3E" w:rsidRPr="00B92B64" w:rsidRDefault="00261E3E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3. Формы проведения предметной олимпиады и содержание заданий по русскому языку </w:t>
      </w:r>
    </w:p>
    <w:p w:rsidR="00261E3E" w:rsidRPr="005819F8" w:rsidRDefault="00261E3E" w:rsidP="00B92B64">
      <w:pPr>
        <w:pStyle w:val="a3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B92B64">
        <w:rPr>
          <w:sz w:val="24"/>
          <w:szCs w:val="24"/>
        </w:rPr>
        <w:t xml:space="preserve">Муниципальный этап Всероссийской олимпиады школьников по русскому языку проходит в </w:t>
      </w:r>
      <w:r w:rsidRPr="00B92B64">
        <w:rPr>
          <w:b/>
          <w:bCs/>
          <w:sz w:val="24"/>
          <w:szCs w:val="24"/>
        </w:rPr>
        <w:t xml:space="preserve">очной форме </w:t>
      </w:r>
      <w:r w:rsidRPr="00B92B64">
        <w:rPr>
          <w:sz w:val="24"/>
          <w:szCs w:val="24"/>
        </w:rPr>
        <w:t xml:space="preserve">в </w:t>
      </w:r>
      <w:r w:rsidRPr="00B92B64">
        <w:rPr>
          <w:b/>
          <w:bCs/>
          <w:sz w:val="24"/>
          <w:szCs w:val="24"/>
        </w:rPr>
        <w:t xml:space="preserve">один (письменный) тур </w:t>
      </w:r>
      <w:r w:rsidRPr="00B92B64">
        <w:rPr>
          <w:sz w:val="24"/>
          <w:szCs w:val="24"/>
        </w:rPr>
        <w:t xml:space="preserve">в виде ответов на конкретно поставленные вопросы или решений определенных лингвистических задач, </w:t>
      </w:r>
      <w:r w:rsidRPr="00B92B64">
        <w:rPr>
          <w:b/>
          <w:bCs/>
          <w:sz w:val="24"/>
          <w:szCs w:val="24"/>
        </w:rPr>
        <w:t>отдельно для участников 7, 8, 9, 10 и 11-х классов</w:t>
      </w:r>
      <w:r w:rsidRPr="005819F8">
        <w:rPr>
          <w:sz w:val="24"/>
          <w:szCs w:val="24"/>
        </w:rPr>
        <w:t xml:space="preserve">. Муниципальный этап Олимпиады по русскому языку проходит в соответствии с графиком, утвержденным Распоряжением Министерства образования Омской области №21-3749 от 19.10.2021 г. «Об установлении </w:t>
      </w:r>
      <w:proofErr w:type="gramStart"/>
      <w:r w:rsidRPr="005819F8">
        <w:rPr>
          <w:sz w:val="24"/>
          <w:szCs w:val="24"/>
        </w:rPr>
        <w:t>сроков проведения муниципального этапа всероссийской олимпиады школьников</w:t>
      </w:r>
      <w:proofErr w:type="gramEnd"/>
      <w:r w:rsidRPr="005819F8">
        <w:rPr>
          <w:sz w:val="24"/>
          <w:szCs w:val="24"/>
        </w:rPr>
        <w:t xml:space="preserve"> в 2021/2022 учебном году».  </w:t>
      </w:r>
    </w:p>
    <w:p w:rsidR="00261E3E" w:rsidRPr="005819F8" w:rsidRDefault="00261E3E" w:rsidP="00B92B64">
      <w:pPr>
        <w:pStyle w:val="a3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5819F8">
        <w:rPr>
          <w:sz w:val="24"/>
          <w:szCs w:val="24"/>
        </w:rPr>
        <w:t>В муниципальном этапе могут принимать участие:</w:t>
      </w:r>
    </w:p>
    <w:p w:rsidR="00261E3E" w:rsidRPr="005819F8" w:rsidRDefault="00261E3E" w:rsidP="00B92B64">
      <w:pPr>
        <w:pStyle w:val="a3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5819F8">
        <w:rPr>
          <w:sz w:val="24"/>
          <w:szCs w:val="24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по каждому классу; </w:t>
      </w:r>
    </w:p>
    <w:p w:rsidR="00261E3E" w:rsidRPr="005819F8" w:rsidRDefault="00261E3E" w:rsidP="00B92B64">
      <w:pPr>
        <w:pStyle w:val="a3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5819F8">
        <w:rPr>
          <w:sz w:val="24"/>
          <w:szCs w:val="24"/>
        </w:rPr>
        <w:t xml:space="preserve">- 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:rsidR="00261E3E" w:rsidRPr="00B92B64" w:rsidRDefault="00261E3E" w:rsidP="00B92B64">
      <w:pPr>
        <w:pStyle w:val="Default"/>
        <w:ind w:firstLine="567"/>
        <w:jc w:val="both"/>
      </w:pPr>
      <w:proofErr w:type="gramStart"/>
      <w:r w:rsidRPr="005819F8">
        <w:t>При очном проведении муниципального этапа олимпиады необходимо руководствоваться действующими на момент проведения олимпиады санитарно-эпидемиологическим правилами и нормами в части</w:t>
      </w:r>
      <w:r w:rsidRPr="00B92B64">
        <w:t xml:space="preserve"> минимизации контактов участников олимпиады друг с другом, проведения термометрии, соблюдения социальной дистанции не менее 1,5 м, в том числе при рассадке, и гигиенических мер предосторожности (дезинфекция рук и применение средств индивидуальной защиты органов дыхания). </w:t>
      </w:r>
      <w:proofErr w:type="gramEnd"/>
    </w:p>
    <w:p w:rsidR="00261E3E" w:rsidRPr="005819F8" w:rsidRDefault="00261E3E" w:rsidP="00B92B64">
      <w:pPr>
        <w:pStyle w:val="Default"/>
        <w:ind w:firstLine="567"/>
        <w:jc w:val="both"/>
      </w:pPr>
      <w:r w:rsidRPr="00B92B64">
        <w:t xml:space="preserve">В случае ухудшения санитарно-эпидемиологической обстановки в связи с ростом заболеваемости COVID-19 и перевода образовательного процесса в отдельных учебных заведениях в регионе на дистанционную форму обучения по решению организатора муниципальный этап олимпиады может проводиться с использованием информационно-коммуникационных технологий. </w:t>
      </w:r>
      <w:r w:rsidRPr="005819F8">
        <w:rPr>
          <w:bCs/>
        </w:rPr>
        <w:t xml:space="preserve">Технические особенности проведения муниципального этапа с применением ИКТ (включая этапы проведения олимпиады и </w:t>
      </w:r>
      <w:proofErr w:type="spellStart"/>
      <w:r w:rsidRPr="005819F8">
        <w:rPr>
          <w:bCs/>
        </w:rPr>
        <w:t>послеолимпиадные</w:t>
      </w:r>
      <w:proofErr w:type="spellEnd"/>
      <w:r w:rsidRPr="005819F8">
        <w:rPr>
          <w:bCs/>
        </w:rPr>
        <w:t xml:space="preserve"> мероприятия) определяет организатор этапа.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Задания письменного тура состоят из 7 заданий для 7-8 классов и 9 заданий для 9-11 классов, охватывающих все уровни языка в рамках школьной программы. Предложенные задания следуют в определённом порядке; их расположение в рамках письменного тура определяется необходимостью смены форм умственной деятельности, переключения внимания и степенью сложности.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Вопросы имеют однозначный ответ; все пояснения содержатся в ответах и критериях оценивания; в необходимых случаях даны особые пояснения для членов жюри. При оценке выполнения заданий наряду со знанием школьной программы оцениваются также лингвистическая эрудиция, языковая интуиция, аналитические, исследовательские навыки, умение рассуждать логически.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lastRenderedPageBreak/>
        <w:t xml:space="preserve">4. Необходимое материально-техническое обеспечение для выполнения олимпиадных заданий.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Для проведения соревновательного тура необходимы аудитории, в которых каждому участнику олимпиады должно быть предоставлено отдельное рабочее место.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При необходимости для участников с ОВЗ должно быть выделено отдельное помещение.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Каждый участник должен быть обеспечен титульным листом, комплектом заданий, бланками для внесения ответов, чистой бумагой для черновиков, прозрачной папкой (файлом / </w:t>
      </w:r>
      <w:proofErr w:type="spellStart"/>
      <w:r w:rsidRPr="00B92B64">
        <w:t>мультифорой</w:t>
      </w:r>
      <w:proofErr w:type="spellEnd"/>
      <w:r w:rsidRPr="00B92B64">
        <w:t xml:space="preserve">); при себе участнику необходимо </w:t>
      </w:r>
      <w:proofErr w:type="gramStart"/>
      <w:r w:rsidRPr="00B92B64">
        <w:t>иметь ручку с синим</w:t>
      </w:r>
      <w:proofErr w:type="gramEnd"/>
      <w:r w:rsidRPr="00B92B64">
        <w:t xml:space="preserve">, фиолетовым или чёрным стержнем.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Наличие в классном или ином помещении (в случае дистанционного участия) и / или использование текстов художественной литературы, словарей, учебно-методической литературы, средств мобильной связи, электронных книг, фотоаппаратов, компьютеров и т.д. исключается. В аудитории или ином помещении (в случае дистанционного участия) недопустимо наличие наглядных схем, иллюстрирующих правила русского языка. В случае нарушения этого условия учащийся удаляется с Олимпиады.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В каждой аудитории необходимо предусмотреть наличие часов.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Для составления рейтинга участников Олимпиады следует использовать компьютер (ноутбук) с программой MS </w:t>
      </w:r>
      <w:proofErr w:type="spellStart"/>
      <w:r w:rsidRPr="00B92B64">
        <w:t>Excel</w:t>
      </w:r>
      <w:proofErr w:type="spellEnd"/>
      <w:r w:rsidRPr="00B92B64">
        <w:t xml:space="preserve"> или её аналогом.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В здании, где проводится Олимпиада, должен быть оборудованный всем необходимым медицинский пункт с дежурным врачом во время проведения Олимпиады. </w:t>
      </w:r>
    </w:p>
    <w:p w:rsidR="00BD3ED2" w:rsidRPr="00B92B64" w:rsidRDefault="00BD3ED2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5. Порядок регистрации участников предметной олимпиады. </w:t>
      </w:r>
    </w:p>
    <w:p w:rsidR="00BD3ED2" w:rsidRPr="00B92B64" w:rsidRDefault="00261E3E" w:rsidP="00B92B64">
      <w:pPr>
        <w:pStyle w:val="Default"/>
        <w:keepNext/>
        <w:keepLines/>
        <w:suppressLineNumbers/>
        <w:suppressAutoHyphens/>
        <w:ind w:firstLine="567"/>
        <w:jc w:val="both"/>
      </w:pPr>
      <w:r w:rsidRPr="00B92B64">
        <w:t xml:space="preserve">Оргкомитет готовит специальные ведомости для регистрации участников муниципального этапа. В ведомостях должны быть отражены следующие сведения: фамилия, имя, отчество участника, населённый пункт, полное наименование учебного заведения, фамилия, имя, отчество наставника. </w:t>
      </w:r>
    </w:p>
    <w:p w:rsidR="00261E3E" w:rsidRPr="00B92B64" w:rsidRDefault="00261E3E" w:rsidP="00B92B64">
      <w:pPr>
        <w:pStyle w:val="Default"/>
        <w:keepNext/>
        <w:keepLines/>
        <w:suppressLineNumbers/>
        <w:suppressAutoHyphens/>
        <w:ind w:firstLine="567"/>
        <w:jc w:val="both"/>
      </w:pPr>
      <w:r w:rsidRPr="005819F8">
        <w:t xml:space="preserve">Регистрация проводится при предъявлении </w:t>
      </w:r>
      <w:r w:rsidRPr="005819F8">
        <w:rPr>
          <w:b/>
          <w:bCs/>
        </w:rPr>
        <w:t xml:space="preserve">документа, удостоверяющего личность участника </w:t>
      </w:r>
      <w:r w:rsidRPr="005819F8">
        <w:t>(паспорт / удостоверение / свидетельство о рождении)</w:t>
      </w:r>
      <w:r w:rsidR="00BD3ED2" w:rsidRPr="005819F8">
        <w:t xml:space="preserve">. </w:t>
      </w:r>
      <w:r w:rsidRPr="005819F8">
        <w:t>Всех участников муниципального этапа олимпиады следует заранее оповестить о необходимости предъявления данных документов.</w:t>
      </w:r>
      <w:r w:rsidRPr="00B92B64">
        <w:t xml:space="preserve">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Регистрацию участников целесообразно организовать отдельно для каждой параллели классов. Регистрация заканчивается за 10 минут до начала Олимпиады. </w:t>
      </w:r>
    </w:p>
    <w:p w:rsidR="00BD3ED2" w:rsidRPr="00B92B64" w:rsidRDefault="00BD3ED2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6. Регламент проведения предметной олимпиады.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>Время начала муниципального этапа – 10.00 по местному времени; продолжительность выполнения заданий</w:t>
      </w:r>
      <w:r w:rsidRPr="00B92B64">
        <w:t xml:space="preserve">: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7-8 классы – 120 минут (2 астрономических часа);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9-11 классы – 180 минут (3 астрономических часа).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Все участники должны быть ознакомлены с регламентом муниципального этапа. </w:t>
      </w:r>
      <w:proofErr w:type="gramStart"/>
      <w:r w:rsidRPr="00B92B64">
        <w:t xml:space="preserve">До начала муниципального этапа Олимпиады организаторы проводят инструктаж участников: информируют о продолжительности выполнения заданий (см. выше), правилах поведения на Олимпиаде (см. ниже), порядке проведения разбора и просмотра работ, подачи апелляций в случае несогласия с выставленными баллами, а также о времени и месте ознакомления с результатами выполнения олимпиадных заданий (см. программу проведения муниципального этапа на конкретной площадке). </w:t>
      </w:r>
      <w:proofErr w:type="gramEnd"/>
    </w:p>
    <w:p w:rsidR="00BD3ED2" w:rsidRPr="00B92B64" w:rsidRDefault="00261E3E" w:rsidP="00B92B64">
      <w:pPr>
        <w:pStyle w:val="Default"/>
        <w:ind w:firstLine="567"/>
        <w:jc w:val="both"/>
      </w:pPr>
      <w:r w:rsidRPr="00B92B64">
        <w:lastRenderedPageBreak/>
        <w:t xml:space="preserve">Время начала и окончания выполнения олимпиадных заданий фиксируется на доске; за 30 и 5 минут до окончания дежурные предупреждают участников о необходимости сдать работы.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>Перед началом работы необходимо оформить титульный лист (прилагается к комплекту заданий)</w:t>
      </w:r>
      <w:r w:rsidRPr="00B92B64">
        <w:t xml:space="preserve">. Время начала работы над заданиями устанавливается после оформления титульного листа. Организаторы в аудиториях должны проследить за полнотой сведений, указанных участником на титульном листе.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После заполнения титульных листов участникам выдаются комплекты заданий и бланки (листы) ответов.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Все участники должны быть ознакомлены с правилами поведения во время Олимпиады: </w:t>
      </w:r>
    </w:p>
    <w:p w:rsidR="00261E3E" w:rsidRPr="00B92B64" w:rsidRDefault="00261E3E" w:rsidP="00B92B64">
      <w:pPr>
        <w:pStyle w:val="Default"/>
        <w:keepNext/>
        <w:keepLines/>
        <w:ind w:firstLine="567"/>
        <w:jc w:val="both"/>
      </w:pPr>
      <w:r w:rsidRPr="00B92B64">
        <w:t xml:space="preserve">- во время выполнения задания участники не вправе общаться друг с другом, свободно перемещаться по аудитории. Участник имеет право покидать аудиторию только в сопровождении дежурного по аудитории или иных уполномоченных лиц. В случае выхода участника из аудитории дежурный на обложке (титульном листе) работы отмечает время его выхода;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- участник не имеет права выносить из аудитории любые материалы, касающиеся Олимпиады (бланки заданий, листы ответа, черновики);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фотоаппараты, </w:t>
      </w:r>
      <w:proofErr w:type="spellStart"/>
      <w:r w:rsidRPr="00B92B64">
        <w:t>смарт-часы</w:t>
      </w:r>
      <w:proofErr w:type="spellEnd"/>
      <w:r w:rsidRPr="00B92B64">
        <w:t xml:space="preserve"> и иное техническое оборудование;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- в случае нарушения участником Олимпиады Порядка проведения Олимпиады и Требований к проведению школьного и муниципального этапов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аудитории, составив акт об удалении участника Олимпиады;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- участники Олимпиады, которые были удалены, лишаются права дальнейшего участия в Олимпиаде по русскому языку в текущем году.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Для контроля над проведением муниципального этапа Олимпиады по русскому языку рекомендуется привлечь </w:t>
      </w:r>
      <w:proofErr w:type="spellStart"/>
      <w:r w:rsidRPr="00B92B64">
        <w:t>учителей-несловесников</w:t>
      </w:r>
      <w:proofErr w:type="spellEnd"/>
      <w:r w:rsidRPr="00B92B64">
        <w:t xml:space="preserve"> (в аудитории должно быть не менее двух дежурных). </w:t>
      </w:r>
      <w:r w:rsidRPr="00B92B64">
        <w:rPr>
          <w:b/>
          <w:bCs/>
        </w:rPr>
        <w:t>Дежурные в аудиториях проведения олимпиады должны заранее пройти инструктаж по организации работы во время муниципального этапа</w:t>
      </w:r>
      <w:r w:rsidRPr="00B92B64">
        <w:t xml:space="preserve">. Дежурный в аудитории (в том числе учитель-наблюдатель) не имеет права отвечать на вопросы участников, касающиеся разъяснения формулировок заданий, комментировать задания и т.п.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После окончания времени выполнения заданий все листы бумаги, используемые участниками 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 </w:t>
      </w:r>
    </w:p>
    <w:p w:rsidR="00BD3ED2" w:rsidRPr="00B92B64" w:rsidRDefault="00BD3ED2" w:rsidP="00B92B64">
      <w:pPr>
        <w:pStyle w:val="Default"/>
        <w:ind w:firstLine="567"/>
        <w:jc w:val="both"/>
      </w:pPr>
    </w:p>
    <w:p w:rsidR="00BD3ED2" w:rsidRPr="00B92B64" w:rsidRDefault="00BD3ED2" w:rsidP="00B92B64">
      <w:pPr>
        <w:pStyle w:val="Default"/>
        <w:ind w:firstLine="567"/>
        <w:jc w:val="both"/>
        <w:rPr>
          <w:b/>
          <w:bCs/>
        </w:rPr>
      </w:pPr>
    </w:p>
    <w:p w:rsidR="00BD3ED2" w:rsidRPr="00B92B64" w:rsidRDefault="00BD3ED2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lastRenderedPageBreak/>
        <w:t xml:space="preserve">7. Процедура передачи материалов оргкомитету и жюри и шифрования работы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Бланки заданий и ответов, а также черновики сдаются организаторам. Организаторы передают работы участников членам оргкомитета, затем материалы Олимпиады передаются Председателю жюри (как представителю Оргкомитета), который производит </w:t>
      </w:r>
      <w:r w:rsidRPr="00B92B64">
        <w:rPr>
          <w:b/>
          <w:bCs/>
        </w:rPr>
        <w:t>шифровку работ</w:t>
      </w:r>
      <w:r w:rsidRPr="00B92B64">
        <w:t xml:space="preserve">: шифр проставляется на титульном листе и первой странице работы; после шифрования титульные листы изымаются и хранятся отдельно до окончания первой и повторной проверки работ.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Жюри муниципального этапа проверяет и оценивает выполненные зашифрованные (обезличенные) работы участников олимпиады. </w:t>
      </w:r>
      <w:r w:rsidRPr="00B92B64">
        <w:rPr>
          <w:b/>
          <w:bCs/>
        </w:rPr>
        <w:t xml:space="preserve">До окончания соревновательного тура члены жюри не должны иметь доступ к заданиям и критериям их оценивания.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По окончании основной и повторной проверки работ и внесения всех результатов проверки в ведомости Председатель жюри дешифрует работы участников; члены жюри при участии Оргкомитета определяют победителей и призеров Олимпиады.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Работа жюри в период осложнённой эпидемиологической обстановки должна осуществляться с полным соблюдением мер противодействия распространению коронавирусной инфекции.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После проверки работ проводится их разбор и показ, а также рассматриваются апелляции участников. </w:t>
      </w:r>
    </w:p>
    <w:p w:rsidR="00BD3ED2" w:rsidRPr="00B92B64" w:rsidRDefault="00BD3ED2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8. Процедура оценивания выполненных олимпиадных заданий, включающее описание критериев и методик оценивания.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Обезличенные работы участников оцениваются в точном соответствии с теми критериями, которые разработаны региональной предметно-методической комиссией к каждому заданию; формулировки критериев оценивания содержатся в ответах к заданиям; </w:t>
      </w:r>
      <w:r w:rsidRPr="00B92B64">
        <w:rPr>
          <w:b/>
          <w:bCs/>
        </w:rPr>
        <w:t>категорически запрещается вносить какие-либо изменения в формулировки заданий, ответы и критерии оценивания заданий</w:t>
      </w:r>
      <w:r w:rsidRPr="00B92B64">
        <w:t xml:space="preserve">. Все работы участников должны оцениваться в соответствии с едиными требованиями. Спорные случаи решаются при взаимодействии с Председателем жюри, который, в свою очередь, в случае спорных вопросов взаимодействует с Председателем региональной предметно-методической комиссией.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>Каждая работа должна быть оценена не менее чем двумя членами жюри</w:t>
      </w:r>
      <w:r w:rsidRPr="00B92B64">
        <w:t xml:space="preserve">; оценка каждого задания и общий балл, набранный участником муниципального этапа, должны быть завизированы в бланках ответов не менее чем двумя проверяющими.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Для более рациональной работы жюри при основной и повторной проверке целесообразно из состава членов жюри сформировать группы для проверки отдельных заданий: группа №1 проверяет задание 1, группа №2 – задание 2 и т.д. В каждую группы должны входить не менее 2-х членов жюри; для более объективного оценивания результатов необходимо провести проверку каждой работы </w:t>
      </w:r>
      <w:r w:rsidRPr="00B92B64">
        <w:rPr>
          <w:b/>
          <w:bCs/>
        </w:rPr>
        <w:t>не менее чем 2 раза</w:t>
      </w:r>
      <w:r w:rsidRPr="00B92B64">
        <w:t xml:space="preserve">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Черновики работ не проверяются и не учитываются. </w:t>
      </w:r>
    </w:p>
    <w:p w:rsidR="00BD3ED2" w:rsidRPr="00B92B64" w:rsidRDefault="00BD3ED2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9. Описание процедуры разбора олимпиадных заданий.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Процедура разбора </w:t>
      </w:r>
      <w:r w:rsidRPr="00B92B64">
        <w:t xml:space="preserve">олимпиадных заданий </w:t>
      </w:r>
      <w:r w:rsidRPr="00B92B64">
        <w:rPr>
          <w:b/>
          <w:bCs/>
        </w:rPr>
        <w:t xml:space="preserve">проводится после окончания проверки </w:t>
      </w:r>
      <w:r w:rsidRPr="00B92B64">
        <w:t xml:space="preserve">работ участников, но не позднее 7 календарных дней после проведения соревновательного тура олимпиады. </w:t>
      </w:r>
    </w:p>
    <w:p w:rsidR="00261E3E" w:rsidRPr="00B92B64" w:rsidRDefault="00261E3E" w:rsidP="00B92B64">
      <w:pPr>
        <w:pStyle w:val="Default"/>
        <w:keepNext/>
        <w:keepLines/>
        <w:ind w:firstLine="567"/>
        <w:jc w:val="both"/>
      </w:pPr>
      <w:r w:rsidRPr="00B92B64">
        <w:lastRenderedPageBreak/>
        <w:t xml:space="preserve">Анализ заданий и их решений может проводиться централизованно или с использованием информационно-коммуникационных технологий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Разбор заданий осуществляется членами жюри или председателем жюри; если жюри распределено по возрастным параллелям, то разбор заданий отдельной возрастной параллели проводит представитель соответствующего жюри.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Основная цель процедуры разбора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 В процессе проведения разбора заданий участники Олимпиады должны получить всю необходимую информацию по поводу объективности оценки их работ, чтобы уменьшить число необоснованных апелляций по результатам проверки решений.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На разборе заданий могут присутствовать все участники Олимпиады, а также сопровождающие их лица.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В ходе разбора заданий представители Жюри подробно объясняют критерии оценивания каждого из заданий и дают общую оценку по итогам выполнения заданий.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Не рекомендуется проводить разбор работ в дистанционной форме без обратной связи с участниками Олимпиады. </w:t>
      </w:r>
    </w:p>
    <w:p w:rsidR="00BD3ED2" w:rsidRPr="00B92B64" w:rsidRDefault="00BD3ED2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10. Процедура показа олимпиадных работ.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Показ работ участников </w:t>
      </w:r>
      <w:r w:rsidRPr="00B92B64">
        <w:t xml:space="preserve">муниципального этапа осуществляется </w:t>
      </w:r>
      <w:r w:rsidRPr="00B92B64">
        <w:rPr>
          <w:b/>
          <w:bCs/>
        </w:rPr>
        <w:t>после разбора заданий</w:t>
      </w:r>
      <w:r w:rsidRPr="00B92B64">
        <w:t xml:space="preserve">. Показ работ участников может проводиться централизованно или с использованием информационно-коммуникационных технологий.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Порядок показа: </w:t>
      </w:r>
    </w:p>
    <w:p w:rsidR="00261E3E" w:rsidRPr="00B92B64" w:rsidRDefault="00261E3E" w:rsidP="00B92B64">
      <w:pPr>
        <w:pStyle w:val="Default"/>
        <w:ind w:firstLine="284"/>
        <w:jc w:val="both"/>
      </w:pPr>
      <w:r w:rsidRPr="00B92B64">
        <w:t xml:space="preserve">• на показ работ допускаются только участники Олимпиады по паспорту или иному удостоверяющему личность документу; </w:t>
      </w:r>
    </w:p>
    <w:p w:rsidR="00261E3E" w:rsidRPr="00B92B64" w:rsidRDefault="00261E3E" w:rsidP="00B92B64">
      <w:pPr>
        <w:pStyle w:val="Default"/>
        <w:ind w:firstLine="284"/>
        <w:jc w:val="both"/>
      </w:pPr>
      <w:r w:rsidRPr="00B92B64">
        <w:t xml:space="preserve">• экземпляр работы выдаётся участнику только при предъявлении документа, удостоверяющего личность участника; сопровождающий или иное лицо не имеет права получить работу вместо участника и в просмотре работ не участвует; </w:t>
      </w:r>
    </w:p>
    <w:p w:rsidR="00261E3E" w:rsidRPr="00B92B64" w:rsidRDefault="00261E3E" w:rsidP="00B92B64">
      <w:pPr>
        <w:pStyle w:val="Default"/>
        <w:ind w:firstLine="284"/>
        <w:jc w:val="both"/>
      </w:pPr>
      <w:r w:rsidRPr="00B92B64">
        <w:t xml:space="preserve">• вносить исправления в работы, выносить из аудитории, где проводится показ, заполненные бланки заданий (листы ответов), комплекты заданий и критериев оценивания строго запрещено; </w:t>
      </w:r>
    </w:p>
    <w:p w:rsidR="00261E3E" w:rsidRPr="00B92B64" w:rsidRDefault="00261E3E" w:rsidP="00B92B64">
      <w:pPr>
        <w:pStyle w:val="Default"/>
        <w:ind w:firstLine="284"/>
        <w:jc w:val="both"/>
      </w:pPr>
      <w:r w:rsidRPr="00B92B64">
        <w:t xml:space="preserve">• участник имеет право задать членам Жюри вопросы по оценке приведённого им решения задачи; </w:t>
      </w:r>
    </w:p>
    <w:p w:rsidR="00261E3E" w:rsidRPr="00B92B64" w:rsidRDefault="00261E3E" w:rsidP="00B92B64">
      <w:pPr>
        <w:pStyle w:val="Default"/>
        <w:ind w:firstLine="284"/>
        <w:jc w:val="both"/>
      </w:pPr>
      <w:r w:rsidRPr="00B92B64">
        <w:t xml:space="preserve">• работа, просмотренная участником, возвращается Жюри.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11. Процедура рассмотрения апелляций участников предметной олимпиады.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Процедура апелляции </w:t>
      </w:r>
      <w:r w:rsidRPr="00B92B64">
        <w:t xml:space="preserve">проводится </w:t>
      </w:r>
      <w:r w:rsidRPr="00B92B64">
        <w:rPr>
          <w:b/>
          <w:bCs/>
        </w:rPr>
        <w:t xml:space="preserve">после разбора олимпиадных заданий и показа </w:t>
      </w:r>
      <w:r w:rsidRPr="00B92B64">
        <w:t xml:space="preserve">олимпиадных работ участникам. Процедура апелляции может проводиться централизованно или с использованием информационно-коммуникационных технологий.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Жюри совместно с оргкомитетом муниципального этапа Олимпиады рассматривает апелляции участников. Рекомендуется порядок проведения апелляций, практикующийся на региональном и заключительном этапах Олимпиады: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lastRenderedPageBreak/>
        <w:t xml:space="preserve">• апелляция проводится в случае несогласия участника Олимпиады с результатами оценивания его олимпиадной работы;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• для проведения апелляции участник Олимпиады подает письменное заявление о несогласии с выставленными баллами в жюри муниципального этапа олимпиады в письменной форме;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• </w:t>
      </w:r>
      <w:r w:rsidRPr="00B92B64">
        <w:rPr>
          <w:b/>
          <w:bCs/>
        </w:rPr>
        <w:t xml:space="preserve">заявление на апелляцию принимается в течение 1 астрономического часа после окончания показа работ </w:t>
      </w:r>
      <w:r w:rsidRPr="00B92B64">
        <w:t xml:space="preserve">на имя Председателя жюри;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• рассмотрение апелляции проводится в спокойной и доброжелательной обстановке;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• формулировка заданий, критерии и методика оценивания олимпиадных заданий не могут быть предметом апелляции и пересмотру не подлежат;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• при рассмотрении апелляции присутствует только участник Олимпиады, подавший заявление, имеющий при себе документ, удостоверяющий личность;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•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B92B64">
        <w:t>Рособрнадзора</w:t>
      </w:r>
      <w:proofErr w:type="spellEnd"/>
      <w:r w:rsidRPr="00B92B64"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• указанные выше лица не вправе принимать участие в рассмотрении апелляции. В случае нарушения указанного </w:t>
      </w:r>
      <w:proofErr w:type="gramStart"/>
      <w:r w:rsidRPr="00B92B64">
        <w:t>требования</w:t>
      </w:r>
      <w:proofErr w:type="gramEnd"/>
      <w:r w:rsidRPr="00B92B64"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олимпиады;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• 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</w:p>
    <w:p w:rsidR="00261E3E" w:rsidRPr="00B92B64" w:rsidRDefault="00261E3E" w:rsidP="00B92B64">
      <w:pPr>
        <w:pStyle w:val="Default"/>
        <w:keepNext/>
        <w:keepLines/>
        <w:ind w:firstLine="567"/>
        <w:jc w:val="both"/>
      </w:pPr>
    </w:p>
    <w:p w:rsidR="00261E3E" w:rsidRPr="00B92B64" w:rsidRDefault="00261E3E" w:rsidP="00B92B64">
      <w:pPr>
        <w:pStyle w:val="Default"/>
        <w:numPr>
          <w:ilvl w:val="0"/>
          <w:numId w:val="16"/>
        </w:numPr>
        <w:ind w:firstLine="567"/>
        <w:jc w:val="both"/>
      </w:pPr>
      <w:r w:rsidRPr="00B92B64">
        <w:rPr>
          <w:b/>
          <w:bCs/>
        </w:rPr>
        <w:t xml:space="preserve">Решения по апелляции являются окончательными и пересмотру не подлежат.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По результатам рассмотрения апелляции выносится одно из следующих решений: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об отклонении апелляции и сохранении выставленных баллов; </w:t>
      </w:r>
    </w:p>
    <w:p w:rsidR="00261E3E" w:rsidRPr="00B92B64" w:rsidRDefault="00261E3E" w:rsidP="00B92B64">
      <w:pPr>
        <w:pStyle w:val="Default"/>
        <w:ind w:left="567"/>
        <w:jc w:val="both"/>
      </w:pPr>
      <w:r w:rsidRPr="00B92B64">
        <w:t xml:space="preserve">• об удовлетворении апелляции и изменении оценки в баллах. </w:t>
      </w:r>
    </w:p>
    <w:p w:rsidR="00261E3E" w:rsidRPr="00B92B64" w:rsidRDefault="00261E3E" w:rsidP="00B92B64">
      <w:pPr>
        <w:pStyle w:val="Default"/>
        <w:ind w:firstLine="567"/>
        <w:jc w:val="both"/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Корректировка баллов должна происходить только во время процедуры апелляции (а не в течение процедуры показа работ).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Проведение апелляции оформляется протоколами, которые подписываются членами жюри и оргкомитета. Протоколы проведения апелляции передаются Председателю жюри для внесения соответствующих изменений в протокол и отчетную документацию. Документами по проведению апелляции являются: письменные заявления об апелляциях участников Олимпиады; журнал (листы) регистрации апелляций; протоколы апелляции.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Процедуры разбора, просмотра работ и апелляции в период осложнённой эпидемиологической обстановки должны осуществляться с полным соблюдением мер противодействия распространению коронавирусной инфекции всеми участниками процесса. </w:t>
      </w:r>
    </w:p>
    <w:p w:rsidR="00BD3ED2" w:rsidRPr="00B92B64" w:rsidRDefault="00BD3ED2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12. Описание порядка подведения итогов предметной олимпиады с указанием возрастных параллелей, по которым подводятся итоги олимпиады. </w:t>
      </w:r>
    </w:p>
    <w:p w:rsidR="00261E3E" w:rsidRPr="00A7213B" w:rsidRDefault="00261E3E" w:rsidP="00B92B64">
      <w:pPr>
        <w:pStyle w:val="Default"/>
        <w:ind w:firstLine="567"/>
        <w:jc w:val="both"/>
      </w:pPr>
      <w:r w:rsidRPr="00B92B64">
        <w:lastRenderedPageBreak/>
        <w:t xml:space="preserve">Определение победителей и призеров Олимпиады осуществляется на основе приказа Министерства просвещения Российской Федерации от 27 ноября 2020 г. № 678 «Об утверждении Порядка проведения всероссийской олимпиады школьников». Победители и призёры </w:t>
      </w:r>
      <w:r w:rsidRPr="00A7213B">
        <w:t xml:space="preserve">определяются в каждой параллели классов, т.е. отдельно для 7, 8, 9, 10, 11 классов. </w:t>
      </w:r>
    </w:p>
    <w:p w:rsidR="00261E3E" w:rsidRPr="00A7213B" w:rsidRDefault="00261E3E" w:rsidP="00B92B64">
      <w:pPr>
        <w:pStyle w:val="Default"/>
        <w:ind w:firstLine="567"/>
        <w:jc w:val="both"/>
      </w:pPr>
      <w:r w:rsidRPr="00A7213B">
        <w:t xml:space="preserve">Участник муниципального этапа Олимпиады, набравший наибольшее количество баллов в своей возрастной параллели, признаётся </w:t>
      </w:r>
      <w:r w:rsidRPr="00A7213B">
        <w:rPr>
          <w:b/>
          <w:bCs/>
        </w:rPr>
        <w:t>победителем муниципального этапа Олимпиады при условии, что количество набранных им баллов превышает половину максимально возможных</w:t>
      </w:r>
      <w:r w:rsidRPr="00A7213B">
        <w:t xml:space="preserve">; если участников, набравших равное количество баллов при указанном выше условии, 2 и более, то они признаются победителями в равной степени, однако число победителей не должно составлять более 8% от общего количества участников муниципального этапа.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A7213B">
        <w:t xml:space="preserve">Следующие за ним (ними) в турнирной таблице участники признаются </w:t>
      </w:r>
      <w:r w:rsidRPr="00A7213B">
        <w:rPr>
          <w:b/>
          <w:bCs/>
        </w:rPr>
        <w:t>призёрами</w:t>
      </w:r>
      <w:r w:rsidRPr="00A7213B">
        <w:t>, если они набрали меньшее количество баллов, чем победитель, и их численность не превышает установленной Организатором</w:t>
      </w:r>
      <w:r w:rsidRPr="00B92B64">
        <w:t xml:space="preserve"> муниципального этапа квоты. Если ни один из участников не набрал более половины от максимальной суммы баллов, то определяются только призёры в соответствии с квотой, определённой Организатором. </w:t>
      </w:r>
    </w:p>
    <w:p w:rsidR="00261E3E" w:rsidRPr="00B92B64" w:rsidRDefault="00261E3E" w:rsidP="00B92B64">
      <w:pPr>
        <w:pStyle w:val="Default"/>
        <w:ind w:firstLine="567"/>
        <w:jc w:val="both"/>
      </w:pPr>
      <w:proofErr w:type="gramStart"/>
      <w:r w:rsidRPr="00B92B64">
        <w:t xml:space="preserve"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 </w:t>
      </w:r>
      <w:proofErr w:type="gramEnd"/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Список победителей и призеров муниципального этапа Олимпиады утверждается организатором муниципального этапа Олимпиады. Победители и призеры муниципального этапа Олимпиады награждаются дипломами в торжественной обстановке.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t xml:space="preserve">Победители и призёры муниципального этапа (9-11 класс) становятся участниками регионального этапа Всероссийской олимпиады в пределах квоты, устанавливаемой организатором Олимпиады. </w:t>
      </w:r>
    </w:p>
    <w:p w:rsidR="00BA2748" w:rsidRPr="00B92B64" w:rsidRDefault="00BA2748" w:rsidP="00B92B64">
      <w:pPr>
        <w:pStyle w:val="Default"/>
        <w:ind w:firstLine="567"/>
        <w:jc w:val="both"/>
        <w:rPr>
          <w:b/>
          <w:bCs/>
        </w:rPr>
      </w:pP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Требования составлены Председателем региональной предметно-методической комиссии по русскому языку </w:t>
      </w:r>
    </w:p>
    <w:p w:rsidR="00261E3E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>доц. кафедры русского языка, классического и славянского языкознания ФГБОУ ВО «</w:t>
      </w:r>
      <w:proofErr w:type="spellStart"/>
      <w:r w:rsidRPr="00B92B64">
        <w:rPr>
          <w:b/>
          <w:bCs/>
        </w:rPr>
        <w:t>ОмГУ</w:t>
      </w:r>
      <w:proofErr w:type="spellEnd"/>
      <w:r w:rsidRPr="00B92B64">
        <w:rPr>
          <w:b/>
          <w:bCs/>
        </w:rPr>
        <w:t xml:space="preserve"> им. Ф. М. Достоевского» </w:t>
      </w:r>
    </w:p>
    <w:p w:rsidR="00631312" w:rsidRPr="00B92B64" w:rsidRDefault="00261E3E" w:rsidP="00B92B64">
      <w:pPr>
        <w:pStyle w:val="Default"/>
        <w:ind w:firstLine="567"/>
        <w:jc w:val="both"/>
      </w:pPr>
      <w:r w:rsidRPr="00B92B64">
        <w:rPr>
          <w:b/>
          <w:bCs/>
        </w:rPr>
        <w:t xml:space="preserve">Ольгой Владимировной </w:t>
      </w:r>
      <w:proofErr w:type="spellStart"/>
      <w:r w:rsidRPr="00B92B64">
        <w:rPr>
          <w:b/>
          <w:bCs/>
        </w:rPr>
        <w:t>Золтнер</w:t>
      </w:r>
      <w:proofErr w:type="spellEnd"/>
      <w:r w:rsidRPr="00B92B64">
        <w:rPr>
          <w:b/>
          <w:bCs/>
        </w:rPr>
        <w:t>, тел. 8-913-974-12-93</w:t>
      </w:r>
    </w:p>
    <w:sectPr w:rsidR="00631312" w:rsidRPr="00B92B64" w:rsidSect="00B92B6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64" w:rsidRDefault="00B92B64" w:rsidP="00B92B64">
      <w:pPr>
        <w:spacing w:after="0" w:line="240" w:lineRule="auto"/>
      </w:pPr>
      <w:r>
        <w:separator/>
      </w:r>
    </w:p>
  </w:endnote>
  <w:endnote w:type="continuationSeparator" w:id="1">
    <w:p w:rsidR="00B92B64" w:rsidRDefault="00B92B64" w:rsidP="00B9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9239"/>
    </w:sdtPr>
    <w:sdtContent>
      <w:p w:rsidR="00B92B64" w:rsidRDefault="0058773D">
        <w:pPr>
          <w:pStyle w:val="a6"/>
          <w:jc w:val="center"/>
        </w:pPr>
        <w:fldSimple w:instr=" PAGE   \* MERGEFORMAT ">
          <w:r w:rsidR="00A7213B">
            <w:rPr>
              <w:noProof/>
            </w:rPr>
            <w:t>8</w:t>
          </w:r>
        </w:fldSimple>
      </w:p>
    </w:sdtContent>
  </w:sdt>
  <w:p w:rsidR="00B92B64" w:rsidRDefault="00B92B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64" w:rsidRDefault="00B92B64" w:rsidP="00B92B64">
      <w:pPr>
        <w:spacing w:after="0" w:line="240" w:lineRule="auto"/>
      </w:pPr>
      <w:r>
        <w:separator/>
      </w:r>
    </w:p>
  </w:footnote>
  <w:footnote w:type="continuationSeparator" w:id="1">
    <w:p w:rsidR="00B92B64" w:rsidRDefault="00B92B64" w:rsidP="00B9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64" w:rsidRPr="00F93C52" w:rsidRDefault="00B92B64" w:rsidP="00B92B64">
    <w:pPr>
      <w:pStyle w:val="a4"/>
      <w:ind w:firstLine="1985"/>
      <w:jc w:val="center"/>
      <w:rPr>
        <w:rFonts w:ascii="Times New Roman" w:hAnsi="Times New Roman" w:cs="Times New Roman"/>
        <w:b/>
        <w:sz w:val="24"/>
      </w:rPr>
    </w:pPr>
    <w:r w:rsidRPr="00F93C52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24765</wp:posOffset>
          </wp:positionH>
          <wp:positionV relativeFrom="margin">
            <wp:posOffset>-783590</wp:posOffset>
          </wp:positionV>
          <wp:extent cx="1119505" cy="704850"/>
          <wp:effectExtent l="19050" t="0" r="4445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950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93C52">
      <w:rPr>
        <w:rFonts w:ascii="Times New Roman" w:hAnsi="Times New Roman" w:cs="Times New Roman"/>
        <w:b/>
        <w:sz w:val="24"/>
      </w:rPr>
      <w:t>ВСЕРОССИЙСКАЯ ОЛИМПИАДА ШКОЛЬНИКОВ 2021/22 гг.</w:t>
    </w:r>
  </w:p>
  <w:p w:rsidR="00B92B64" w:rsidRPr="00F93C52" w:rsidRDefault="00B92B64" w:rsidP="00B92B64">
    <w:pPr>
      <w:pStyle w:val="a4"/>
      <w:jc w:val="center"/>
      <w:rPr>
        <w:rFonts w:ascii="Times New Roman" w:hAnsi="Times New Roman" w:cs="Times New Roman"/>
        <w:b/>
        <w:sz w:val="24"/>
      </w:rPr>
    </w:pPr>
    <w:r w:rsidRPr="00F93C52">
      <w:rPr>
        <w:rFonts w:ascii="Times New Roman" w:hAnsi="Times New Roman" w:cs="Times New Roman"/>
        <w:b/>
        <w:sz w:val="24"/>
      </w:rPr>
      <w:t>МУНИЦИПАЛЬНЫЙ ЭТАП</w:t>
    </w:r>
  </w:p>
  <w:p w:rsidR="00B92B64" w:rsidRPr="00F93C52" w:rsidRDefault="00B92B64" w:rsidP="00B92B64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РУССКИЙ ЯЗЫК</w:t>
    </w:r>
  </w:p>
  <w:p w:rsidR="00B92B64" w:rsidRDefault="00B92B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58D8C"/>
    <w:multiLevelType w:val="hybridMultilevel"/>
    <w:tmpl w:val="D70BDB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5A5199"/>
    <w:multiLevelType w:val="hybridMultilevel"/>
    <w:tmpl w:val="247DF7F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A05455"/>
    <w:multiLevelType w:val="hybridMultilevel"/>
    <w:tmpl w:val="0F5C9F4E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C367454"/>
    <w:multiLevelType w:val="hybridMultilevel"/>
    <w:tmpl w:val="16A3F0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42019A1"/>
    <w:multiLevelType w:val="hybridMultilevel"/>
    <w:tmpl w:val="454BA58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1B01D32"/>
    <w:multiLevelType w:val="hybridMultilevel"/>
    <w:tmpl w:val="A42BFEB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35FBB8C"/>
    <w:multiLevelType w:val="hybridMultilevel"/>
    <w:tmpl w:val="BB440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40947DD"/>
    <w:multiLevelType w:val="hybridMultilevel"/>
    <w:tmpl w:val="1BC85CE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FE23195"/>
    <w:multiLevelType w:val="hybridMultilevel"/>
    <w:tmpl w:val="ED1CE7D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E4B1634"/>
    <w:multiLevelType w:val="hybridMultilevel"/>
    <w:tmpl w:val="33BB0B0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30EE8D0"/>
    <w:multiLevelType w:val="hybridMultilevel"/>
    <w:tmpl w:val="B379756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B72C1D4"/>
    <w:multiLevelType w:val="hybridMultilevel"/>
    <w:tmpl w:val="C72F69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1BD2F4D"/>
    <w:multiLevelType w:val="hybridMultilevel"/>
    <w:tmpl w:val="599CD2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2EC9878"/>
    <w:multiLevelType w:val="hybridMultilevel"/>
    <w:tmpl w:val="F332EEA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A66FB15"/>
    <w:multiLevelType w:val="hybridMultilevel"/>
    <w:tmpl w:val="3E022B2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5533C60"/>
    <w:multiLevelType w:val="hybridMultilevel"/>
    <w:tmpl w:val="F6184B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F1DECDF"/>
    <w:multiLevelType w:val="hybridMultilevel"/>
    <w:tmpl w:val="5B616EC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4A3D506"/>
    <w:multiLevelType w:val="hybridMultilevel"/>
    <w:tmpl w:val="A70401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17"/>
  </w:num>
  <w:num w:numId="14">
    <w:abstractNumId w:val="1"/>
  </w:num>
  <w:num w:numId="15">
    <w:abstractNumId w:val="12"/>
  </w:num>
  <w:num w:numId="16">
    <w:abstractNumId w:val="3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E3E"/>
    <w:rsid w:val="00261E3E"/>
    <w:rsid w:val="005819F8"/>
    <w:rsid w:val="0058773D"/>
    <w:rsid w:val="00631312"/>
    <w:rsid w:val="00A7213B"/>
    <w:rsid w:val="00B92B64"/>
    <w:rsid w:val="00BA2748"/>
    <w:rsid w:val="00BD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1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9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B64"/>
  </w:style>
  <w:style w:type="paragraph" w:styleId="a6">
    <w:name w:val="footer"/>
    <w:basedOn w:val="a"/>
    <w:link w:val="a7"/>
    <w:uiPriority w:val="99"/>
    <w:unhideWhenUsed/>
    <w:rsid w:val="00B9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7C7C-A1C3-4030-860B-ACF91F7E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2021-11-05T17:27:00Z</dcterms:created>
  <dcterms:modified xsi:type="dcterms:W3CDTF">2021-11-12T15:10:00Z</dcterms:modified>
</cp:coreProperties>
</file>