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B" w:rsidRPr="00E56837" w:rsidRDefault="00082BEB" w:rsidP="00082BEB">
      <w:pPr>
        <w:pStyle w:val="Default"/>
        <w:ind w:left="4962"/>
        <w:rPr>
          <w:rFonts w:eastAsia="Times New Roman"/>
          <w:color w:val="auto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722" w:rsidRPr="00E56837" w:rsidRDefault="00C54722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ТРЕБОВАНИЯ К ОРГАНИЗАЦИИ И ПРОВЕДЕНИЮ </w:t>
      </w:r>
    </w:p>
    <w:p w:rsidR="00082BEB" w:rsidRPr="00E56837" w:rsidRDefault="00C54722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ЭТАПА ВСЕРОССИЙСКОЙ ОЛИМПИАДЫ ШКОЛЬН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КОВ 202</w:t>
      </w:r>
      <w:r w:rsidR="00A35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/202</w:t>
      </w:r>
      <w:r w:rsidR="00A35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="00082BEB"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DD3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ПРАВУ</w:t>
      </w: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ТЕРРИТОРИИ ОМСКОЙ ОБЛАСТИ</w:t>
      </w:r>
      <w:r w:rsidRPr="00E56837">
        <w:rPr>
          <w:rFonts w:ascii="Times New Roman" w:hAnsi="Times New Roman" w:cs="Times New Roman"/>
          <w:b/>
          <w:sz w:val="24"/>
          <w:szCs w:val="24"/>
        </w:rPr>
        <w:br/>
      </w: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104" w:rsidRDefault="00C60104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104" w:rsidRDefault="00C60104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104" w:rsidRPr="00E56837" w:rsidRDefault="00C60104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2BEB" w:rsidRPr="00E56837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Омск, 2021</w:t>
      </w:r>
    </w:p>
    <w:p w:rsidR="00082BEB" w:rsidRPr="00E56837" w:rsidRDefault="00082BEB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F39" w:rsidRPr="00E56837" w:rsidRDefault="001A2F39" w:rsidP="001A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ОБЩИЕ ПОЛОЖЕНИЯ </w:t>
      </w:r>
    </w:p>
    <w:p w:rsidR="001A2F39" w:rsidRPr="008C121B" w:rsidRDefault="001A2F39" w:rsidP="001A2F39">
      <w:pPr>
        <w:pStyle w:val="Default"/>
        <w:ind w:firstLine="567"/>
        <w:jc w:val="both"/>
      </w:pPr>
      <w:proofErr w:type="gramStart"/>
      <w:r w:rsidRPr="008C121B">
        <w:t xml:space="preserve">Настоящие Требования составлены на основе «Методических рекомендаций по организации и проведению школьного и муниципального этапов Всероссийской олимпиады школьников в 2021/22 </w:t>
      </w:r>
      <w:proofErr w:type="spellStart"/>
      <w:r w:rsidRPr="008C121B">
        <w:t>уч</w:t>
      </w:r>
      <w:proofErr w:type="spellEnd"/>
      <w:r w:rsidRPr="008C121B">
        <w:t>. году», разработанных Центральной предметно-методической комиссией Всеросси</w:t>
      </w:r>
      <w:r w:rsidRPr="008C121B">
        <w:t>й</w:t>
      </w:r>
      <w:r w:rsidRPr="008C121B">
        <w:t>ской олимпиады школьников (Москва, 2021,), которые, в свою очередь, разработаны в соответс</w:t>
      </w:r>
      <w:r w:rsidRPr="008C121B">
        <w:t>т</w:t>
      </w:r>
      <w:r w:rsidRPr="008C121B">
        <w:t xml:space="preserve">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  <w:proofErr w:type="gramEnd"/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праву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в соо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8C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ветствии </w:t>
      </w:r>
      <w:r w:rsidRPr="008C121B">
        <w:rPr>
          <w:rFonts w:ascii="Times New Roman" w:hAnsi="Times New Roman" w:cs="Times New Roman"/>
          <w:sz w:val="24"/>
          <w:szCs w:val="24"/>
          <w:lang w:eastAsia="ru-RU"/>
        </w:rPr>
        <w:t>с действующими на момент проведения мероприятия санитарно-эпидемиологическими требованиями к условиям и организации обучения в образовательных организациях.</w:t>
      </w:r>
    </w:p>
    <w:p w:rsidR="001A2F39" w:rsidRPr="008C121B" w:rsidRDefault="001A2F39" w:rsidP="001A2F39">
      <w:pPr>
        <w:pStyle w:val="Default"/>
        <w:ind w:firstLine="567"/>
        <w:jc w:val="both"/>
      </w:pPr>
      <w:r w:rsidRPr="008C121B">
        <w:t>Олимпиада проводится в целях выявления и развития у обучающихся творческих способн</w:t>
      </w:r>
      <w:r w:rsidRPr="008C121B">
        <w:t>о</w:t>
      </w:r>
      <w:r w:rsidRPr="008C121B">
        <w:t>стей и интереса к научной (научно-исследовательской) деятельности, пропаганды научных зн</w:t>
      </w:r>
      <w:r w:rsidRPr="008C121B">
        <w:t>а</w:t>
      </w:r>
      <w:r w:rsidRPr="008C121B">
        <w:t>ний.</w:t>
      </w:r>
    </w:p>
    <w:p w:rsidR="001A2F39" w:rsidRDefault="001A2F39" w:rsidP="001A2F39">
      <w:pPr>
        <w:pStyle w:val="Default"/>
        <w:ind w:firstLine="567"/>
        <w:jc w:val="both"/>
      </w:pPr>
      <w:proofErr w:type="gramStart"/>
      <w:r w:rsidRPr="008C121B">
        <w:t>В случае возникновения каких-либо вопросов по проведению муниципального этапа, проц</w:t>
      </w:r>
      <w:r w:rsidRPr="008C121B">
        <w:t>е</w:t>
      </w:r>
      <w:r w:rsidRPr="008C121B">
        <w:t>дур разбора заданий, показа работ и апелляции, спорных моментов в работе жюри следует обр</w:t>
      </w:r>
      <w:r w:rsidRPr="008C121B">
        <w:t>а</w:t>
      </w:r>
      <w:r w:rsidRPr="008C121B">
        <w:t xml:space="preserve">щаться </w:t>
      </w:r>
      <w:r w:rsidRPr="008C121B">
        <w:rPr>
          <w:b/>
          <w:bCs/>
        </w:rPr>
        <w:t xml:space="preserve">к председателю региональной предметно-методической комиссии </w:t>
      </w:r>
      <w:r>
        <w:t xml:space="preserve">по праву </w:t>
      </w:r>
      <w:proofErr w:type="spellStart"/>
      <w:r w:rsidRPr="003748C5">
        <w:t>Чекмезовой</w:t>
      </w:r>
      <w:proofErr w:type="spellEnd"/>
      <w:r>
        <w:t xml:space="preserve"> Елене Ивановне, </w:t>
      </w:r>
      <w:proofErr w:type="spellStart"/>
      <w:r>
        <w:t>к.ю.н</w:t>
      </w:r>
      <w:proofErr w:type="spellEnd"/>
      <w:r>
        <w:t xml:space="preserve">., </w:t>
      </w:r>
      <w:r w:rsidRPr="003748C5">
        <w:t>доцент</w:t>
      </w:r>
      <w:r>
        <w:t>у</w:t>
      </w:r>
      <w:r w:rsidRPr="003748C5">
        <w:t xml:space="preserve"> кафедры уголовного права и криминологии частного образов</w:t>
      </w:r>
      <w:r w:rsidRPr="003748C5">
        <w:t>а</w:t>
      </w:r>
      <w:r w:rsidRPr="003748C5">
        <w:t>тельного учреждения высшего образования «</w:t>
      </w:r>
      <w:r>
        <w:t>Сибирский юридический университет</w:t>
      </w:r>
      <w:r w:rsidRPr="003748C5">
        <w:t>»</w:t>
      </w:r>
      <w:r>
        <w:t>,  доцента</w:t>
      </w:r>
      <w:r w:rsidRPr="003748C5">
        <w:t xml:space="preserve"> Е.И.</w:t>
      </w:r>
      <w:r>
        <w:t xml:space="preserve">, </w:t>
      </w:r>
      <w:r w:rsidRPr="001A2F39">
        <w:t>e555@list.ru</w:t>
      </w:r>
      <w:proofErr w:type="gramEnd"/>
    </w:p>
    <w:p w:rsidR="001A2F39" w:rsidRPr="008C121B" w:rsidRDefault="001A2F39" w:rsidP="001A2F39">
      <w:pPr>
        <w:pStyle w:val="Default"/>
        <w:ind w:firstLine="567"/>
        <w:jc w:val="both"/>
      </w:pPr>
      <w:r w:rsidRPr="008C121B">
        <w:rPr>
          <w:b/>
          <w:bCs/>
        </w:rPr>
        <w:t>Общий порядок всех этапов организации муниципального этапа ВсОШ изложен в ра</w:t>
      </w:r>
      <w:r w:rsidRPr="008C121B">
        <w:rPr>
          <w:b/>
          <w:bCs/>
        </w:rPr>
        <w:t>з</w:t>
      </w:r>
      <w:r w:rsidRPr="008C121B">
        <w:rPr>
          <w:b/>
          <w:bCs/>
        </w:rPr>
        <w:t>деле 2 «Методических рекомендаций по организации и проведению школьного и муниц</w:t>
      </w:r>
      <w:r w:rsidRPr="008C121B">
        <w:rPr>
          <w:b/>
          <w:bCs/>
        </w:rPr>
        <w:t>и</w:t>
      </w:r>
      <w:r w:rsidRPr="008C121B">
        <w:rPr>
          <w:b/>
          <w:bCs/>
        </w:rPr>
        <w:t xml:space="preserve">пального этапов Всероссийской олимпиады школьников в 2021/22 </w:t>
      </w:r>
      <w:proofErr w:type="spellStart"/>
      <w:r w:rsidRPr="008C121B">
        <w:rPr>
          <w:b/>
          <w:bCs/>
        </w:rPr>
        <w:t>уч</w:t>
      </w:r>
      <w:proofErr w:type="spellEnd"/>
      <w:r w:rsidRPr="008C121B">
        <w:rPr>
          <w:b/>
          <w:bCs/>
        </w:rPr>
        <w:t xml:space="preserve">. году». </w:t>
      </w: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BEB" w:rsidRPr="00E56837" w:rsidRDefault="00082BEB" w:rsidP="00082BEB">
      <w:pPr>
        <w:pStyle w:val="Default"/>
        <w:ind w:firstLine="709"/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2. ТРЕБОВАНИЯ К ОРГАНИЗАЦИИ И ПРОВЕДЕНИЮ </w:t>
      </w:r>
      <w:r w:rsidR="001A2F39">
        <w:rPr>
          <w:rFonts w:eastAsia="Times New Roman"/>
          <w:b/>
          <w:bCs/>
          <w:shd w:val="clear" w:color="auto" w:fill="FFFFFF"/>
          <w:lang w:eastAsia="ru-RU"/>
        </w:rPr>
        <w:t>МУНИЦИПАЛЬНОГО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 ЭТАПА ОЛИМПИАДЫ С УЧЁТОМ АКТУАЛЬНЫХ ДОКУМЕНТОВ, РЕГЛАМЕНТ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>И</w:t>
      </w:r>
      <w:r w:rsidRPr="00E56837">
        <w:rPr>
          <w:rFonts w:eastAsia="Times New Roman"/>
          <w:b/>
          <w:bCs/>
          <w:shd w:val="clear" w:color="auto" w:fill="FFFFFF"/>
          <w:lang w:eastAsia="ru-RU"/>
        </w:rPr>
        <w:t xml:space="preserve">РУЮЩИХ ОРГАНИЗАЦИЮ И ПРОВЕДЕНИЕ ОЛИМПИАДЫ ПО </w:t>
      </w:r>
      <w:r w:rsidR="002D1AB8">
        <w:rPr>
          <w:rFonts w:eastAsia="Times New Roman"/>
          <w:b/>
          <w:bCs/>
          <w:shd w:val="clear" w:color="auto" w:fill="FFFFFF"/>
          <w:lang w:eastAsia="ru-RU"/>
        </w:rPr>
        <w:t>ПРАВУ</w:t>
      </w:r>
    </w:p>
    <w:p w:rsidR="00082BEB" w:rsidRPr="00E56837" w:rsidRDefault="00082BEB" w:rsidP="00082BEB">
      <w:pPr>
        <w:pStyle w:val="Default"/>
        <w:ind w:firstLine="709"/>
      </w:pPr>
      <w:r w:rsidRPr="00E56837">
        <w:rPr>
          <w:b/>
          <w:bCs/>
        </w:rPr>
        <w:t xml:space="preserve">2.1. Состав участников </w:t>
      </w:r>
    </w:p>
    <w:p w:rsidR="00082BEB" w:rsidRPr="00E56837" w:rsidRDefault="00082BEB" w:rsidP="00082BEB">
      <w:pPr>
        <w:pStyle w:val="Default"/>
        <w:ind w:firstLine="709"/>
        <w:jc w:val="both"/>
      </w:pPr>
      <w:r w:rsidRPr="00E56837">
        <w:t xml:space="preserve">В </w:t>
      </w:r>
      <w:r w:rsidR="001A2F39">
        <w:t>муниципальном</w:t>
      </w:r>
      <w:r w:rsidRPr="00E56837">
        <w:t xml:space="preserve"> этапе всероссийской олимпиады школьников по </w:t>
      </w:r>
      <w:r w:rsidR="006A1F7D">
        <w:t>праву</w:t>
      </w:r>
      <w:r w:rsidRPr="00E56837">
        <w:t xml:space="preserve"> принимают уч</w:t>
      </w:r>
      <w:r w:rsidRPr="00E56837">
        <w:t>а</w:t>
      </w:r>
      <w:r w:rsidRPr="00E56837">
        <w:t xml:space="preserve">стие учащиеся </w:t>
      </w:r>
      <w:r w:rsidR="001A2F39">
        <w:t>9</w:t>
      </w:r>
      <w:r w:rsidRPr="00E56837">
        <w:t xml:space="preserve">—11 классов. </w:t>
      </w:r>
    </w:p>
    <w:p w:rsidR="00814C02" w:rsidRDefault="00814C02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Порядок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организации и 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проведения муниципального этапа олимпиады.</w:t>
      </w:r>
    </w:p>
    <w:p w:rsidR="001A2F39" w:rsidRPr="001A2F39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F39">
        <w:rPr>
          <w:rFonts w:ascii="Times New Roman" w:hAnsi="Times New Roman" w:cs="Times New Roman"/>
          <w:sz w:val="24"/>
          <w:szCs w:val="24"/>
        </w:rPr>
        <w:t xml:space="preserve">Для организационно-методического обеспечения олимпиады создаются организационный комитет (далее оргкомитет), методическая комиссия, жюри олимпиады. </w:t>
      </w:r>
    </w:p>
    <w:p w:rsidR="001A2F39" w:rsidRPr="001A2F39" w:rsidRDefault="001A2F39" w:rsidP="001A2F39">
      <w:pPr>
        <w:pStyle w:val="ac"/>
        <w:spacing w:line="240" w:lineRule="auto"/>
        <w:ind w:firstLine="567"/>
        <w:rPr>
          <w:i/>
          <w:sz w:val="24"/>
          <w:szCs w:val="24"/>
        </w:rPr>
      </w:pPr>
      <w:r w:rsidRPr="001A2F39">
        <w:rPr>
          <w:i/>
          <w:sz w:val="24"/>
          <w:szCs w:val="24"/>
        </w:rPr>
        <w:t>Оргкомитет олимпиады: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устанавливает сроки проведения муниципального этапа олимпиады;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обеспечивает непосредственное проведение олимпиады;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формирует составы методической комиссии и жюри олимпиады.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совместно с методической комиссией и жюри рассматривает апелляции участников оли</w:t>
      </w:r>
      <w:r w:rsidRPr="001A2F39">
        <w:rPr>
          <w:sz w:val="24"/>
          <w:szCs w:val="24"/>
        </w:rPr>
        <w:t>м</w:t>
      </w:r>
      <w:r w:rsidRPr="001A2F39">
        <w:rPr>
          <w:sz w:val="24"/>
          <w:szCs w:val="24"/>
        </w:rPr>
        <w:t>пиады и принимает окончательные решения по результатам их рассмотрения;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совместно с жюри утверждает список победителей и призеров олимпиады;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награждает победителей и призеров олимпиады;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представляет в совет олимпиад школьников университета отчет по итогам прошедшей оли</w:t>
      </w:r>
      <w:r w:rsidRPr="001A2F39">
        <w:rPr>
          <w:sz w:val="24"/>
          <w:szCs w:val="24"/>
        </w:rPr>
        <w:t>м</w:t>
      </w:r>
      <w:r w:rsidRPr="001A2F39">
        <w:rPr>
          <w:sz w:val="24"/>
          <w:szCs w:val="24"/>
        </w:rPr>
        <w:t>пиады.</w:t>
      </w:r>
    </w:p>
    <w:p w:rsidR="001A2F39" w:rsidRPr="001A2F39" w:rsidRDefault="001A2F39" w:rsidP="001A2F39">
      <w:pPr>
        <w:pStyle w:val="ac"/>
        <w:tabs>
          <w:tab w:val="num" w:pos="567"/>
        </w:tabs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1A2F39">
        <w:rPr>
          <w:i/>
          <w:sz w:val="24"/>
          <w:szCs w:val="24"/>
        </w:rPr>
        <w:t>Методическая комиссия олимпиады: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разрабатывает олимпиадные задания для муниципального этапа олимпиады;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разрабатывает критерии и методики оценки выполненных заданий олимпиады;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рассматривает совместно с оргкомитетом и жюри апелляции участников олимпиады;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готовит решения олимпиадных заданий к публикации;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lastRenderedPageBreak/>
        <w:t>представляет в оргкомитет предложения по совершенствованию олимпиады.</w:t>
      </w:r>
    </w:p>
    <w:p w:rsidR="001A2F39" w:rsidRPr="001A2F39" w:rsidRDefault="001A2F39" w:rsidP="001A2F39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1A2F39">
        <w:rPr>
          <w:rFonts w:ascii="Times New Roman" w:hAnsi="Times New Roman" w:cs="Times New Roman"/>
          <w:i/>
          <w:sz w:val="24"/>
          <w:szCs w:val="24"/>
        </w:rPr>
        <w:t>Жюри олимпиады: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проверяет и оценивает результаты выполнения олимпиадных заданий;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предлагает кандидатуры победителей и призеров олимпиады;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 xml:space="preserve">рассматривает совместно с оргкомитетом и методической комиссией апелляции участников олимпиады; </w:t>
      </w:r>
    </w:p>
    <w:p w:rsidR="001A2F39" w:rsidRPr="001A2F39" w:rsidRDefault="001A2F39" w:rsidP="001A2F39">
      <w:pPr>
        <w:pStyle w:val="ac"/>
        <w:numPr>
          <w:ilvl w:val="2"/>
          <w:numId w:val="26"/>
        </w:numPr>
        <w:tabs>
          <w:tab w:val="clear" w:pos="360"/>
          <w:tab w:val="num" w:pos="567"/>
        </w:tabs>
        <w:spacing w:line="240" w:lineRule="auto"/>
        <w:ind w:left="0" w:firstLine="0"/>
        <w:rPr>
          <w:sz w:val="24"/>
          <w:szCs w:val="24"/>
        </w:rPr>
      </w:pPr>
      <w:r w:rsidRPr="001A2F39">
        <w:rPr>
          <w:sz w:val="24"/>
          <w:szCs w:val="24"/>
        </w:rPr>
        <w:t>представляет в оргкомитет предложения по совершенствованию олимпиады.</w:t>
      </w:r>
    </w:p>
    <w:p w:rsidR="001A2F39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Всероссийской олимпиады школьников 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праву</w:t>
      </w:r>
      <w:r w:rsidR="007E2377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ноября 2021 года в соответствии с графиком, утвержденным Распоряжением Министерства образов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ния Омской области №21-3749 от 19.10.2021 г. «Об установлении </w:t>
      </w:r>
      <w:proofErr w:type="gramStart"/>
      <w:r w:rsidRPr="008C121B">
        <w:rPr>
          <w:rFonts w:ascii="Times New Roman" w:hAnsi="Times New Roman" w:cs="Times New Roman"/>
          <w:color w:val="000000"/>
          <w:sz w:val="24"/>
          <w:szCs w:val="24"/>
        </w:rPr>
        <w:t>сроков проведения муниц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пального этапа всероссийской олимпиады школьников</w:t>
      </w:r>
      <w:proofErr w:type="gramEnd"/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в 2021/2022 учебном году».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праву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общеобразовательных организациях по месту обучения участников олимпиады.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 w:rsidRPr="008C121B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установленным на момент проведения олимпиадных испытаний. 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 муниципального этапа олимпиады 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праву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олимпиады начинается с проведения инструктажа в 10.00 часов по местному времени;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color w:val="000000"/>
          <w:sz w:val="24"/>
          <w:szCs w:val="24"/>
        </w:rPr>
        <w:t>- в продолжительность испытаний не включается время, отведенное на подготовительные мероприятия, в том числе на проведение инструктажа муниципального этапа олимпиады и пр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121B">
        <w:rPr>
          <w:rFonts w:ascii="Times New Roman" w:hAnsi="Times New Roman" w:cs="Times New Roman"/>
          <w:color w:val="000000"/>
          <w:sz w:val="24"/>
          <w:szCs w:val="24"/>
        </w:rPr>
        <w:t>ветствие участников.</w:t>
      </w:r>
    </w:p>
    <w:p w:rsidR="001A2F39" w:rsidRDefault="001A2F39" w:rsidP="001A2F39">
      <w:pPr>
        <w:pStyle w:val="Default"/>
        <w:ind w:firstLine="567"/>
        <w:jc w:val="both"/>
        <w:rPr>
          <w:bCs/>
          <w:sz w:val="23"/>
          <w:szCs w:val="23"/>
        </w:rPr>
      </w:pPr>
      <w:r w:rsidRPr="001A2F39">
        <w:rPr>
          <w:bCs/>
          <w:sz w:val="23"/>
          <w:szCs w:val="23"/>
        </w:rPr>
        <w:t>Муниципальный этап олимпиады состоит из одного тура индивидуальных состязаний участн</w:t>
      </w:r>
      <w:r w:rsidRPr="001A2F39">
        <w:rPr>
          <w:bCs/>
          <w:sz w:val="23"/>
          <w:szCs w:val="23"/>
        </w:rPr>
        <w:t>и</w:t>
      </w:r>
      <w:r w:rsidRPr="001A2F39">
        <w:rPr>
          <w:bCs/>
          <w:sz w:val="23"/>
          <w:szCs w:val="23"/>
        </w:rPr>
        <w:t xml:space="preserve">ков (теоретического). </w:t>
      </w:r>
    </w:p>
    <w:p w:rsidR="001A2F39" w:rsidRPr="001A2F39" w:rsidRDefault="001A2F39" w:rsidP="001A2F39">
      <w:pPr>
        <w:pStyle w:val="Default"/>
        <w:ind w:firstLine="567"/>
        <w:jc w:val="both"/>
        <w:rPr>
          <w:bCs/>
          <w:sz w:val="23"/>
          <w:szCs w:val="23"/>
        </w:rPr>
      </w:pPr>
      <w:r w:rsidRPr="001A2F39">
        <w:rPr>
          <w:bCs/>
          <w:sz w:val="23"/>
          <w:szCs w:val="23"/>
        </w:rPr>
        <w:t>Длительность теоретического тура составляет:</w:t>
      </w:r>
    </w:p>
    <w:p w:rsidR="001A2F39" w:rsidRPr="001A2F39" w:rsidRDefault="001A2F39" w:rsidP="001A2F39">
      <w:pPr>
        <w:pStyle w:val="Default"/>
        <w:ind w:firstLine="567"/>
        <w:jc w:val="both"/>
        <w:rPr>
          <w:bCs/>
          <w:sz w:val="23"/>
          <w:szCs w:val="23"/>
        </w:rPr>
      </w:pPr>
      <w:r w:rsidRPr="001A2F39">
        <w:rPr>
          <w:bCs/>
          <w:sz w:val="23"/>
          <w:szCs w:val="23"/>
        </w:rPr>
        <w:t>9 класс – 3 академических часа (120 минут);</w:t>
      </w:r>
    </w:p>
    <w:p w:rsidR="001A2F39" w:rsidRPr="001A2F39" w:rsidRDefault="001A2F39" w:rsidP="001A2F39">
      <w:pPr>
        <w:pStyle w:val="Default"/>
        <w:ind w:firstLine="567"/>
        <w:jc w:val="both"/>
        <w:rPr>
          <w:bCs/>
          <w:sz w:val="23"/>
          <w:szCs w:val="23"/>
        </w:rPr>
      </w:pPr>
      <w:r w:rsidRPr="001A2F39">
        <w:rPr>
          <w:bCs/>
          <w:sz w:val="23"/>
          <w:szCs w:val="23"/>
        </w:rPr>
        <w:t>10 класс – 3 академических часа (120 минут);</w:t>
      </w:r>
    </w:p>
    <w:p w:rsidR="001A2F39" w:rsidRPr="001A2F39" w:rsidRDefault="001A2F39" w:rsidP="001A2F39">
      <w:pPr>
        <w:pStyle w:val="Default"/>
        <w:ind w:firstLine="567"/>
        <w:jc w:val="both"/>
      </w:pPr>
      <w:r w:rsidRPr="001A2F39">
        <w:rPr>
          <w:bCs/>
          <w:sz w:val="23"/>
          <w:szCs w:val="23"/>
        </w:rPr>
        <w:t>11 класс – 3 академических часа (120 минут)</w:t>
      </w:r>
    </w:p>
    <w:p w:rsidR="001A2F39" w:rsidRDefault="001A2F39" w:rsidP="001A2F39">
      <w:pPr>
        <w:pStyle w:val="Default"/>
        <w:ind w:firstLine="567"/>
        <w:jc w:val="both"/>
        <w:rPr>
          <w:b/>
        </w:rPr>
      </w:pPr>
    </w:p>
    <w:p w:rsidR="001A2F39" w:rsidRPr="008C121B" w:rsidRDefault="001A2F39" w:rsidP="001A2F39">
      <w:pPr>
        <w:pStyle w:val="Default"/>
        <w:ind w:firstLine="567"/>
        <w:jc w:val="both"/>
        <w:rPr>
          <w:b/>
        </w:rPr>
      </w:pPr>
      <w:r w:rsidRPr="008C121B">
        <w:rPr>
          <w:b/>
        </w:rPr>
        <w:t xml:space="preserve">2.3. </w:t>
      </w:r>
      <w:r w:rsidRPr="008C121B">
        <w:rPr>
          <w:b/>
        </w:rPr>
        <w:tab/>
        <w:t xml:space="preserve">Процедура проведения </w:t>
      </w:r>
      <w:r>
        <w:rPr>
          <w:b/>
        </w:rPr>
        <w:t>муниципального</w:t>
      </w:r>
      <w:r w:rsidRPr="008C121B">
        <w:rPr>
          <w:b/>
        </w:rPr>
        <w:t xml:space="preserve"> этапа олимпиады по </w:t>
      </w:r>
      <w:r>
        <w:rPr>
          <w:b/>
        </w:rPr>
        <w:t>праву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Проведению олимпиады предшествует краткий инструктаж участников о правилах участия в олимпиаде.</w:t>
      </w:r>
    </w:p>
    <w:p w:rsidR="001A2F39" w:rsidRPr="008C121B" w:rsidRDefault="001A2F39" w:rsidP="001A2F39">
      <w:pPr>
        <w:pStyle w:val="Default"/>
        <w:ind w:firstLine="567"/>
        <w:jc w:val="both"/>
      </w:pPr>
      <w:r w:rsidRPr="008C121B">
        <w:t xml:space="preserve">В комплект олимпиадных заданий по каждой возрастной группе (классу) входит: </w:t>
      </w:r>
    </w:p>
    <w:p w:rsidR="001A2F39" w:rsidRPr="008C121B" w:rsidRDefault="001A2F39" w:rsidP="001A2F39">
      <w:pPr>
        <w:pStyle w:val="Default"/>
        <w:ind w:firstLine="567"/>
        <w:jc w:val="both"/>
      </w:pPr>
      <w:r w:rsidRPr="008C121B">
        <w:t xml:space="preserve">− бланк заданий; </w:t>
      </w:r>
    </w:p>
    <w:p w:rsidR="001A2F39" w:rsidRPr="008C121B" w:rsidRDefault="001A2F39" w:rsidP="001A2F39">
      <w:pPr>
        <w:pStyle w:val="Default"/>
        <w:ind w:firstLine="567"/>
        <w:jc w:val="both"/>
      </w:pPr>
      <w:r w:rsidRPr="008C121B">
        <w:t xml:space="preserve">− критерии и методика оценивания выполненных олимпиадных заданий для работы жюри. </w:t>
      </w:r>
    </w:p>
    <w:p w:rsidR="001A2F39" w:rsidRPr="008C121B" w:rsidRDefault="001A2F39" w:rsidP="001A2F39">
      <w:pPr>
        <w:pStyle w:val="Default"/>
        <w:ind w:firstLine="567"/>
        <w:jc w:val="both"/>
      </w:pPr>
      <w:r w:rsidRPr="008C121B">
        <w:t xml:space="preserve"> До начала работы участники олимпиады под руководством организаторов в аудитории </w:t>
      </w:r>
      <w:r w:rsidRPr="008C121B">
        <w:rPr>
          <w:b/>
        </w:rPr>
        <w:t>з</w:t>
      </w:r>
      <w:r w:rsidRPr="008C121B">
        <w:rPr>
          <w:b/>
        </w:rPr>
        <w:t>а</w:t>
      </w:r>
      <w:r w:rsidRPr="008C121B">
        <w:rPr>
          <w:b/>
        </w:rPr>
        <w:t>полняют титульный лист.</w:t>
      </w:r>
      <w:r w:rsidRPr="008C121B">
        <w:t xml:space="preserve"> Время инструктажа и заполнения титульного листа не включается во время выполнения работы. </w:t>
      </w:r>
    </w:p>
    <w:p w:rsidR="001A2F39" w:rsidRDefault="001A2F39" w:rsidP="001A2F39">
      <w:pPr>
        <w:pStyle w:val="Default"/>
        <w:ind w:firstLine="709"/>
        <w:jc w:val="both"/>
      </w:pPr>
      <w:r w:rsidRPr="00E56837">
        <w:t>После заполнения титульных листов участникам выдаются задания</w:t>
      </w:r>
      <w:r>
        <w:t>, черновики.</w:t>
      </w:r>
    </w:p>
    <w:p w:rsidR="001A2F39" w:rsidRDefault="001A2F39" w:rsidP="001A2F39">
      <w:pPr>
        <w:pStyle w:val="Default"/>
        <w:ind w:firstLine="709"/>
        <w:jc w:val="both"/>
        <w:rPr>
          <w:b/>
        </w:rPr>
      </w:pPr>
      <w:r w:rsidRPr="002A05C2">
        <w:rPr>
          <w:b/>
        </w:rPr>
        <w:t>Участники записывают ответы на листах с заданиями в специально отведенных для этого местах.</w:t>
      </w:r>
    </w:p>
    <w:p w:rsidR="001A2F39" w:rsidRPr="00B7018B" w:rsidRDefault="001A2F39" w:rsidP="001A2F39">
      <w:pPr>
        <w:pStyle w:val="Default"/>
        <w:ind w:firstLine="709"/>
        <w:jc w:val="both"/>
        <w:rPr>
          <w:rFonts w:eastAsia="Calibri"/>
          <w:color w:val="auto"/>
          <w:szCs w:val="28"/>
        </w:rPr>
      </w:pPr>
      <w:r w:rsidRPr="0014588E">
        <w:rPr>
          <w:rFonts w:eastAsia="Calibri"/>
        </w:rPr>
        <w:t>После окончания времени выполнения заданий все листы бумаги, используемые участн</w:t>
      </w:r>
      <w:r w:rsidRPr="0014588E">
        <w:rPr>
          <w:rFonts w:eastAsia="Calibri"/>
        </w:rPr>
        <w:t>и</w:t>
      </w:r>
      <w:r w:rsidRPr="0014588E">
        <w:rPr>
          <w:rFonts w:eastAsia="Calibri"/>
        </w:rPr>
        <w:t>ками в качестве черновиков, должны быть помечены словом «черновик». Черновики сдаются о</w:t>
      </w:r>
      <w:r w:rsidRPr="0014588E">
        <w:rPr>
          <w:rFonts w:eastAsia="Calibri"/>
        </w:rPr>
        <w:t>р</w:t>
      </w:r>
      <w:r w:rsidRPr="0014588E">
        <w:rPr>
          <w:rFonts w:eastAsia="Calibri"/>
        </w:rPr>
        <w:t>ганизаторам, членами жюри не проверяются, а также не подлежат кодированию.</w:t>
      </w:r>
      <w:r>
        <w:rPr>
          <w:rFonts w:eastAsia="Calibri"/>
        </w:rPr>
        <w:t xml:space="preserve"> </w:t>
      </w:r>
      <w:r w:rsidRPr="00B7018B">
        <w:rPr>
          <w:rFonts w:eastAsia="Calibri"/>
          <w:color w:val="auto"/>
          <w:szCs w:val="28"/>
        </w:rPr>
        <w:t xml:space="preserve">Организаторы в локации передают работы участников членам оргкомитета. </w:t>
      </w:r>
    </w:p>
    <w:p w:rsidR="001A2F39" w:rsidRDefault="001A2F39" w:rsidP="001A2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F39" w:rsidRPr="00E4757E" w:rsidRDefault="001A2F39" w:rsidP="001A2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57E">
        <w:rPr>
          <w:rFonts w:ascii="Times New Roman" w:hAnsi="Times New Roman" w:cs="Times New Roman"/>
          <w:sz w:val="24"/>
          <w:szCs w:val="24"/>
        </w:rPr>
        <w:t>Во время проведения муниципального этапа олимпиады участники:</w:t>
      </w:r>
    </w:p>
    <w:p w:rsidR="001A2F39" w:rsidRPr="00E4757E" w:rsidRDefault="001A2F39" w:rsidP="001A2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57E">
        <w:rPr>
          <w:rFonts w:ascii="Times New Roman" w:hAnsi="Times New Roman" w:cs="Times New Roman"/>
          <w:sz w:val="24"/>
          <w:szCs w:val="24"/>
        </w:rPr>
        <w:t>должны соблюдать требования к проведению муниципального этапа олимпиады;</w:t>
      </w:r>
    </w:p>
    <w:p w:rsidR="001A2F39" w:rsidRPr="00E4757E" w:rsidRDefault="001A2F39" w:rsidP="001A2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57E">
        <w:rPr>
          <w:rFonts w:ascii="Times New Roman" w:hAnsi="Times New Roman" w:cs="Times New Roman"/>
          <w:sz w:val="24"/>
          <w:szCs w:val="24"/>
        </w:rPr>
        <w:t>должны следовать указаниям представителей организатора муниципального этапа оли</w:t>
      </w:r>
      <w:r w:rsidRPr="00E4757E">
        <w:rPr>
          <w:rFonts w:ascii="Times New Roman" w:hAnsi="Times New Roman" w:cs="Times New Roman"/>
          <w:sz w:val="24"/>
          <w:szCs w:val="24"/>
        </w:rPr>
        <w:t>м</w:t>
      </w:r>
      <w:r w:rsidRPr="00E4757E">
        <w:rPr>
          <w:rFonts w:ascii="Times New Roman" w:hAnsi="Times New Roman" w:cs="Times New Roman"/>
          <w:sz w:val="24"/>
          <w:szCs w:val="24"/>
        </w:rPr>
        <w:t>пиады;</w:t>
      </w:r>
    </w:p>
    <w:p w:rsidR="001A2F39" w:rsidRPr="00E4757E" w:rsidRDefault="001A2F39" w:rsidP="001A2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57E">
        <w:rPr>
          <w:rFonts w:ascii="Times New Roman" w:hAnsi="Times New Roman" w:cs="Times New Roman"/>
          <w:sz w:val="24"/>
          <w:szCs w:val="24"/>
        </w:rPr>
        <w:lastRenderedPageBreak/>
        <w:t>не вправе общаться друг с другом, свободно перемещаться по аудитории во время провед</w:t>
      </w:r>
      <w:r w:rsidRPr="00E4757E">
        <w:rPr>
          <w:rFonts w:ascii="Times New Roman" w:hAnsi="Times New Roman" w:cs="Times New Roman"/>
          <w:sz w:val="24"/>
          <w:szCs w:val="24"/>
        </w:rPr>
        <w:t>е</w:t>
      </w:r>
      <w:r w:rsidRPr="00E4757E">
        <w:rPr>
          <w:rFonts w:ascii="Times New Roman" w:hAnsi="Times New Roman" w:cs="Times New Roman"/>
          <w:sz w:val="24"/>
          <w:szCs w:val="24"/>
        </w:rPr>
        <w:t>ния муниципального этапа олимпиады.</w:t>
      </w:r>
    </w:p>
    <w:p w:rsidR="001A2F39" w:rsidRPr="00E4757E" w:rsidRDefault="001A2F39" w:rsidP="001A2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57E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требований к организации и проведению м</w:t>
      </w:r>
      <w:r w:rsidRPr="00E4757E">
        <w:rPr>
          <w:rFonts w:ascii="Times New Roman" w:hAnsi="Times New Roman" w:cs="Times New Roman"/>
          <w:sz w:val="24"/>
          <w:szCs w:val="24"/>
        </w:rPr>
        <w:t>у</w:t>
      </w:r>
      <w:r w:rsidRPr="00E4757E">
        <w:rPr>
          <w:rFonts w:ascii="Times New Roman" w:hAnsi="Times New Roman" w:cs="Times New Roman"/>
          <w:sz w:val="24"/>
          <w:szCs w:val="24"/>
        </w:rPr>
        <w:t>ниципального этапа олимпиады, представитель организатора олимпиады вправе удалить данного участника из аудитории, составив акт об удалении участника олимпиады.</w:t>
      </w:r>
    </w:p>
    <w:p w:rsidR="001A2F39" w:rsidRPr="00E4757E" w:rsidRDefault="001A2F39" w:rsidP="001A2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57E">
        <w:rPr>
          <w:rFonts w:ascii="Times New Roman" w:hAnsi="Times New Roman" w:cs="Times New Roman"/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1A2F39" w:rsidRDefault="001A2F39" w:rsidP="001A2F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2F39" w:rsidRPr="008C121B" w:rsidRDefault="001A2F39" w:rsidP="001A2F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ПРОЦЕДУРА КОДИРОВАНИЯ И ДЕКОДИРОВАНИЯ  ВЫПОЛНЕННЫХ ЗАД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НИЙ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Кодирование работ осуществляется членами организационного комитета муниципального этапа олимпиады совместно с председателем жюри в месте организации работы жюри, непосре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ственно перед началом проверки. 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бот участников.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Код олимпиадной работы (шифр) записывается на титульном листе олимпиадной работы и на первом рабочем листе олимпиадной работы в случае скрепления работы </w:t>
      </w:r>
      <w:proofErr w:type="spellStart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степлером</w:t>
      </w:r>
      <w:proofErr w:type="spellEnd"/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, в иных случаях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всех листах работы.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Титульные листы отделяются от олимпиадной работы, упаковываются в отдельные файлы по классам  и хранятся в сейфе до окончания процедуры проверки работ.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По окончании олимпиады, перед проведением показа работ и апелляций, работы участников декодируются членом оргкомитета муниципального этапа олимпиады.</w:t>
      </w:r>
    </w:p>
    <w:p w:rsidR="001A2F39" w:rsidRPr="00E56837" w:rsidRDefault="001A2F39" w:rsidP="001A2F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A2F39" w:rsidRPr="00E56837" w:rsidRDefault="001A2F39" w:rsidP="001A2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КРИТЕРИИ И МЕТОДИКА ОЦЕНИВАНИЯ ОЛИМПИАДНЫХ ЗАДАНИЙ</w:t>
      </w:r>
    </w:p>
    <w:p w:rsidR="004B2305" w:rsidRPr="004B2305" w:rsidRDefault="004B2305" w:rsidP="004B23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2305">
        <w:rPr>
          <w:rFonts w:ascii="Times New Roman" w:hAnsi="Times New Roman" w:cs="Times New Roman"/>
          <w:bCs/>
          <w:color w:val="000000"/>
          <w:sz w:val="24"/>
          <w:szCs w:val="24"/>
        </w:rPr>
        <w:t>В комплект олимпиадных заданий по каждой возрастной группе (классу) входит:</w:t>
      </w:r>
    </w:p>
    <w:p w:rsidR="004B2305" w:rsidRPr="004B2305" w:rsidRDefault="004B2305" w:rsidP="004B23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4B2305">
        <w:rPr>
          <w:rFonts w:ascii="Times New Roman" w:hAnsi="Times New Roman" w:cs="Times New Roman"/>
          <w:bCs/>
          <w:color w:val="000000"/>
          <w:sz w:val="24"/>
          <w:szCs w:val="24"/>
        </w:rPr>
        <w:t>бланк заданий;</w:t>
      </w:r>
    </w:p>
    <w:p w:rsidR="004B2305" w:rsidRPr="004B2305" w:rsidRDefault="004B2305" w:rsidP="004B23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4B23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критерии и методика оценивания выполненных олимпиадных заданий.</w:t>
      </w:r>
    </w:p>
    <w:p w:rsidR="0055346C" w:rsidRDefault="004B2305" w:rsidP="004B23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757E">
        <w:rPr>
          <w:rFonts w:ascii="Times New Roman" w:hAnsi="Times New Roman" w:cs="Times New Roman"/>
          <w:spacing w:val="-4"/>
          <w:sz w:val="24"/>
          <w:szCs w:val="24"/>
        </w:rPr>
        <w:t xml:space="preserve">Комплект заданий разработан для каждого класса индивидуально. </w:t>
      </w:r>
    </w:p>
    <w:p w:rsidR="0055346C" w:rsidRPr="0055346C" w:rsidRDefault="0055346C" w:rsidP="005534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346C">
        <w:rPr>
          <w:rFonts w:ascii="Times New Roman" w:hAnsi="Times New Roman" w:cs="Times New Roman"/>
          <w:spacing w:val="-4"/>
          <w:sz w:val="24"/>
          <w:szCs w:val="24"/>
        </w:rPr>
        <w:t>Задания теоретического тура олимпиады состоят из заданий следующих типов:</w:t>
      </w:r>
    </w:p>
    <w:p w:rsidR="0055346C" w:rsidRPr="0055346C" w:rsidRDefault="0055346C" w:rsidP="005534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346C">
        <w:rPr>
          <w:rFonts w:ascii="Times New Roman" w:hAnsi="Times New Roman" w:cs="Times New Roman"/>
          <w:spacing w:val="-4"/>
          <w:sz w:val="24"/>
          <w:szCs w:val="24"/>
        </w:rPr>
        <w:t>1. Тестовые задания.</w:t>
      </w:r>
    </w:p>
    <w:p w:rsidR="0055346C" w:rsidRDefault="0055346C" w:rsidP="005534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346C">
        <w:rPr>
          <w:rFonts w:ascii="Times New Roman" w:hAnsi="Times New Roman" w:cs="Times New Roman"/>
          <w:spacing w:val="-4"/>
          <w:sz w:val="24"/>
          <w:szCs w:val="24"/>
        </w:rPr>
        <w:t>1.1. Выберите один правильный из предложенных вариантов ответа.</w:t>
      </w:r>
    </w:p>
    <w:p w:rsidR="0055346C" w:rsidRDefault="0055346C" w:rsidP="0055346C">
      <w:pPr>
        <w:spacing w:after="0" w:line="240" w:lineRule="auto"/>
        <w:ind w:firstLine="709"/>
        <w:jc w:val="both"/>
      </w:pPr>
      <w:r w:rsidRPr="0055346C">
        <w:rPr>
          <w:rFonts w:ascii="Times New Roman" w:hAnsi="Times New Roman" w:cs="Times New Roman"/>
          <w:spacing w:val="-4"/>
          <w:sz w:val="24"/>
          <w:szCs w:val="24"/>
        </w:rPr>
        <w:t>1.2. Выберите несколько правильных ответов из предложенных вариантов</w:t>
      </w:r>
      <w:r w:rsidRPr="0055346C">
        <w:t xml:space="preserve"> </w:t>
      </w:r>
    </w:p>
    <w:p w:rsidR="0055346C" w:rsidRDefault="0055346C" w:rsidP="0055346C">
      <w:pPr>
        <w:spacing w:after="0" w:line="240" w:lineRule="auto"/>
        <w:ind w:firstLine="709"/>
        <w:jc w:val="both"/>
      </w:pPr>
      <w:r w:rsidRPr="0055346C">
        <w:rPr>
          <w:rFonts w:ascii="Times New Roman" w:hAnsi="Times New Roman" w:cs="Times New Roman"/>
          <w:spacing w:val="-4"/>
          <w:sz w:val="24"/>
          <w:szCs w:val="24"/>
        </w:rPr>
        <w:t>2. Задание на установление соответствия.</w:t>
      </w:r>
      <w:r w:rsidRPr="0055346C">
        <w:t xml:space="preserve"> </w:t>
      </w:r>
    </w:p>
    <w:p w:rsidR="0055346C" w:rsidRDefault="0055346C" w:rsidP="0055346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55346C">
        <w:rPr>
          <w:rFonts w:ascii="Times New Roman" w:hAnsi="Times New Roman" w:cs="Times New Roman"/>
          <w:spacing w:val="-4"/>
          <w:sz w:val="24"/>
          <w:szCs w:val="24"/>
        </w:rPr>
        <w:t>. Задание по работе с правовыми тек</w:t>
      </w:r>
      <w:r>
        <w:rPr>
          <w:rFonts w:ascii="Times New Roman" w:hAnsi="Times New Roman" w:cs="Times New Roman"/>
          <w:spacing w:val="-4"/>
          <w:sz w:val="24"/>
          <w:szCs w:val="24"/>
        </w:rPr>
        <w:t>стами: п</w:t>
      </w:r>
      <w:r w:rsidRPr="0055346C">
        <w:rPr>
          <w:rFonts w:ascii="Times New Roman" w:hAnsi="Times New Roman" w:cs="Times New Roman"/>
          <w:spacing w:val="-4"/>
          <w:sz w:val="24"/>
          <w:szCs w:val="24"/>
        </w:rPr>
        <w:t>оиск и исправление ошибок в тексте</w:t>
      </w:r>
      <w:r w:rsidRPr="0055346C">
        <w:t xml:space="preserve"> </w:t>
      </w:r>
    </w:p>
    <w:p w:rsidR="0055346C" w:rsidRDefault="0055346C" w:rsidP="0055346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5346C">
        <w:rPr>
          <w:rFonts w:ascii="Times New Roman" w:hAnsi="Times New Roman" w:cs="Times New Roman"/>
          <w:spacing w:val="-4"/>
          <w:sz w:val="24"/>
          <w:szCs w:val="24"/>
        </w:rPr>
        <w:t>. Задание на решение правовых задач</w:t>
      </w:r>
      <w:r w:rsidRPr="0055346C">
        <w:t xml:space="preserve"> </w:t>
      </w:r>
    </w:p>
    <w:p w:rsidR="0055346C" w:rsidRDefault="0055346C" w:rsidP="0055346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55346C">
        <w:rPr>
          <w:rFonts w:ascii="Times New Roman" w:hAnsi="Times New Roman" w:cs="Times New Roman"/>
          <w:spacing w:val="-4"/>
          <w:sz w:val="24"/>
          <w:szCs w:val="24"/>
        </w:rPr>
        <w:t>. Задание на расшифровку аббревиатуры</w:t>
      </w:r>
      <w:r w:rsidRPr="0055346C">
        <w:t xml:space="preserve"> </w:t>
      </w:r>
    </w:p>
    <w:p w:rsidR="0055346C" w:rsidRDefault="0055346C" w:rsidP="0055346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55346C">
        <w:rPr>
          <w:rFonts w:ascii="Times New Roman" w:hAnsi="Times New Roman" w:cs="Times New Roman"/>
          <w:spacing w:val="-4"/>
          <w:sz w:val="24"/>
          <w:szCs w:val="24"/>
        </w:rPr>
        <w:t>. Задание на перевод латинского выражения</w:t>
      </w:r>
      <w:r w:rsidRPr="0055346C">
        <w:t xml:space="preserve"> </w:t>
      </w:r>
    </w:p>
    <w:p w:rsidR="0055346C" w:rsidRDefault="0055346C" w:rsidP="0055346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55346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Решение правовой задачи</w:t>
      </w:r>
    </w:p>
    <w:p w:rsidR="0055346C" w:rsidRDefault="0055346C" w:rsidP="005534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55346C">
        <w:rPr>
          <w:rFonts w:ascii="Times New Roman" w:hAnsi="Times New Roman" w:cs="Times New Roman"/>
          <w:spacing w:val="-4"/>
          <w:sz w:val="24"/>
          <w:szCs w:val="24"/>
        </w:rPr>
        <w:t>. Решение правового кроссворда</w:t>
      </w:r>
    </w:p>
    <w:p w:rsidR="001A2F39" w:rsidRPr="00E56837" w:rsidRDefault="001A2F39" w:rsidP="004B23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Оценивание качества выполнения участниками заданий осуществляет жюри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ного 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этапа олимпиады в соответствии с критериями и методикой оценивания выполнения оли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пиадных заданий, разработанных Региональной предметно-методической комиссией, с учётом о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E56837">
        <w:rPr>
          <w:rFonts w:ascii="Times New Roman" w:hAnsi="Times New Roman" w:cs="Times New Roman"/>
          <w:bCs/>
          <w:color w:val="000000"/>
          <w:sz w:val="24"/>
          <w:szCs w:val="24"/>
        </w:rPr>
        <w:t>ределения высшего балла за каждое задание отдельно, а также общей максимально возможной суммой баллов за все задания и туры.</w:t>
      </w:r>
    </w:p>
    <w:p w:rsidR="00576D8D" w:rsidRPr="00A50C6B" w:rsidRDefault="00576D8D" w:rsidP="0057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C6B">
        <w:rPr>
          <w:rFonts w:ascii="Times New Roman" w:hAnsi="Times New Roman" w:cs="Times New Roman"/>
          <w:sz w:val="24"/>
          <w:szCs w:val="24"/>
        </w:rPr>
        <w:t>Каждая работа должна быть проверена и оценена двумя членами жюри. В случае расхо</w:t>
      </w:r>
      <w:r w:rsidRPr="00A50C6B">
        <w:rPr>
          <w:rFonts w:ascii="Times New Roman" w:hAnsi="Times New Roman" w:cs="Times New Roman"/>
          <w:sz w:val="24"/>
          <w:szCs w:val="24"/>
        </w:rPr>
        <w:t>ж</w:t>
      </w:r>
      <w:r w:rsidRPr="00A50C6B">
        <w:rPr>
          <w:rFonts w:ascii="Times New Roman" w:hAnsi="Times New Roman" w:cs="Times New Roman"/>
          <w:sz w:val="24"/>
          <w:szCs w:val="24"/>
        </w:rPr>
        <w:t>дения их оценок вопрос об окончательном определении баллов, выставляемых за выполненные задания, определяется председателем жюри или назначенным им старшим по работе с возрастной параллелью.</w:t>
      </w:r>
    </w:p>
    <w:p w:rsidR="00576D8D" w:rsidRPr="00576D8D" w:rsidRDefault="00576D8D" w:rsidP="00576D8D">
      <w:pPr>
        <w:pStyle w:val="12"/>
        <w:spacing w:before="0" w:after="0" w:line="240" w:lineRule="auto"/>
        <w:ind w:firstLine="709"/>
        <w:jc w:val="both"/>
        <w:rPr>
          <w:b w:val="0"/>
          <w:szCs w:val="24"/>
        </w:rPr>
      </w:pPr>
      <w:r w:rsidRPr="00576D8D">
        <w:rPr>
          <w:b w:val="0"/>
          <w:caps w:val="0"/>
          <w:szCs w:val="24"/>
        </w:rPr>
        <w:lastRenderedPageBreak/>
        <w:t>Оценка выполнения участником любого задания не может быть отрицательной, минимал</w:t>
      </w:r>
      <w:r w:rsidRPr="00576D8D">
        <w:rPr>
          <w:b w:val="0"/>
          <w:caps w:val="0"/>
          <w:szCs w:val="24"/>
        </w:rPr>
        <w:t>ь</w:t>
      </w:r>
      <w:r w:rsidRPr="00576D8D">
        <w:rPr>
          <w:b w:val="0"/>
          <w:caps w:val="0"/>
          <w:szCs w:val="24"/>
        </w:rPr>
        <w:t>ная оценка, выставляемая за выполнение отдельно взятого задания, 0 баллов</w:t>
      </w:r>
      <w:r w:rsidRPr="00576D8D">
        <w:rPr>
          <w:b w:val="0"/>
          <w:szCs w:val="24"/>
        </w:rPr>
        <w:t>.</w:t>
      </w:r>
    </w:p>
    <w:p w:rsidR="00576D8D" w:rsidRDefault="00576D8D" w:rsidP="0057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8D">
        <w:rPr>
          <w:rFonts w:ascii="Times New Roman" w:hAnsi="Times New Roman" w:cs="Times New Roman"/>
          <w:sz w:val="24"/>
          <w:szCs w:val="24"/>
        </w:rPr>
        <w:t>Итоговый балл формируется путем сложения баллов, которые были набраны участником.</w:t>
      </w:r>
    </w:p>
    <w:p w:rsidR="00576D8D" w:rsidRPr="00576D8D" w:rsidRDefault="00576D8D" w:rsidP="0057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F39" w:rsidRPr="00E56837" w:rsidRDefault="001A2F39" w:rsidP="001A2F39">
      <w:pPr>
        <w:pStyle w:val="12"/>
        <w:spacing w:before="0" w:after="0" w:line="240" w:lineRule="auto"/>
        <w:rPr>
          <w:szCs w:val="24"/>
        </w:rPr>
      </w:pPr>
      <w:r w:rsidRPr="00E56837">
        <w:rPr>
          <w:szCs w:val="24"/>
        </w:rPr>
        <w:t>5. Порядок проведения процедуры анализа, показа и апелляции по р</w:t>
      </w:r>
      <w:r w:rsidRPr="00E56837">
        <w:rPr>
          <w:szCs w:val="24"/>
        </w:rPr>
        <w:t>е</w:t>
      </w:r>
      <w:r w:rsidRPr="00E56837">
        <w:rPr>
          <w:szCs w:val="24"/>
        </w:rPr>
        <w:t xml:space="preserve">зультатам проверки заданий </w:t>
      </w:r>
      <w:r>
        <w:rPr>
          <w:szCs w:val="24"/>
        </w:rPr>
        <w:t>МУНИЦИПАЛЬНОГО</w:t>
      </w:r>
      <w:r w:rsidRPr="00E56837">
        <w:rPr>
          <w:szCs w:val="24"/>
        </w:rPr>
        <w:t xml:space="preserve"> этапа олимпиады</w:t>
      </w:r>
    </w:p>
    <w:p w:rsidR="001A2F39" w:rsidRPr="008C121B" w:rsidRDefault="001A2F39" w:rsidP="001A2F39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Проведение процедуры анализа олимпиадных заданий, показ и апелляций по результатам проверки заданий осуществляется в установленное время в соответствии с программой олимпи</w:t>
      </w:r>
      <w:r w:rsidRPr="008C121B">
        <w:rPr>
          <w:rFonts w:ascii="Times New Roman" w:hAnsi="Times New Roman" w:cs="Times New Roman"/>
          <w:sz w:val="24"/>
          <w:szCs w:val="24"/>
        </w:rPr>
        <w:t>а</w:t>
      </w:r>
      <w:r w:rsidRPr="008C121B">
        <w:rPr>
          <w:rFonts w:ascii="Times New Roman" w:hAnsi="Times New Roman" w:cs="Times New Roman"/>
          <w:sz w:val="24"/>
          <w:szCs w:val="24"/>
        </w:rPr>
        <w:t>ды.</w:t>
      </w:r>
    </w:p>
    <w:p w:rsidR="001A2F39" w:rsidRPr="008C121B" w:rsidRDefault="001A2F39" w:rsidP="001A2F39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Подробное описание проведения процедуры анализа олимпиадных заданий, показ и апелл</w:t>
      </w:r>
      <w:r w:rsidRPr="008C121B">
        <w:rPr>
          <w:rFonts w:ascii="Times New Roman" w:hAnsi="Times New Roman" w:cs="Times New Roman"/>
          <w:sz w:val="24"/>
          <w:szCs w:val="24"/>
        </w:rPr>
        <w:t>я</w:t>
      </w:r>
      <w:r w:rsidRPr="008C121B">
        <w:rPr>
          <w:rFonts w:ascii="Times New Roman" w:hAnsi="Times New Roman" w:cs="Times New Roman"/>
          <w:sz w:val="24"/>
          <w:szCs w:val="24"/>
        </w:rPr>
        <w:t>ции по результатам проверки заданий приведено в организационно- технологической модели пр</w:t>
      </w:r>
      <w:r w:rsidRPr="008C121B">
        <w:rPr>
          <w:rFonts w:ascii="Times New Roman" w:hAnsi="Times New Roman" w:cs="Times New Roman"/>
          <w:sz w:val="24"/>
          <w:szCs w:val="24"/>
        </w:rPr>
        <w:t>о</w:t>
      </w:r>
      <w:r w:rsidRPr="008C121B">
        <w:rPr>
          <w:rFonts w:ascii="Times New Roman" w:hAnsi="Times New Roman" w:cs="Times New Roman"/>
          <w:sz w:val="24"/>
          <w:szCs w:val="24"/>
        </w:rPr>
        <w:t>ведения муниципального этапа олимпиады, разработанной организатором муниципального этапа в каждом муниципальном районе Омской области и утвержденной Министерством образования Омской области.</w:t>
      </w:r>
    </w:p>
    <w:p w:rsidR="001A2F39" w:rsidRDefault="001A2F39" w:rsidP="001A2F39">
      <w:pPr>
        <w:pStyle w:val="12"/>
        <w:spacing w:before="0" w:after="0" w:line="240" w:lineRule="auto"/>
        <w:ind w:firstLine="709"/>
        <w:rPr>
          <w:szCs w:val="24"/>
        </w:rPr>
      </w:pPr>
    </w:p>
    <w:p w:rsidR="001A2F39" w:rsidRPr="00E56837" w:rsidRDefault="001A2F39" w:rsidP="001A2F39">
      <w:pPr>
        <w:pStyle w:val="12"/>
        <w:spacing w:before="0" w:after="0" w:line="240" w:lineRule="auto"/>
        <w:ind w:firstLine="709"/>
        <w:rPr>
          <w:szCs w:val="24"/>
        </w:rPr>
      </w:pPr>
      <w:r>
        <w:rPr>
          <w:szCs w:val="24"/>
        </w:rPr>
        <w:t>6</w:t>
      </w:r>
      <w:r w:rsidRPr="00E56837">
        <w:rPr>
          <w:szCs w:val="24"/>
        </w:rPr>
        <w:t>. Порядок подведения итогов олимпиады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дит итоги по протоколу предварительных результатов.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факт нарушения участником олимпиады становится известен представителям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организатора после окончания му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ниципального этапа олимпиады, но до утверждения итоговых результатов, участник может быть лишен права участия в соответствующем туре олимпиады в 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кущем учебном году, а его результат аннулирован на основании протокола оргкомитета. </w:t>
      </w:r>
    </w:p>
    <w:p w:rsidR="001A2F39" w:rsidRPr="008C121B" w:rsidRDefault="001A2F39" w:rsidP="001A2F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В случае, выявления организатором олимпиады при пересмотре индивидуальных результ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тов технических ошибок в протоколах жюри, допущенных при подсчёте баллов за выполнение з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даний, в итоговые результаты муниципального этапа олимпиады должны быть внесены соответс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вующие изменения. </w:t>
      </w:r>
    </w:p>
    <w:p w:rsidR="001A2F39" w:rsidRPr="008C121B" w:rsidRDefault="001A2F39" w:rsidP="00576D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Итоговые результаты олимпиады оформляются как рейтинговая таблица результатов учас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ников олимпиады по общеобразовательному предмету в каждой параллели классов, представля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щая собой ранжированный список участников, расположенных по мере убывания набранных ими баллов.</w:t>
      </w:r>
    </w:p>
    <w:p w:rsidR="001A2F39" w:rsidRPr="008C121B" w:rsidRDefault="001A2F39" w:rsidP="00576D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Участники с равным количеством баллов располагаются в алфавитном порядке. Статус уч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стника муниципального этапа Олимпиады «победитель», «призер», «участник» заносится в итог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8C121B">
        <w:rPr>
          <w:rFonts w:ascii="Times New Roman" w:hAnsi="Times New Roman" w:cs="Times New Roman"/>
          <w:bCs/>
          <w:color w:val="000000"/>
          <w:sz w:val="24"/>
          <w:szCs w:val="24"/>
        </w:rPr>
        <w:t>вую ведомость оценки олимпиадных работ. Итоговые результаты публикуются на официальных ресурсах организатора муниципального этапа.</w:t>
      </w: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2BEB" w:rsidRPr="00E56837" w:rsidRDefault="00082BEB" w:rsidP="00082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ОПИСАНИЕ НЕОБХОДИМОГО МАТЕРИАЛЬНО-ТЕХНИЧЕСКОГО ОБЕСП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E56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ЧЕНИЯ ДЛЯ ВЫПОЛНЕНИЯ ОЛИМПИАДНЫХ ЗАДАНИЙ </w:t>
      </w:r>
    </w:p>
    <w:p w:rsidR="000A6C49" w:rsidRPr="00E56837" w:rsidRDefault="000A6C49" w:rsidP="000A6C49">
      <w:pPr>
        <w:pStyle w:val="Default"/>
        <w:ind w:firstLine="709"/>
        <w:jc w:val="both"/>
      </w:pPr>
      <w:r>
        <w:rPr>
          <w:sz w:val="23"/>
          <w:szCs w:val="23"/>
        </w:rPr>
        <w:t xml:space="preserve">Для </w:t>
      </w:r>
      <w:r w:rsidR="00576D8D">
        <w:rPr>
          <w:sz w:val="23"/>
          <w:szCs w:val="23"/>
        </w:rPr>
        <w:t>муниципального</w:t>
      </w:r>
      <w:r>
        <w:rPr>
          <w:sz w:val="23"/>
          <w:szCs w:val="23"/>
        </w:rPr>
        <w:t xml:space="preserve"> этапа олимпиады необходима соответствующая материальная база. </w:t>
      </w:r>
      <w:r w:rsidRPr="00E56837">
        <w:t xml:space="preserve">Во всех аудиториях, задействованных для проведения </w:t>
      </w:r>
      <w:r w:rsidR="00576D8D">
        <w:t>муниципального</w:t>
      </w:r>
      <w:r>
        <w:t xml:space="preserve"> этапа по </w:t>
      </w:r>
      <w:r w:rsidR="00576D8D">
        <w:t>праву</w:t>
      </w:r>
      <w:r w:rsidRPr="00E56837">
        <w:t xml:space="preserve">, должны быть часы, поскольку выполнение заданий требует </w:t>
      </w:r>
      <w:proofErr w:type="gramStart"/>
      <w:r w:rsidRPr="00E56837">
        <w:t>контроля за</w:t>
      </w:r>
      <w:proofErr w:type="gramEnd"/>
      <w:r w:rsidRPr="00E56837">
        <w:t xml:space="preserve"> временем.</w:t>
      </w:r>
    </w:p>
    <w:p w:rsidR="000A6C49" w:rsidRDefault="006A1F7D" w:rsidP="000A6C49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Для каждого участника необходимо подготовить распечатанный комплект заданий.</w:t>
      </w:r>
    </w:p>
    <w:p w:rsidR="006A1F7D" w:rsidRDefault="006A1F7D" w:rsidP="000A6C49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Участники должны быть обеспечены листами для черновиков. Черновики сдаются одновр</w:t>
      </w:r>
      <w:r>
        <w:rPr>
          <w:sz w:val="23"/>
          <w:szCs w:val="23"/>
        </w:rPr>
        <w:t>е</w:t>
      </w:r>
      <w:r>
        <w:rPr>
          <w:sz w:val="23"/>
          <w:szCs w:val="23"/>
        </w:rPr>
        <w:t>менно с бланками заданий, но черновики не проверяются жюри и не могут быть использованы в кач</w:t>
      </w:r>
      <w:r>
        <w:rPr>
          <w:sz w:val="23"/>
          <w:szCs w:val="23"/>
        </w:rPr>
        <w:t>е</w:t>
      </w:r>
      <w:r>
        <w:rPr>
          <w:sz w:val="23"/>
          <w:szCs w:val="23"/>
        </w:rPr>
        <w:t>стве доказательства при возможных апелляциях.</w:t>
      </w:r>
    </w:p>
    <w:p w:rsidR="00814C02" w:rsidRDefault="006A1F7D" w:rsidP="00082BEB">
      <w:pPr>
        <w:pStyle w:val="Default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 силу того, что в олимпиаде могут принимать участие обучающиеся с ограниченными во</w:t>
      </w:r>
      <w:r>
        <w:rPr>
          <w:sz w:val="23"/>
          <w:szCs w:val="23"/>
        </w:rPr>
        <w:t>з</w:t>
      </w:r>
      <w:r>
        <w:rPr>
          <w:sz w:val="23"/>
          <w:szCs w:val="23"/>
        </w:rPr>
        <w:t>можностями здоровья, оргкомитету следует заранее предусмотреть дополнительное материально-техническое обеспечение для выполнения такими обучающимися заданий олимпиады (отдельная а</w:t>
      </w:r>
      <w:r>
        <w:rPr>
          <w:sz w:val="23"/>
          <w:szCs w:val="23"/>
        </w:rPr>
        <w:t>у</w:t>
      </w:r>
      <w:r>
        <w:rPr>
          <w:sz w:val="23"/>
          <w:szCs w:val="23"/>
        </w:rPr>
        <w:t>дитория, при необходимости расположенная на первом этаже здания); специально оборудованное р</w:t>
      </w:r>
      <w:r>
        <w:rPr>
          <w:sz w:val="23"/>
          <w:szCs w:val="23"/>
        </w:rPr>
        <w:t>а</w:t>
      </w:r>
      <w:r>
        <w:rPr>
          <w:sz w:val="23"/>
          <w:szCs w:val="23"/>
        </w:rPr>
        <w:lastRenderedPageBreak/>
        <w:t>бочее место; ассистент, зачитывающий в присутствии члена оргкомитета текст задания и вносящий ответы, и т. д.).</w:t>
      </w:r>
      <w:proofErr w:type="gramEnd"/>
    </w:p>
    <w:p w:rsidR="006A1F7D" w:rsidRDefault="006A1F7D" w:rsidP="00082BEB">
      <w:pPr>
        <w:pStyle w:val="Default"/>
        <w:ind w:firstLine="709"/>
        <w:jc w:val="both"/>
      </w:pPr>
    </w:p>
    <w:p w:rsidR="00082BEB" w:rsidRPr="00E56837" w:rsidRDefault="00082BEB" w:rsidP="00082BEB">
      <w:pPr>
        <w:pStyle w:val="Default"/>
        <w:ind w:firstLine="709"/>
        <w:jc w:val="both"/>
      </w:pPr>
      <w:r>
        <w:rPr>
          <w:b/>
          <w:bCs/>
        </w:rPr>
        <w:t>8</w:t>
      </w:r>
      <w:r w:rsidRPr="00E56837">
        <w:rPr>
          <w:b/>
          <w:bCs/>
        </w:rPr>
        <w:t>. ПЕРЕЧЕНЬ СПРАВОЧНЫХ МАТЕРИАЛОВ, СРЕДСТВ СВЯЗИ И ЭЛЕКТРО</w:t>
      </w:r>
      <w:r w:rsidRPr="00E56837">
        <w:rPr>
          <w:b/>
          <w:bCs/>
        </w:rPr>
        <w:t>Н</w:t>
      </w:r>
      <w:r w:rsidRPr="00E56837">
        <w:rPr>
          <w:b/>
          <w:bCs/>
        </w:rPr>
        <w:t>НО-ВЫЧИСЛИТЕЛЬНОЙ ТЕХНИКИ, РАЗРЕШЁННЫХ К ИСПОЛЬЗОВАНИЮ ВО ВР</w:t>
      </w:r>
      <w:r w:rsidRPr="00E56837">
        <w:rPr>
          <w:b/>
          <w:bCs/>
        </w:rPr>
        <w:t>Е</w:t>
      </w:r>
      <w:r w:rsidRPr="00E56837">
        <w:rPr>
          <w:b/>
          <w:bCs/>
        </w:rPr>
        <w:t xml:space="preserve">МЯ ПРОВЕДЕНИЯ ОЛИМПИАДЫ </w:t>
      </w:r>
    </w:p>
    <w:p w:rsidR="006A1F7D" w:rsidRPr="006A1F7D" w:rsidRDefault="006A1F7D" w:rsidP="006A1F7D">
      <w:pPr>
        <w:pStyle w:val="Default"/>
        <w:ind w:firstLine="709"/>
        <w:jc w:val="both"/>
      </w:pPr>
      <w:r w:rsidRPr="006A1F7D">
        <w:t>При выполнении заданий теоретического тура олимпиады допускается использование только справочных материалов, сре</w:t>
      </w:r>
      <w:proofErr w:type="gramStart"/>
      <w:r w:rsidRPr="006A1F7D">
        <w:t>дств св</w:t>
      </w:r>
      <w:proofErr w:type="gramEnd"/>
      <w:r w:rsidRPr="006A1F7D">
        <w:t>язи и электронно-вычислительной техники, предоста</w:t>
      </w:r>
      <w:r w:rsidRPr="006A1F7D">
        <w:t>в</w:t>
      </w:r>
      <w:r w:rsidRPr="006A1F7D">
        <w:t>ленных организаторами, предусмотренных в заданиях и критериях оценивания. Запрещается пол</w:t>
      </w:r>
      <w:r w:rsidRPr="006A1F7D">
        <w:t>ь</w:t>
      </w:r>
      <w:r w:rsidRPr="006A1F7D">
        <w:t xml:space="preserve">зоваться принесенными с собой бумагой, калькуляторами, справочными материалами, средствами связи и электронно-вычислительной техникой. </w:t>
      </w:r>
    </w:p>
    <w:p w:rsidR="006A1F7D" w:rsidRPr="006A1F7D" w:rsidRDefault="006A1F7D" w:rsidP="006A1F7D">
      <w:pPr>
        <w:pStyle w:val="Default"/>
        <w:ind w:firstLine="709"/>
        <w:jc w:val="both"/>
      </w:pPr>
      <w:r w:rsidRPr="006A1F7D">
        <w:t xml:space="preserve">Участник может взять с собой в аудиторию письменные принадлежности, негазированную воду, необходимые медикаменты. </w:t>
      </w:r>
      <w:r w:rsidRPr="00814C02">
        <w:rPr>
          <w:rFonts w:eastAsia="Times New Roman"/>
          <w:lang w:eastAsia="ru-RU"/>
        </w:rPr>
        <w:t xml:space="preserve">Все остальное должно быть сложено </w:t>
      </w:r>
      <w:proofErr w:type="gramStart"/>
      <w:r w:rsidRPr="00814C02">
        <w:rPr>
          <w:rFonts w:eastAsia="Times New Roman"/>
          <w:lang w:eastAsia="ru-RU"/>
        </w:rPr>
        <w:t>в</w:t>
      </w:r>
      <w:proofErr w:type="gramEnd"/>
      <w:r w:rsidRPr="00814C02">
        <w:rPr>
          <w:rFonts w:eastAsia="Times New Roman"/>
          <w:lang w:eastAsia="ru-RU"/>
        </w:rPr>
        <w:t xml:space="preserve"> специально отведѐнном </w:t>
      </w:r>
      <w:proofErr w:type="gramStart"/>
      <w:r w:rsidRPr="00814C02">
        <w:rPr>
          <w:rFonts w:eastAsia="Times New Roman"/>
          <w:lang w:eastAsia="ru-RU"/>
        </w:rPr>
        <w:t>для</w:t>
      </w:r>
      <w:proofErr w:type="gramEnd"/>
      <w:r w:rsidRPr="00814C02">
        <w:rPr>
          <w:rFonts w:eastAsia="Times New Roman"/>
          <w:lang w:eastAsia="ru-RU"/>
        </w:rPr>
        <w:t xml:space="preserve"> вещей месте.</w:t>
      </w:r>
    </w:p>
    <w:p w:rsidR="006A1F7D" w:rsidRDefault="006A1F7D" w:rsidP="006A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7D">
        <w:rPr>
          <w:rFonts w:ascii="Times New Roman" w:hAnsi="Times New Roman" w:cs="Times New Roman"/>
          <w:sz w:val="24"/>
          <w:szCs w:val="24"/>
        </w:rPr>
        <w:t>Факт обнаружения у учащегося при выполнении им заданий олимпиады любых справо</w:t>
      </w:r>
      <w:r w:rsidRPr="006A1F7D">
        <w:rPr>
          <w:rFonts w:ascii="Times New Roman" w:hAnsi="Times New Roman" w:cs="Times New Roman"/>
          <w:sz w:val="24"/>
          <w:szCs w:val="24"/>
        </w:rPr>
        <w:t>ч</w:t>
      </w:r>
      <w:r w:rsidRPr="006A1F7D">
        <w:rPr>
          <w:rFonts w:ascii="Times New Roman" w:hAnsi="Times New Roman" w:cs="Times New Roman"/>
          <w:sz w:val="24"/>
          <w:szCs w:val="24"/>
        </w:rPr>
        <w:t>ных материалов или технических средств должен являться согласно требованиям к проведению этапа олимпиады достаточным основанием для отстранения учащегося от выполнения олимпиа</w:t>
      </w:r>
      <w:r w:rsidRPr="006A1F7D">
        <w:rPr>
          <w:rFonts w:ascii="Times New Roman" w:hAnsi="Times New Roman" w:cs="Times New Roman"/>
          <w:sz w:val="24"/>
          <w:szCs w:val="24"/>
        </w:rPr>
        <w:t>д</w:t>
      </w:r>
      <w:r w:rsidRPr="006A1F7D">
        <w:rPr>
          <w:rFonts w:ascii="Times New Roman" w:hAnsi="Times New Roman" w:cs="Times New Roman"/>
          <w:sz w:val="24"/>
          <w:szCs w:val="24"/>
        </w:rPr>
        <w:t xml:space="preserve">ных заданий. </w:t>
      </w:r>
    </w:p>
    <w:p w:rsidR="00814C02" w:rsidRPr="00814C02" w:rsidRDefault="00814C02" w:rsidP="00082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EB" w:rsidRPr="00E56837" w:rsidRDefault="00082BEB" w:rsidP="00082BEB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Pr="00E56837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EE5A46" w:rsidRPr="00EE5A46" w:rsidRDefault="00EE5A46" w:rsidP="006A1F7D">
      <w:pPr>
        <w:pStyle w:val="Default"/>
        <w:ind w:firstLine="708"/>
        <w:jc w:val="both"/>
      </w:pPr>
      <w:r w:rsidRPr="00EE5A46">
        <w:t xml:space="preserve">При подготовке участников к </w:t>
      </w:r>
      <w:r w:rsidR="00576D8D">
        <w:t>муниципальному</w:t>
      </w:r>
      <w:r w:rsidRPr="00EE5A46">
        <w:t xml:space="preserve"> этап</w:t>
      </w:r>
      <w:r w:rsidR="006A1F7D">
        <w:t>у</w:t>
      </w:r>
      <w:r w:rsidRPr="00EE5A46">
        <w:t xml:space="preserve"> олимпиады целесообразно использ</w:t>
      </w:r>
      <w:r w:rsidRPr="00EE5A46">
        <w:t>о</w:t>
      </w:r>
      <w:r w:rsidRPr="00EE5A46">
        <w:t xml:space="preserve">вать следующие нижеприведенные материалы.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Основные источники: </w:t>
      </w:r>
    </w:p>
    <w:p w:rsidR="006A1F7D" w:rsidRPr="006A1F7D" w:rsidRDefault="006A1F7D" w:rsidP="006A1F7D">
      <w:pPr>
        <w:pStyle w:val="Default"/>
        <w:ind w:firstLine="708"/>
        <w:jc w:val="both"/>
      </w:pPr>
      <w:r w:rsidRPr="006A1F7D">
        <w:t xml:space="preserve">1. Боголюбов Л. Н., Лукашева Е. А., Матвеев А. И. и др.; Право: Учебник / под редакцией </w:t>
      </w:r>
      <w:proofErr w:type="spellStart"/>
      <w:r w:rsidRPr="006A1F7D">
        <w:t>Лазебниковой</w:t>
      </w:r>
      <w:proofErr w:type="spellEnd"/>
      <w:r w:rsidRPr="006A1F7D">
        <w:t xml:space="preserve"> А. Ю., Лукашевой Е. А., Матвеева А. И. 10 класс. – М.: АО «Издательство «Пр</w:t>
      </w:r>
      <w:r w:rsidRPr="006A1F7D">
        <w:t>о</w:t>
      </w:r>
      <w:r w:rsidRPr="006A1F7D">
        <w:t xml:space="preserve">свещение», 2020. </w:t>
      </w:r>
    </w:p>
    <w:p w:rsidR="006A1F7D" w:rsidRPr="006A1F7D" w:rsidRDefault="006A1F7D" w:rsidP="006A1F7D">
      <w:pPr>
        <w:pStyle w:val="Default"/>
        <w:ind w:firstLine="708"/>
        <w:jc w:val="both"/>
      </w:pPr>
      <w:r w:rsidRPr="006A1F7D">
        <w:t xml:space="preserve">2. Боголюбов Л. Н., Лукашева Е. А., Матвеев А. И. и др.; Право: Учебник / под редакцией </w:t>
      </w:r>
      <w:proofErr w:type="spellStart"/>
      <w:r w:rsidRPr="006A1F7D">
        <w:t>Лазебниковой</w:t>
      </w:r>
      <w:proofErr w:type="spellEnd"/>
      <w:r w:rsidRPr="006A1F7D">
        <w:t xml:space="preserve"> А. Ю., Лукашевой Е. А., Матвеева А. И. 11 класс. – М.: АО «Издательство «Пр</w:t>
      </w:r>
      <w:r w:rsidRPr="006A1F7D">
        <w:t>о</w:t>
      </w:r>
      <w:r w:rsidRPr="006A1F7D">
        <w:t xml:space="preserve">свещение», 2020. </w:t>
      </w:r>
    </w:p>
    <w:p w:rsidR="006A1F7D" w:rsidRPr="006A1F7D" w:rsidRDefault="006A1F7D" w:rsidP="006A1F7D">
      <w:pPr>
        <w:pStyle w:val="Default"/>
        <w:ind w:firstLine="708"/>
        <w:jc w:val="both"/>
      </w:pPr>
      <w:r w:rsidRPr="006A1F7D">
        <w:t xml:space="preserve">3. </w:t>
      </w:r>
      <w:r w:rsidRPr="006A1F7D">
        <w:rPr>
          <w:i/>
          <w:iCs/>
        </w:rPr>
        <w:t xml:space="preserve">Володина С. И., Полиевктова А. М., Спасская В. В. </w:t>
      </w:r>
      <w:r w:rsidRPr="006A1F7D">
        <w:t xml:space="preserve">Обществознание. Основы правовых знаний. 8–9 класс. В 2 ч. – М.: </w:t>
      </w:r>
      <w:proofErr w:type="spellStart"/>
      <w:r w:rsidRPr="006A1F7D">
        <w:t>Академкнига</w:t>
      </w:r>
      <w:proofErr w:type="spellEnd"/>
      <w:r w:rsidRPr="006A1F7D">
        <w:t xml:space="preserve">/Учебник, 2020. </w:t>
      </w:r>
    </w:p>
    <w:p w:rsidR="006A1F7D" w:rsidRPr="006A1F7D" w:rsidRDefault="006A1F7D" w:rsidP="006A1F7D">
      <w:pPr>
        <w:pStyle w:val="Default"/>
        <w:ind w:firstLine="708"/>
        <w:jc w:val="both"/>
      </w:pPr>
      <w:r w:rsidRPr="006A1F7D">
        <w:t xml:space="preserve">4. </w:t>
      </w:r>
      <w:r w:rsidRPr="006A1F7D">
        <w:rPr>
          <w:i/>
          <w:iCs/>
        </w:rPr>
        <w:t xml:space="preserve">Лосев С. А. </w:t>
      </w:r>
      <w:r w:rsidRPr="006A1F7D">
        <w:t xml:space="preserve">Право: Учебник. 10–11 </w:t>
      </w:r>
      <w:proofErr w:type="spellStart"/>
      <w:r w:rsidRPr="006A1F7D">
        <w:t>кл</w:t>
      </w:r>
      <w:proofErr w:type="spellEnd"/>
      <w:r w:rsidRPr="006A1F7D">
        <w:t xml:space="preserve">. – М.: ООО «Издательство «Интеллект-Центр», 2021. </w:t>
      </w:r>
    </w:p>
    <w:p w:rsidR="006A1F7D" w:rsidRPr="006A1F7D" w:rsidRDefault="006A1F7D" w:rsidP="006A1F7D">
      <w:pPr>
        <w:pStyle w:val="Default"/>
        <w:ind w:firstLine="708"/>
        <w:jc w:val="both"/>
      </w:pPr>
      <w:r w:rsidRPr="006A1F7D">
        <w:t xml:space="preserve">5. </w:t>
      </w:r>
      <w:r w:rsidRPr="006A1F7D">
        <w:rPr>
          <w:i/>
          <w:iCs/>
        </w:rPr>
        <w:t xml:space="preserve">Никитин А. Ф., Никитина Т. И., </w:t>
      </w:r>
      <w:proofErr w:type="spellStart"/>
      <w:r w:rsidRPr="006A1F7D">
        <w:rPr>
          <w:i/>
          <w:iCs/>
        </w:rPr>
        <w:t>Акчурин</w:t>
      </w:r>
      <w:proofErr w:type="spellEnd"/>
      <w:r w:rsidRPr="006A1F7D">
        <w:rPr>
          <w:i/>
          <w:iCs/>
        </w:rPr>
        <w:t xml:space="preserve"> Т. Ф. </w:t>
      </w:r>
      <w:r w:rsidRPr="006A1F7D">
        <w:t xml:space="preserve">Право. 10–11 классы. Учебник. Базовый и углубленный уровень. – М., 2021. </w:t>
      </w:r>
    </w:p>
    <w:p w:rsidR="006A1F7D" w:rsidRPr="006A1F7D" w:rsidRDefault="006A1F7D" w:rsidP="006A1F7D">
      <w:pPr>
        <w:pStyle w:val="Default"/>
        <w:ind w:firstLine="708"/>
        <w:jc w:val="both"/>
      </w:pPr>
      <w:r w:rsidRPr="006A1F7D">
        <w:t xml:space="preserve">6. </w:t>
      </w:r>
      <w:r w:rsidRPr="006A1F7D">
        <w:rPr>
          <w:i/>
          <w:iCs/>
        </w:rPr>
        <w:t>Певцова Е. А</w:t>
      </w:r>
      <w:r w:rsidRPr="006A1F7D">
        <w:t>. Право: основы правовой культуры: учебник для 10 класса общеобразов</w:t>
      </w:r>
      <w:r w:rsidRPr="006A1F7D">
        <w:t>а</w:t>
      </w:r>
      <w:r w:rsidRPr="006A1F7D">
        <w:t>тельных организаций. Базовый и углублённый уровень: в 2 ч. – М.: ООО «Русское слово – уче</w:t>
      </w:r>
      <w:r w:rsidRPr="006A1F7D">
        <w:t>б</w:t>
      </w:r>
      <w:r w:rsidRPr="006A1F7D">
        <w:t xml:space="preserve">ник», 2019. </w:t>
      </w:r>
    </w:p>
    <w:p w:rsidR="006A1F7D" w:rsidRPr="006A1F7D" w:rsidRDefault="006A1F7D" w:rsidP="006A1F7D">
      <w:pPr>
        <w:pStyle w:val="Default"/>
        <w:ind w:firstLine="708"/>
        <w:jc w:val="both"/>
      </w:pPr>
      <w:r w:rsidRPr="006A1F7D">
        <w:t xml:space="preserve">7. </w:t>
      </w:r>
      <w:r w:rsidRPr="006A1F7D">
        <w:rPr>
          <w:i/>
          <w:iCs/>
        </w:rPr>
        <w:t>Певцова Е. А</w:t>
      </w:r>
      <w:r w:rsidRPr="006A1F7D">
        <w:t>. Право: основы правовой культуры: учебник для 11 класса общеобразов</w:t>
      </w:r>
      <w:r w:rsidRPr="006A1F7D">
        <w:t>а</w:t>
      </w:r>
      <w:r w:rsidRPr="006A1F7D">
        <w:t>тельных организаций. Базовый и углублённый уровень: в 2 ч. – М.: ООО «Русское слово – уче</w:t>
      </w:r>
      <w:r w:rsidRPr="006A1F7D">
        <w:t>б</w:t>
      </w:r>
      <w:r w:rsidRPr="006A1F7D">
        <w:t xml:space="preserve">ник», 2021.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Дополнительные источники: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1. Административное право Российской Федерации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учебник для вузов / Ю. И. </w:t>
      </w:r>
      <w:proofErr w:type="spellStart"/>
      <w:r>
        <w:rPr>
          <w:sz w:val="23"/>
          <w:szCs w:val="23"/>
        </w:rPr>
        <w:t>Мигачев</w:t>
      </w:r>
      <w:proofErr w:type="spellEnd"/>
      <w:r>
        <w:rPr>
          <w:sz w:val="23"/>
          <w:szCs w:val="23"/>
        </w:rPr>
        <w:t xml:space="preserve">, Л. Л. Попов, С. В. Тихомиров ; под редакцией Л. Л. Попова. 5-е изд., </w:t>
      </w:r>
      <w:proofErr w:type="spellStart"/>
      <w:r>
        <w:rPr>
          <w:sz w:val="23"/>
          <w:szCs w:val="23"/>
        </w:rPr>
        <w:t>перераб</w:t>
      </w:r>
      <w:proofErr w:type="spellEnd"/>
      <w:r>
        <w:rPr>
          <w:sz w:val="23"/>
          <w:szCs w:val="23"/>
        </w:rPr>
        <w:t>. и доп. – Москва : Издательс</w:t>
      </w:r>
      <w:r>
        <w:rPr>
          <w:sz w:val="23"/>
          <w:szCs w:val="23"/>
        </w:rPr>
        <w:t>т</w:t>
      </w:r>
      <w:r>
        <w:rPr>
          <w:sz w:val="23"/>
          <w:szCs w:val="23"/>
        </w:rPr>
        <w:t xml:space="preserve">во </w:t>
      </w:r>
      <w:proofErr w:type="spellStart"/>
      <w:r>
        <w:rPr>
          <w:sz w:val="23"/>
          <w:szCs w:val="23"/>
        </w:rPr>
        <w:t>Юрайт</w:t>
      </w:r>
      <w:proofErr w:type="spellEnd"/>
      <w:r>
        <w:rPr>
          <w:sz w:val="23"/>
          <w:szCs w:val="23"/>
        </w:rPr>
        <w:t xml:space="preserve">, 2021.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Всероссийская олимпиада школьников по праву: материалы и комментарии / под ред. С. И. Володиной, В. В. Спасской. – М.: Школа-пресс, 2003.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3. Всероссийская олимпиада школьников по праву: Метод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особие / под ред. С. И. Володиной. – М.: </w:t>
      </w:r>
      <w:proofErr w:type="spellStart"/>
      <w:r>
        <w:rPr>
          <w:sz w:val="23"/>
          <w:szCs w:val="23"/>
        </w:rPr>
        <w:t>АПКиППРО</w:t>
      </w:r>
      <w:proofErr w:type="spellEnd"/>
      <w:r>
        <w:rPr>
          <w:sz w:val="23"/>
          <w:szCs w:val="23"/>
        </w:rPr>
        <w:t xml:space="preserve">, 2005.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</w:t>
      </w:r>
      <w:r>
        <w:rPr>
          <w:i/>
          <w:iCs/>
          <w:sz w:val="23"/>
          <w:szCs w:val="23"/>
        </w:rPr>
        <w:t>Володина С. И., Полиевктова А. М., Спасская В. В</w:t>
      </w:r>
      <w:r>
        <w:rPr>
          <w:sz w:val="23"/>
          <w:szCs w:val="23"/>
        </w:rPr>
        <w:t>. Всероссийская олимпиада школьников по праву в 2006 г.: Метод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особие. – М.: </w:t>
      </w:r>
      <w:proofErr w:type="spellStart"/>
      <w:r>
        <w:rPr>
          <w:sz w:val="23"/>
          <w:szCs w:val="23"/>
        </w:rPr>
        <w:t>АПКиППРО</w:t>
      </w:r>
      <w:proofErr w:type="spellEnd"/>
      <w:r>
        <w:rPr>
          <w:sz w:val="23"/>
          <w:szCs w:val="23"/>
        </w:rPr>
        <w:t xml:space="preserve">, 2006.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i/>
          <w:iCs/>
          <w:sz w:val="23"/>
          <w:szCs w:val="23"/>
        </w:rPr>
        <w:t xml:space="preserve">Головина С. Ю. </w:t>
      </w:r>
      <w:r>
        <w:rPr>
          <w:sz w:val="23"/>
          <w:szCs w:val="23"/>
        </w:rPr>
        <w:t>Трудовое право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учебник для вузов / С. Ю. Головина, Ю. А. </w:t>
      </w:r>
      <w:proofErr w:type="spellStart"/>
      <w:r>
        <w:rPr>
          <w:sz w:val="23"/>
          <w:szCs w:val="23"/>
        </w:rPr>
        <w:t>Кучина</w:t>
      </w:r>
      <w:proofErr w:type="spellEnd"/>
      <w:r>
        <w:rPr>
          <w:sz w:val="23"/>
          <w:szCs w:val="23"/>
        </w:rPr>
        <w:t xml:space="preserve"> ; под общей редакцией С. Ю. Головиной. 3-е изд., </w:t>
      </w:r>
      <w:proofErr w:type="spellStart"/>
      <w:r>
        <w:rPr>
          <w:sz w:val="23"/>
          <w:szCs w:val="23"/>
        </w:rPr>
        <w:t>перераб</w:t>
      </w:r>
      <w:proofErr w:type="spellEnd"/>
      <w:r>
        <w:rPr>
          <w:sz w:val="23"/>
          <w:szCs w:val="23"/>
        </w:rPr>
        <w:t xml:space="preserve">. и доп. – Москва : Издательство </w:t>
      </w:r>
      <w:proofErr w:type="spellStart"/>
      <w:r>
        <w:rPr>
          <w:sz w:val="23"/>
          <w:szCs w:val="23"/>
        </w:rPr>
        <w:t>Юрайт</w:t>
      </w:r>
      <w:proofErr w:type="spellEnd"/>
      <w:r>
        <w:rPr>
          <w:sz w:val="23"/>
          <w:szCs w:val="23"/>
        </w:rPr>
        <w:t xml:space="preserve">, 2021.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6. Гражданский процесс: Учебник / под ред. проф. В. В. Яркова; Урал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>ос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юрид</w:t>
      </w:r>
      <w:proofErr w:type="spellEnd"/>
      <w:r>
        <w:rPr>
          <w:sz w:val="23"/>
          <w:szCs w:val="23"/>
        </w:rPr>
        <w:t xml:space="preserve">. ун-т. – М.: Статут, 2017.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Гражданский процесс: Учебник / под ред. проф. М. К. </w:t>
      </w:r>
      <w:proofErr w:type="spellStart"/>
      <w:r>
        <w:rPr>
          <w:sz w:val="23"/>
          <w:szCs w:val="23"/>
        </w:rPr>
        <w:t>Треушникова</w:t>
      </w:r>
      <w:proofErr w:type="spellEnd"/>
      <w:r>
        <w:rPr>
          <w:sz w:val="23"/>
          <w:szCs w:val="23"/>
        </w:rPr>
        <w:t xml:space="preserve">. – М.: Городец, 2020.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Гражданское право. 1–4 т. Учебник 2-е изд. </w:t>
      </w:r>
      <w:proofErr w:type="spellStart"/>
      <w:r>
        <w:rPr>
          <w:sz w:val="23"/>
          <w:szCs w:val="23"/>
        </w:rPr>
        <w:t>перераб</w:t>
      </w:r>
      <w:proofErr w:type="spellEnd"/>
      <w:r>
        <w:rPr>
          <w:sz w:val="23"/>
          <w:szCs w:val="23"/>
        </w:rPr>
        <w:t xml:space="preserve">. и доп. / отв. ред. Е. А. Суханов. – М.: Статут, 2019–2020.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i/>
          <w:iCs/>
          <w:sz w:val="23"/>
          <w:szCs w:val="23"/>
        </w:rPr>
        <w:t xml:space="preserve">Исаев И. А. </w:t>
      </w:r>
      <w:r>
        <w:rPr>
          <w:sz w:val="23"/>
          <w:szCs w:val="23"/>
        </w:rPr>
        <w:t xml:space="preserve">История государства и права России. Учебное пособие. – М.: Проспект, 2021.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История государства и права зарубежных стран: Учебник в 2 тт. / отв. ред. О. А. Жидков, Н. А. Крашенинникова. 3-е изд., пер. и доп. – М.: Норма, 2021.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Международное право. Учебник для бакалавров / отв. ред. </w:t>
      </w:r>
      <w:proofErr w:type="spellStart"/>
      <w:r>
        <w:rPr>
          <w:sz w:val="23"/>
          <w:szCs w:val="23"/>
        </w:rPr>
        <w:t>Бекяшев</w:t>
      </w:r>
      <w:proofErr w:type="spellEnd"/>
      <w:r>
        <w:rPr>
          <w:sz w:val="23"/>
          <w:szCs w:val="23"/>
        </w:rPr>
        <w:t xml:space="preserve"> К. А. – М.: Проспект, 2019.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12. Международное право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учебник / Ю. М. Колосов, Ю. Н. Малеев и др. / отв. ред. А. Н. </w:t>
      </w:r>
      <w:proofErr w:type="spellStart"/>
      <w:r>
        <w:rPr>
          <w:sz w:val="23"/>
          <w:szCs w:val="23"/>
        </w:rPr>
        <w:t>В</w:t>
      </w:r>
      <w:r>
        <w:rPr>
          <w:sz w:val="23"/>
          <w:szCs w:val="23"/>
        </w:rPr>
        <w:t>ы</w:t>
      </w:r>
      <w:r>
        <w:rPr>
          <w:sz w:val="23"/>
          <w:szCs w:val="23"/>
        </w:rPr>
        <w:t>легжанин</w:t>
      </w:r>
      <w:proofErr w:type="spellEnd"/>
      <w:r>
        <w:rPr>
          <w:sz w:val="23"/>
          <w:szCs w:val="23"/>
        </w:rPr>
        <w:t xml:space="preserve"> ; МГИМО (У) МИД России. – М.</w:t>
      </w:r>
      <w:proofErr w:type="gramStart"/>
      <w:r>
        <w:rPr>
          <w:sz w:val="23"/>
          <w:szCs w:val="23"/>
        </w:rPr>
        <w:t xml:space="preserve"> :</w:t>
      </w:r>
      <w:proofErr w:type="spellStart"/>
      <w:proofErr w:type="gramEnd"/>
      <w:r>
        <w:rPr>
          <w:sz w:val="23"/>
          <w:szCs w:val="23"/>
        </w:rPr>
        <w:t>Юрайт</w:t>
      </w:r>
      <w:proofErr w:type="spellEnd"/>
      <w:r>
        <w:rPr>
          <w:sz w:val="23"/>
          <w:szCs w:val="23"/>
        </w:rPr>
        <w:t xml:space="preserve">, 2020.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i/>
          <w:iCs/>
          <w:sz w:val="23"/>
          <w:szCs w:val="23"/>
        </w:rPr>
        <w:t>Радько</w:t>
      </w:r>
      <w:proofErr w:type="spellEnd"/>
      <w:r>
        <w:rPr>
          <w:i/>
          <w:iCs/>
          <w:sz w:val="23"/>
          <w:szCs w:val="23"/>
        </w:rPr>
        <w:t xml:space="preserve"> Т. Н. </w:t>
      </w:r>
      <w:r>
        <w:rPr>
          <w:sz w:val="23"/>
          <w:szCs w:val="23"/>
        </w:rPr>
        <w:t xml:space="preserve">Правоведение. – М.: Проспект, 2021.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i/>
          <w:iCs/>
          <w:sz w:val="23"/>
          <w:szCs w:val="23"/>
        </w:rPr>
        <w:t>Радько</w:t>
      </w:r>
      <w:proofErr w:type="spellEnd"/>
      <w:r>
        <w:rPr>
          <w:i/>
          <w:iCs/>
          <w:sz w:val="23"/>
          <w:szCs w:val="23"/>
        </w:rPr>
        <w:t xml:space="preserve"> Т. Н. </w:t>
      </w:r>
      <w:r>
        <w:rPr>
          <w:sz w:val="23"/>
          <w:szCs w:val="23"/>
        </w:rPr>
        <w:t xml:space="preserve">Теория государства и права: Учебник. – М.: Проспект, 2019.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i/>
          <w:iCs/>
          <w:sz w:val="23"/>
          <w:szCs w:val="23"/>
        </w:rPr>
        <w:t xml:space="preserve">Козлова Е. И., </w:t>
      </w:r>
      <w:proofErr w:type="spellStart"/>
      <w:r>
        <w:rPr>
          <w:i/>
          <w:iCs/>
          <w:sz w:val="23"/>
          <w:szCs w:val="23"/>
        </w:rPr>
        <w:t>Кутафин</w:t>
      </w:r>
      <w:proofErr w:type="spellEnd"/>
      <w:r>
        <w:rPr>
          <w:i/>
          <w:iCs/>
          <w:sz w:val="23"/>
          <w:szCs w:val="23"/>
        </w:rPr>
        <w:t xml:space="preserve"> О. Е. </w:t>
      </w:r>
      <w:r>
        <w:rPr>
          <w:sz w:val="23"/>
          <w:szCs w:val="23"/>
        </w:rPr>
        <w:t xml:space="preserve">Конституционное право России. Учебник. 5-е издание. – М.: Проспект, 2021.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Криминалистика. Учебник / под ред. Ищенко Е. П. – М.: Проспект, 2019.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17. Правоведение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учебник для среднего профессионального образования / В. А. Белов [и др.] ; под ред. В. А. Белова, Е. А. Абросимовой. 4-е изд., </w:t>
      </w:r>
      <w:proofErr w:type="spellStart"/>
      <w:r>
        <w:rPr>
          <w:sz w:val="23"/>
          <w:szCs w:val="23"/>
        </w:rPr>
        <w:t>перераб</w:t>
      </w:r>
      <w:proofErr w:type="spellEnd"/>
      <w:r>
        <w:rPr>
          <w:sz w:val="23"/>
          <w:szCs w:val="23"/>
        </w:rPr>
        <w:t xml:space="preserve">. и доп. – Москва : Издательство </w:t>
      </w:r>
      <w:proofErr w:type="spellStart"/>
      <w:r>
        <w:rPr>
          <w:sz w:val="23"/>
          <w:szCs w:val="23"/>
        </w:rPr>
        <w:t>Юрайт</w:t>
      </w:r>
      <w:proofErr w:type="spellEnd"/>
      <w:r>
        <w:rPr>
          <w:sz w:val="23"/>
          <w:szCs w:val="23"/>
        </w:rPr>
        <w:t xml:space="preserve">, 2021.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Российское уголовное право: в 2 т. Т. 1. Общая часть. 4-е издание. Учебник / под ред. </w:t>
      </w:r>
      <w:proofErr w:type="spellStart"/>
      <w:r>
        <w:rPr>
          <w:sz w:val="23"/>
          <w:szCs w:val="23"/>
        </w:rPr>
        <w:t>Ин</w:t>
      </w:r>
      <w:r>
        <w:rPr>
          <w:sz w:val="23"/>
          <w:szCs w:val="23"/>
        </w:rPr>
        <w:t>о</w:t>
      </w:r>
      <w:r>
        <w:rPr>
          <w:sz w:val="23"/>
          <w:szCs w:val="23"/>
        </w:rPr>
        <w:t>гамовой-Хегай</w:t>
      </w:r>
      <w:proofErr w:type="spellEnd"/>
      <w:r>
        <w:rPr>
          <w:sz w:val="23"/>
          <w:szCs w:val="23"/>
        </w:rPr>
        <w:t xml:space="preserve"> Л. В., Комиссарова В. С., </w:t>
      </w:r>
      <w:proofErr w:type="spellStart"/>
      <w:r>
        <w:rPr>
          <w:sz w:val="23"/>
          <w:szCs w:val="23"/>
        </w:rPr>
        <w:t>Рарога</w:t>
      </w:r>
      <w:proofErr w:type="spellEnd"/>
      <w:r>
        <w:rPr>
          <w:sz w:val="23"/>
          <w:szCs w:val="23"/>
        </w:rPr>
        <w:t xml:space="preserve"> А. И. – М.: Проспект, 2019.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Теория государства и права: Учебник / под ред. А. А. </w:t>
      </w:r>
      <w:proofErr w:type="spellStart"/>
      <w:r>
        <w:rPr>
          <w:sz w:val="23"/>
          <w:szCs w:val="23"/>
        </w:rPr>
        <w:t>Клишаса</w:t>
      </w:r>
      <w:proofErr w:type="spellEnd"/>
      <w:r>
        <w:rPr>
          <w:sz w:val="23"/>
          <w:szCs w:val="23"/>
        </w:rPr>
        <w:t xml:space="preserve">. – М.: Статут, 2019.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Уголовное право России. Части Общая и Особенная. 9-е издание. Учебник / под ред. </w:t>
      </w:r>
      <w:proofErr w:type="spellStart"/>
      <w:r>
        <w:rPr>
          <w:sz w:val="23"/>
          <w:szCs w:val="23"/>
        </w:rPr>
        <w:t>Рарога</w:t>
      </w:r>
      <w:proofErr w:type="spellEnd"/>
      <w:r>
        <w:rPr>
          <w:sz w:val="23"/>
          <w:szCs w:val="23"/>
        </w:rPr>
        <w:t xml:space="preserve"> А. И. – М.: Проспект, 2021.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21. Уголовно-процессуальное право Российской Федерации в 2 ч.: учебник для вузов / Г. М. Резник [и др.]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под общей редакцией Г. М. Резника. 3-е изд., </w:t>
      </w:r>
      <w:proofErr w:type="spellStart"/>
      <w:r>
        <w:rPr>
          <w:sz w:val="23"/>
          <w:szCs w:val="23"/>
        </w:rPr>
        <w:t>перераб</w:t>
      </w:r>
      <w:proofErr w:type="spellEnd"/>
      <w:r>
        <w:rPr>
          <w:sz w:val="23"/>
          <w:szCs w:val="23"/>
        </w:rPr>
        <w:t xml:space="preserve">. и доп. – Москва : Издательство </w:t>
      </w:r>
      <w:proofErr w:type="spellStart"/>
      <w:r>
        <w:rPr>
          <w:sz w:val="23"/>
          <w:szCs w:val="23"/>
        </w:rPr>
        <w:t>Юрайт</w:t>
      </w:r>
      <w:proofErr w:type="spellEnd"/>
      <w:r>
        <w:rPr>
          <w:sz w:val="23"/>
          <w:szCs w:val="23"/>
        </w:rPr>
        <w:t xml:space="preserve">, 2021.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22. </w:t>
      </w:r>
      <w:proofErr w:type="spellStart"/>
      <w:r>
        <w:rPr>
          <w:i/>
          <w:iCs/>
          <w:sz w:val="23"/>
          <w:szCs w:val="23"/>
        </w:rPr>
        <w:t>Эбзеев</w:t>
      </w:r>
      <w:proofErr w:type="spellEnd"/>
      <w:r>
        <w:rPr>
          <w:i/>
          <w:iCs/>
          <w:sz w:val="23"/>
          <w:szCs w:val="23"/>
        </w:rPr>
        <w:t xml:space="preserve"> Б. С. </w:t>
      </w:r>
      <w:r>
        <w:rPr>
          <w:sz w:val="23"/>
          <w:szCs w:val="23"/>
        </w:rPr>
        <w:t>Основы Конституции Российской Федерации. Базовый и углубленный уровень: учеб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особие для </w:t>
      </w:r>
      <w:proofErr w:type="spellStart"/>
      <w:r>
        <w:rPr>
          <w:sz w:val="23"/>
          <w:szCs w:val="23"/>
        </w:rPr>
        <w:t>общеобр</w:t>
      </w:r>
      <w:proofErr w:type="spellEnd"/>
      <w:r>
        <w:rPr>
          <w:sz w:val="23"/>
          <w:szCs w:val="23"/>
        </w:rPr>
        <w:t xml:space="preserve">. и профессиональных образ. организаций / Б. С. </w:t>
      </w:r>
      <w:proofErr w:type="spellStart"/>
      <w:r>
        <w:rPr>
          <w:sz w:val="23"/>
          <w:szCs w:val="23"/>
        </w:rPr>
        <w:t>Эбзеев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Моск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гос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юрид</w:t>
      </w:r>
      <w:proofErr w:type="spellEnd"/>
      <w:r>
        <w:rPr>
          <w:sz w:val="23"/>
          <w:szCs w:val="23"/>
        </w:rPr>
        <w:t xml:space="preserve">. ун-т им. О.Е. </w:t>
      </w:r>
      <w:proofErr w:type="spellStart"/>
      <w:r>
        <w:rPr>
          <w:sz w:val="23"/>
          <w:szCs w:val="23"/>
        </w:rPr>
        <w:t>Кутафина</w:t>
      </w:r>
      <w:proofErr w:type="spellEnd"/>
      <w:r>
        <w:rPr>
          <w:sz w:val="23"/>
          <w:szCs w:val="23"/>
        </w:rPr>
        <w:t xml:space="preserve"> (МГЮА). 2-е изд., </w:t>
      </w:r>
      <w:proofErr w:type="spellStart"/>
      <w:r>
        <w:rPr>
          <w:sz w:val="23"/>
          <w:szCs w:val="23"/>
        </w:rPr>
        <w:t>перераб</w:t>
      </w:r>
      <w:proofErr w:type="spellEnd"/>
      <w:r>
        <w:rPr>
          <w:sz w:val="23"/>
          <w:szCs w:val="23"/>
        </w:rPr>
        <w:t xml:space="preserve">. и доп. – М.: Проспект, 2017.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Документы: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Конституция Российской Федерации.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Всеобщая декларация прав человека.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Устав ООН.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Гражданский Кодекс Российской Федерации. Части 1-4.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Уголовный кодекс Российской Федерации.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Трудовой кодекс Российской Федерации.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Уголовно-процессуальный кодекс Российской Федерации.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Гражданский процессуальный кодекс Российской Федерации.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Арбитражный процессуальный кодекс Российской Федерации.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Кодекс РФ об административных правонарушениях.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Кодекс административного судопроизводства Российской Федерации.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Налоговый кодекс Российской Федерации. Часть 1.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Семейный кодекс Российской Федерации.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Федеральный закон «Об акционерных обществах».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Федеральный закон «О международных договорах Российской Федерации».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Федеральный закон «Об образовании в Российской Федерации».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17. Федеральный закон «О воинской обязанности и военной службе».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18. Федеральный закон «Об информации, информационных технологиях и о защите информ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ции».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Интернет-ресурсы: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Информационно-правовой портал «Гарант» [Электронный ресурс]. – Режим доступа: </w:t>
      </w:r>
      <w:proofErr w:type="spellStart"/>
      <w:r>
        <w:rPr>
          <w:sz w:val="23"/>
          <w:szCs w:val="23"/>
        </w:rPr>
        <w:t>www.garant.ru</w:t>
      </w:r>
      <w:proofErr w:type="spellEnd"/>
      <w:r>
        <w:rPr>
          <w:sz w:val="23"/>
          <w:szCs w:val="23"/>
        </w:rPr>
        <w:t xml:space="preserve">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Справочно-правовая система «Консультант Плюс» [Электронный ресурс]. – Режим доступа: </w:t>
      </w:r>
      <w:proofErr w:type="spellStart"/>
      <w:r>
        <w:rPr>
          <w:sz w:val="23"/>
          <w:szCs w:val="23"/>
        </w:rPr>
        <w:t>www.consultant.ru</w:t>
      </w:r>
      <w:proofErr w:type="spellEnd"/>
      <w:r>
        <w:rPr>
          <w:sz w:val="23"/>
          <w:szCs w:val="23"/>
        </w:rPr>
        <w:t xml:space="preserve">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Федеральный портал «Российское образование» [Электронный ресурс]. – Режим доступа: </w:t>
      </w:r>
      <w:proofErr w:type="spellStart"/>
      <w:r>
        <w:rPr>
          <w:sz w:val="23"/>
          <w:szCs w:val="23"/>
        </w:rPr>
        <w:t>www.edu.ru</w:t>
      </w:r>
      <w:proofErr w:type="spellEnd"/>
      <w:r>
        <w:rPr>
          <w:sz w:val="23"/>
          <w:szCs w:val="23"/>
        </w:rPr>
        <w:t xml:space="preserve">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Информационный портал Всероссийской олимпиады школьников [Электронный ресурс]. – Режим доступа: </w:t>
      </w:r>
      <w:proofErr w:type="spellStart"/>
      <w:r>
        <w:rPr>
          <w:sz w:val="23"/>
          <w:szCs w:val="23"/>
        </w:rPr>
        <w:t>www.rusolymp.ru</w:t>
      </w:r>
      <w:proofErr w:type="spellEnd"/>
      <w:r>
        <w:rPr>
          <w:sz w:val="23"/>
          <w:szCs w:val="23"/>
        </w:rPr>
        <w:t xml:space="preserve">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5. Портал правовой помощи «</w:t>
      </w:r>
      <w:proofErr w:type="spellStart"/>
      <w:r>
        <w:rPr>
          <w:sz w:val="23"/>
          <w:szCs w:val="23"/>
        </w:rPr>
        <w:t>Правотека</w:t>
      </w:r>
      <w:proofErr w:type="spellEnd"/>
      <w:r>
        <w:rPr>
          <w:sz w:val="23"/>
          <w:szCs w:val="23"/>
        </w:rPr>
        <w:t xml:space="preserve">» [Электронный ресурс]. – Режим доступа: </w:t>
      </w:r>
      <w:proofErr w:type="spellStart"/>
      <w:r>
        <w:rPr>
          <w:sz w:val="23"/>
          <w:szCs w:val="23"/>
        </w:rPr>
        <w:t>www.pravoteka.ru</w:t>
      </w:r>
      <w:proofErr w:type="spellEnd"/>
      <w:r>
        <w:rPr>
          <w:sz w:val="23"/>
          <w:szCs w:val="23"/>
        </w:rPr>
        <w:t xml:space="preserve">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Официальный сайт Президента РФ. [Электронный ресурс]. – Режим доступа: http://www.president.kremlin.ru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Методический сайт Всероссийской олимпиады школьников по праву [Электронный ресурс]. – Режим доступа: http://pravolymp.rudn.ru/. </w:t>
      </w:r>
    </w:p>
    <w:p w:rsidR="006A1F7D" w:rsidRDefault="006A1F7D" w:rsidP="006A1F7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8. Сайт Всероссийской олимпиады школьников по праву [Электронный ресурс]. – Режим до</w:t>
      </w:r>
      <w:r>
        <w:rPr>
          <w:sz w:val="23"/>
          <w:szCs w:val="23"/>
        </w:rPr>
        <w:t>с</w:t>
      </w:r>
      <w:r>
        <w:rPr>
          <w:sz w:val="23"/>
          <w:szCs w:val="23"/>
        </w:rPr>
        <w:t xml:space="preserve">тупа: https://msal.ru/content/abiturientam/vserossiyskaya-olimpiada-shkolnikov-po-pravu/. </w:t>
      </w:r>
    </w:p>
    <w:p w:rsidR="00886EE7" w:rsidRPr="00EE5A46" w:rsidRDefault="00886EE7" w:rsidP="00EE5A46">
      <w:pPr>
        <w:pStyle w:val="Default"/>
        <w:ind w:firstLine="709"/>
        <w:jc w:val="both"/>
      </w:pPr>
    </w:p>
    <w:sectPr w:rsidR="00886EE7" w:rsidRPr="00EE5A46" w:rsidSect="00197DF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E99" w:rsidRDefault="00960E99" w:rsidP="00082BEB">
      <w:pPr>
        <w:spacing w:after="0" w:line="240" w:lineRule="auto"/>
      </w:pPr>
      <w:r>
        <w:separator/>
      </w:r>
    </w:p>
  </w:endnote>
  <w:endnote w:type="continuationSeparator" w:id="1">
    <w:p w:rsidR="00960E99" w:rsidRDefault="00960E99" w:rsidP="000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5735"/>
    </w:sdtPr>
    <w:sdtContent>
      <w:p w:rsidR="00C60104" w:rsidRDefault="002846BD">
        <w:pPr>
          <w:pStyle w:val="aa"/>
          <w:jc w:val="center"/>
        </w:pPr>
        <w:fldSimple w:instr=" PAGE   \* MERGEFORMAT ">
          <w:r w:rsidR="007E2377">
            <w:rPr>
              <w:noProof/>
            </w:rPr>
            <w:t>6</w:t>
          </w:r>
        </w:fldSimple>
      </w:p>
    </w:sdtContent>
  </w:sdt>
  <w:p w:rsidR="00C60104" w:rsidRDefault="00C601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E99" w:rsidRDefault="00960E99" w:rsidP="00082BEB">
      <w:pPr>
        <w:spacing w:after="0" w:line="240" w:lineRule="auto"/>
      </w:pPr>
      <w:r>
        <w:separator/>
      </w:r>
    </w:p>
  </w:footnote>
  <w:footnote w:type="continuationSeparator" w:id="1">
    <w:p w:rsidR="00960E99" w:rsidRDefault="00960E99" w:rsidP="000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72" w:rsidRPr="0030530C" w:rsidRDefault="002F3972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-755650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2021/22 гг.</w:t>
    </w:r>
  </w:p>
  <w:p w:rsidR="002F3972" w:rsidRDefault="00C54722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МУНИЦИПАЛЬНЫЙ</w:t>
    </w:r>
    <w:r w:rsidR="002F3972"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ЭТАП</w:t>
    </w:r>
  </w:p>
  <w:p w:rsidR="002F3972" w:rsidRPr="0030530C" w:rsidRDefault="002F3972" w:rsidP="00814C02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ПРАВО</w:t>
    </w:r>
  </w:p>
  <w:p w:rsidR="002F3972" w:rsidRPr="0030530C" w:rsidRDefault="002F39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F0D"/>
    <w:multiLevelType w:val="multilevel"/>
    <w:tmpl w:val="BD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728C8"/>
    <w:multiLevelType w:val="multilevel"/>
    <w:tmpl w:val="569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0163"/>
    <w:multiLevelType w:val="multilevel"/>
    <w:tmpl w:val="AE0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1AD"/>
    <w:multiLevelType w:val="hybridMultilevel"/>
    <w:tmpl w:val="5EA207E4"/>
    <w:lvl w:ilvl="0" w:tplc="40F69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5E2"/>
    <w:multiLevelType w:val="hybridMultilevel"/>
    <w:tmpl w:val="828A6C4C"/>
    <w:lvl w:ilvl="0" w:tplc="7DEC3C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8313850"/>
    <w:multiLevelType w:val="hybridMultilevel"/>
    <w:tmpl w:val="28AEFC66"/>
    <w:lvl w:ilvl="0" w:tplc="F8ACA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6507"/>
    <w:multiLevelType w:val="multilevel"/>
    <w:tmpl w:val="3540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5AFC"/>
    <w:multiLevelType w:val="multilevel"/>
    <w:tmpl w:val="66A6696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9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7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95B433D"/>
    <w:multiLevelType w:val="multilevel"/>
    <w:tmpl w:val="5EF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D5352"/>
    <w:multiLevelType w:val="multilevel"/>
    <w:tmpl w:val="5B7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52047"/>
    <w:multiLevelType w:val="hybridMultilevel"/>
    <w:tmpl w:val="F2DA2058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06552"/>
    <w:multiLevelType w:val="multilevel"/>
    <w:tmpl w:val="ADF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32119"/>
    <w:multiLevelType w:val="multilevel"/>
    <w:tmpl w:val="F550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8087F"/>
    <w:multiLevelType w:val="multilevel"/>
    <w:tmpl w:val="5F32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B4DDB"/>
    <w:multiLevelType w:val="hybridMultilevel"/>
    <w:tmpl w:val="2AA430DE"/>
    <w:lvl w:ilvl="0" w:tplc="5768A14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437A9"/>
    <w:multiLevelType w:val="multilevel"/>
    <w:tmpl w:val="11C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02FAB"/>
    <w:multiLevelType w:val="hybridMultilevel"/>
    <w:tmpl w:val="E4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630665"/>
    <w:multiLevelType w:val="multilevel"/>
    <w:tmpl w:val="1CD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70649"/>
    <w:multiLevelType w:val="multilevel"/>
    <w:tmpl w:val="A03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F6BF3"/>
    <w:multiLevelType w:val="multilevel"/>
    <w:tmpl w:val="25D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87CF7"/>
    <w:multiLevelType w:val="hybridMultilevel"/>
    <w:tmpl w:val="7BA2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644389"/>
    <w:multiLevelType w:val="hybridMultilevel"/>
    <w:tmpl w:val="8F7A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3231E2"/>
    <w:multiLevelType w:val="multilevel"/>
    <w:tmpl w:val="B54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9531E1"/>
    <w:multiLevelType w:val="multilevel"/>
    <w:tmpl w:val="7B2A7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>
    <w:nsid w:val="72237AC0"/>
    <w:multiLevelType w:val="multilevel"/>
    <w:tmpl w:val="D8D8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B17234"/>
    <w:multiLevelType w:val="multilevel"/>
    <w:tmpl w:val="F1B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3"/>
  </w:num>
  <w:num w:numId="5">
    <w:abstractNumId w:val="12"/>
  </w:num>
  <w:num w:numId="6">
    <w:abstractNumId w:val="25"/>
  </w:num>
  <w:num w:numId="7">
    <w:abstractNumId w:val="6"/>
  </w:num>
  <w:num w:numId="8">
    <w:abstractNumId w:val="19"/>
  </w:num>
  <w:num w:numId="9">
    <w:abstractNumId w:val="24"/>
  </w:num>
  <w:num w:numId="10">
    <w:abstractNumId w:val="2"/>
  </w:num>
  <w:num w:numId="11">
    <w:abstractNumId w:val="17"/>
  </w:num>
  <w:num w:numId="12">
    <w:abstractNumId w:val="11"/>
  </w:num>
  <w:num w:numId="13">
    <w:abstractNumId w:val="1"/>
  </w:num>
  <w:num w:numId="14">
    <w:abstractNumId w:val="18"/>
  </w:num>
  <w:num w:numId="15">
    <w:abstractNumId w:val="9"/>
  </w:num>
  <w:num w:numId="16">
    <w:abstractNumId w:val="8"/>
  </w:num>
  <w:num w:numId="17">
    <w:abstractNumId w:val="10"/>
  </w:num>
  <w:num w:numId="18">
    <w:abstractNumId w:val="5"/>
  </w:num>
  <w:num w:numId="19">
    <w:abstractNumId w:val="21"/>
  </w:num>
  <w:num w:numId="20">
    <w:abstractNumId w:val="16"/>
  </w:num>
  <w:num w:numId="21">
    <w:abstractNumId w:val="20"/>
  </w:num>
  <w:num w:numId="22">
    <w:abstractNumId w:val="14"/>
  </w:num>
  <w:num w:numId="23">
    <w:abstractNumId w:val="7"/>
  </w:num>
  <w:num w:numId="24">
    <w:abstractNumId w:val="4"/>
  </w:num>
  <w:num w:numId="25">
    <w:abstractNumId w:val="3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35C"/>
    <w:rsid w:val="000227D6"/>
    <w:rsid w:val="00024BC6"/>
    <w:rsid w:val="0006429A"/>
    <w:rsid w:val="00082BEB"/>
    <w:rsid w:val="000A6C49"/>
    <w:rsid w:val="000A6E2F"/>
    <w:rsid w:val="000E4E5E"/>
    <w:rsid w:val="00111E20"/>
    <w:rsid w:val="00131539"/>
    <w:rsid w:val="0016121F"/>
    <w:rsid w:val="00174416"/>
    <w:rsid w:val="00175500"/>
    <w:rsid w:val="001848A6"/>
    <w:rsid w:val="001869B3"/>
    <w:rsid w:val="00197DF5"/>
    <w:rsid w:val="001A2F39"/>
    <w:rsid w:val="001B31CA"/>
    <w:rsid w:val="001D2944"/>
    <w:rsid w:val="00215052"/>
    <w:rsid w:val="00232977"/>
    <w:rsid w:val="002846BD"/>
    <w:rsid w:val="002D1AB8"/>
    <w:rsid w:val="002F3972"/>
    <w:rsid w:val="0030218B"/>
    <w:rsid w:val="00332821"/>
    <w:rsid w:val="00334372"/>
    <w:rsid w:val="003465C5"/>
    <w:rsid w:val="0037007E"/>
    <w:rsid w:val="00396323"/>
    <w:rsid w:val="003B0E01"/>
    <w:rsid w:val="004B2305"/>
    <w:rsid w:val="004B3ECC"/>
    <w:rsid w:val="004E665C"/>
    <w:rsid w:val="004F0F66"/>
    <w:rsid w:val="00522E94"/>
    <w:rsid w:val="00525DD9"/>
    <w:rsid w:val="0053566D"/>
    <w:rsid w:val="0055346C"/>
    <w:rsid w:val="005612C4"/>
    <w:rsid w:val="00565DD8"/>
    <w:rsid w:val="00576D8D"/>
    <w:rsid w:val="005B257D"/>
    <w:rsid w:val="005B543A"/>
    <w:rsid w:val="005F6D8C"/>
    <w:rsid w:val="0061652D"/>
    <w:rsid w:val="0065450B"/>
    <w:rsid w:val="00674199"/>
    <w:rsid w:val="006906D4"/>
    <w:rsid w:val="00694402"/>
    <w:rsid w:val="006A1F7D"/>
    <w:rsid w:val="006B1C18"/>
    <w:rsid w:val="006E6928"/>
    <w:rsid w:val="00706C4B"/>
    <w:rsid w:val="00743C32"/>
    <w:rsid w:val="00745B7A"/>
    <w:rsid w:val="007625A8"/>
    <w:rsid w:val="00763938"/>
    <w:rsid w:val="007D53BB"/>
    <w:rsid w:val="007E2377"/>
    <w:rsid w:val="00802600"/>
    <w:rsid w:val="00814C02"/>
    <w:rsid w:val="008217E7"/>
    <w:rsid w:val="00874C95"/>
    <w:rsid w:val="00876247"/>
    <w:rsid w:val="00886EE7"/>
    <w:rsid w:val="008B3A31"/>
    <w:rsid w:val="008D394B"/>
    <w:rsid w:val="008D5F89"/>
    <w:rsid w:val="0093635C"/>
    <w:rsid w:val="00947FBC"/>
    <w:rsid w:val="00951493"/>
    <w:rsid w:val="00960E99"/>
    <w:rsid w:val="009D0441"/>
    <w:rsid w:val="00A03883"/>
    <w:rsid w:val="00A063DD"/>
    <w:rsid w:val="00A35356"/>
    <w:rsid w:val="00A36F4E"/>
    <w:rsid w:val="00A87E06"/>
    <w:rsid w:val="00AB082A"/>
    <w:rsid w:val="00B35F1F"/>
    <w:rsid w:val="00B6111C"/>
    <w:rsid w:val="00B67A96"/>
    <w:rsid w:val="00B90F99"/>
    <w:rsid w:val="00BA0040"/>
    <w:rsid w:val="00BF2F11"/>
    <w:rsid w:val="00C54722"/>
    <w:rsid w:val="00C60104"/>
    <w:rsid w:val="00CB32CC"/>
    <w:rsid w:val="00CC574F"/>
    <w:rsid w:val="00D06691"/>
    <w:rsid w:val="00D14ADB"/>
    <w:rsid w:val="00D40332"/>
    <w:rsid w:val="00D435BC"/>
    <w:rsid w:val="00D4478E"/>
    <w:rsid w:val="00DD34BD"/>
    <w:rsid w:val="00DE0E42"/>
    <w:rsid w:val="00E35A91"/>
    <w:rsid w:val="00E52C20"/>
    <w:rsid w:val="00E901C3"/>
    <w:rsid w:val="00EE5A46"/>
    <w:rsid w:val="00F05497"/>
    <w:rsid w:val="00F12EB7"/>
    <w:rsid w:val="00FC3762"/>
    <w:rsid w:val="00FC68B3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5E"/>
  </w:style>
  <w:style w:type="paragraph" w:styleId="1">
    <w:name w:val="heading 1"/>
    <w:basedOn w:val="a"/>
    <w:next w:val="a"/>
    <w:link w:val="10"/>
    <w:uiPriority w:val="9"/>
    <w:qFormat/>
    <w:rsid w:val="0008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3883"/>
  </w:style>
  <w:style w:type="character" w:customStyle="1" w:styleId="apple-converted-space">
    <w:name w:val="apple-converted-space"/>
    <w:basedOn w:val="a0"/>
    <w:rsid w:val="00A03883"/>
  </w:style>
  <w:style w:type="character" w:customStyle="1" w:styleId="butback">
    <w:name w:val="butback"/>
    <w:basedOn w:val="a0"/>
    <w:rsid w:val="00A03883"/>
  </w:style>
  <w:style w:type="paragraph" w:styleId="a3">
    <w:name w:val="Balloon Text"/>
    <w:basedOn w:val="a"/>
    <w:link w:val="a4"/>
    <w:uiPriority w:val="99"/>
    <w:semiHidden/>
    <w:unhideWhenUsed/>
    <w:rsid w:val="005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6EC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6EC4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3700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082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BEB"/>
  </w:style>
  <w:style w:type="paragraph" w:styleId="a9">
    <w:name w:val="List Paragraph"/>
    <w:basedOn w:val="a"/>
    <w:uiPriority w:val="34"/>
    <w:qFormat/>
    <w:rsid w:val="00082BEB"/>
    <w:pPr>
      <w:ind w:left="720"/>
      <w:contextualSpacing/>
    </w:pPr>
  </w:style>
  <w:style w:type="paragraph" w:customStyle="1" w:styleId="12">
    <w:name w:val="Мет1"/>
    <w:basedOn w:val="1"/>
    <w:link w:val="13"/>
    <w:qFormat/>
    <w:rsid w:val="00082BEB"/>
    <w:pPr>
      <w:keepNext w:val="0"/>
      <w:keepLines w:val="0"/>
      <w:spacing w:before="360" w:after="240" w:line="360" w:lineRule="auto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szCs w:val="32"/>
      <w:lang w:eastAsia="ru-RU"/>
    </w:rPr>
  </w:style>
  <w:style w:type="character" w:customStyle="1" w:styleId="13">
    <w:name w:val="Мет1 Знак"/>
    <w:link w:val="12"/>
    <w:rsid w:val="00082BE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BEB"/>
  </w:style>
  <w:style w:type="paragraph" w:styleId="ac">
    <w:name w:val="Body Text Indent"/>
    <w:basedOn w:val="a"/>
    <w:link w:val="ad"/>
    <w:semiHidden/>
    <w:unhideWhenUsed/>
    <w:rsid w:val="008D39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D39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21073B8676E4A9C9AF2777D9DEC92" ma:contentTypeVersion="0" ma:contentTypeDescription="Создание документа." ma:contentTypeScope="" ma:versionID="a5101695b5b304558ad7f4c666e67f1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B639-176D-4F4F-9525-8602F09FF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AEABD-ABA6-403E-8861-B9BD0254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2C1E5A-FB3B-490D-B4AB-D5E5CC434C9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460C24-BA3E-45BB-BEE8-99E11466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ВОШ требования к ШЭ</vt:lpstr>
    </vt:vector>
  </TitlesOfParts>
  <Company/>
  <LinksUpToDate>false</LinksUpToDate>
  <CharactersWithSpaces>19733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 требования к ШЭ</dc:title>
  <dc:subject/>
  <dc:creator>Ачилова Галина Николаевна</dc:creator>
  <cp:keywords/>
  <dc:description/>
  <cp:lastModifiedBy>Olga</cp:lastModifiedBy>
  <cp:revision>50</cp:revision>
  <cp:lastPrinted>2021-09-15T05:16:00Z</cp:lastPrinted>
  <dcterms:created xsi:type="dcterms:W3CDTF">2020-10-14T11:21:00Z</dcterms:created>
  <dcterms:modified xsi:type="dcterms:W3CDTF">2021-11-15T14:55:00Z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0x010100B4D21073B8676E4A9C9AF2777D9DEC92</vt:lpwstr>
  </property>
</Properties>
</file>