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5B" w:rsidRPr="00CB1F51" w:rsidRDefault="004C6D5B" w:rsidP="0004618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Ключи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1. Да» или «нет»? Если вы согласны с утверждением, напишите «Да», если не согласны — «Нет». Внесите свои ответы в таблицу:</w:t>
      </w:r>
    </w:p>
    <w:p w:rsidR="003B419C" w:rsidRPr="00CB1F51" w:rsidRDefault="003B419C" w:rsidP="00046180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Произведения массовой культуры предъявляют высокие требования к общекультурному уровню потребителя </w:t>
      </w:r>
    </w:p>
    <w:p w:rsidR="003B419C" w:rsidRPr="00CB1F51" w:rsidRDefault="003B419C" w:rsidP="00046180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Фискальная функция налогов проявляется в наполнении государственного бюджета.</w:t>
      </w:r>
    </w:p>
    <w:p w:rsidR="003B419C" w:rsidRPr="00CB1F51" w:rsidRDefault="003B419C" w:rsidP="00046180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При формировании этноса значительную роль играет общность территории и общий язык. </w:t>
      </w:r>
    </w:p>
    <w:p w:rsidR="003B419C" w:rsidRPr="00CB1F51" w:rsidRDefault="003B419C" w:rsidP="00046180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Истиной называют любое новое знание, полученное в результате процесса познания.</w:t>
      </w:r>
    </w:p>
    <w:p w:rsidR="003B419C" w:rsidRPr="00CB1F51" w:rsidRDefault="003B419C" w:rsidP="00046180">
      <w:pPr>
        <w:pStyle w:val="a6"/>
        <w:numPr>
          <w:ilvl w:val="0"/>
          <w:numId w:val="13"/>
        </w:numPr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В соответствии с целями своей деятельности государственная власть делится </w:t>
      </w:r>
      <w:proofErr w:type="gramStart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gramEnd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 законодательную, исполнительную и судебную.</w:t>
      </w:r>
    </w:p>
    <w:p w:rsidR="009E6577" w:rsidRPr="00CB1F51" w:rsidRDefault="009E6577" w:rsidP="00046180">
      <w:pPr>
        <w:pStyle w:val="a6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Гражданское судопроизводство нацелено на разрешение имущественных, трудовых и иных споров.</w:t>
      </w:r>
    </w:p>
    <w:p w:rsidR="009E6577" w:rsidRPr="00CB1F51" w:rsidRDefault="009E6577" w:rsidP="00046180">
      <w:pPr>
        <w:pStyle w:val="a6"/>
        <w:numPr>
          <w:ilvl w:val="0"/>
          <w:numId w:val="13"/>
        </w:numPr>
        <w:tabs>
          <w:tab w:val="left" w:pos="70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Относительная истина – это достоверное знание о предмете познания, которое может со временем быть уточнено или дополнено.</w:t>
      </w:r>
    </w:p>
    <w:p w:rsidR="003B419C" w:rsidRPr="00CB1F51" w:rsidRDefault="003B419C" w:rsidP="0004618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2"/>
        <w:gridCol w:w="1383"/>
        <w:gridCol w:w="1383"/>
        <w:gridCol w:w="1461"/>
        <w:gridCol w:w="1383"/>
        <w:gridCol w:w="738"/>
        <w:gridCol w:w="738"/>
      </w:tblGrid>
      <w:tr w:rsidR="00CB1F51" w:rsidRPr="00CB1F51" w:rsidTr="00206E92">
        <w:tc>
          <w:tcPr>
            <w:tcW w:w="1462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61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38" w:type="dxa"/>
          </w:tcPr>
          <w:p w:rsidR="00CB1F51" w:rsidRPr="00CB1F51" w:rsidRDefault="00CB1F51" w:rsidP="00046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8" w:type="dxa"/>
          </w:tcPr>
          <w:p w:rsidR="00CB1F51" w:rsidRPr="00CB1F51" w:rsidRDefault="00CB1F51" w:rsidP="00046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B1F51" w:rsidRPr="00CB1F51" w:rsidTr="00206E92">
        <w:tc>
          <w:tcPr>
            <w:tcW w:w="1462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да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да</w:t>
            </w:r>
          </w:p>
        </w:tc>
        <w:tc>
          <w:tcPr>
            <w:tcW w:w="1461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383" w:type="dxa"/>
          </w:tcPr>
          <w:p w:rsidR="00CB1F51" w:rsidRPr="00CB1F51" w:rsidRDefault="00CB1F51" w:rsidP="000461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да</w:t>
            </w:r>
          </w:p>
        </w:tc>
        <w:tc>
          <w:tcPr>
            <w:tcW w:w="738" w:type="dxa"/>
          </w:tcPr>
          <w:p w:rsidR="00CB1F51" w:rsidRPr="00CB1F51" w:rsidRDefault="00CB1F51" w:rsidP="00046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738" w:type="dxa"/>
          </w:tcPr>
          <w:p w:rsidR="00CB1F51" w:rsidRPr="00CB1F51" w:rsidRDefault="00CB1F51" w:rsidP="000461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По 1 баллу за каждый верный ответ, всего </w:t>
      </w:r>
      <w:r w:rsidR="007B592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</w:t>
      </w: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баллов</w:t>
      </w: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46093" w:rsidRPr="00CB1F51" w:rsidRDefault="00F46093" w:rsidP="00046180">
      <w:pPr>
        <w:spacing w:after="0" w:line="240" w:lineRule="auto"/>
        <w:jc w:val="both"/>
        <w:outlineLvl w:val="4"/>
        <w:rPr>
          <w:rFonts w:ascii="Times New Roman" w:hAnsi="Times New Roman"/>
          <w:b/>
          <w:bCs/>
          <w:i/>
          <w:sz w:val="24"/>
          <w:szCs w:val="24"/>
          <w:shd w:val="clear" w:color="auto" w:fill="FFFFFF"/>
          <w:lang w:eastAsia="ru-RU"/>
        </w:rPr>
      </w:pP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2.  В таблице представлены основные стадии законодательного процесса.  Расположите их последовательно, начиная с 1:</w:t>
      </w:r>
    </w:p>
    <w:tbl>
      <w:tblPr>
        <w:tblW w:w="80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5"/>
        <w:gridCol w:w="1984"/>
      </w:tblGrid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Стадии </w:t>
            </w:r>
            <w:r w:rsidR="007B592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законодательного</w:t>
            </w:r>
            <w:bookmarkStart w:id="0" w:name="_GoBack"/>
            <w:bookmarkEnd w:id="0"/>
            <w:r w:rsidR="007B592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процесса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Порядковый номер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Рассмотрение и одобрение закона в Совете Федерации 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tabs>
                <w:tab w:val="left" w:pos="310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Разработка законопроекта 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Рассмотрение и принятие законопроекта в Государственной Думе 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Вступление принятого закона в силу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Опубликование закона 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3B419C" w:rsidRPr="00CB1F51" w:rsidTr="000F3536">
        <w:tc>
          <w:tcPr>
            <w:tcW w:w="6095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Подписание закона Президентом РФ</w:t>
            </w:r>
          </w:p>
        </w:tc>
        <w:tc>
          <w:tcPr>
            <w:tcW w:w="1984" w:type="dxa"/>
          </w:tcPr>
          <w:p w:rsidR="003B419C" w:rsidRPr="00CB1F51" w:rsidRDefault="003B419C" w:rsidP="0004618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</w:tr>
    </w:tbl>
    <w:p w:rsidR="003B419C" w:rsidRPr="00CB1F51" w:rsidRDefault="003B419C" w:rsidP="00046180">
      <w:pPr>
        <w:suppressAutoHyphens/>
        <w:spacing w:after="0" w:line="240" w:lineRule="auto"/>
        <w:jc w:val="both"/>
        <w:outlineLvl w:val="4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0,5 балла за каждый верный ответ, всего 3 балла </w:t>
      </w:r>
    </w:p>
    <w:p w:rsidR="00F46093" w:rsidRPr="00CB1F51" w:rsidRDefault="00F46093" w:rsidP="000461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7B592A" w:rsidRPr="007B592A" w:rsidRDefault="00D30E56" w:rsidP="007B592A">
      <w:pPr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DA4A72" w:rsidRPr="00CB1F51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DA4A72"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 </w:t>
      </w:r>
      <w:r w:rsidR="007B592A"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Выделите термин (это может быть словосочетание), который объединяет все перечисленные понятия.</w:t>
      </w:r>
    </w:p>
    <w:p w:rsidR="007B592A" w:rsidRPr="007B592A" w:rsidRDefault="007B592A" w:rsidP="007B592A">
      <w:pPr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___________________: адаптация, овладение социальными нормами, освоение опыта, социализация, индивидуализация.</w:t>
      </w:r>
    </w:p>
    <w:p w:rsidR="007B592A" w:rsidRPr="007B592A" w:rsidRDefault="007B592A" w:rsidP="007B592A">
      <w:pPr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Ответ: социализация.</w:t>
      </w:r>
    </w:p>
    <w:p w:rsidR="00DA4A72" w:rsidRPr="00CB1F51" w:rsidRDefault="007B592A" w:rsidP="007B592A">
      <w:pPr>
        <w:spacing w:after="0" w:line="240" w:lineRule="auto"/>
        <w:ind w:left="142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  балл  </w:t>
      </w:r>
      <w:proofErr w:type="gramStart"/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за</w:t>
      </w:r>
      <w:proofErr w:type="gramEnd"/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верный </w:t>
      </w:r>
    </w:p>
    <w:p w:rsidR="003100CC" w:rsidRPr="00CB1F51" w:rsidRDefault="003100CC" w:rsidP="00046180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4. Выберите  правильные ответы. Запишите их в таблицу.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4.1. К основным признакам мажоритарной избирательной системы относят: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а) зависимость количества депутатских мандатов, полученных партией, от количества голосов избирателей;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б) возможность выдвижения независимых беспартийных кандидатов;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в) голосование за партийные списки;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г) голосование по одномандатным округам.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4.2. К чертам формационного подхода развития общества относят: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а) выделение общего, универсального в развитии стран;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б) главный акцент делается на материальной сфере, экономике;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в) предполагается путь развития – циклически, по спирали;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г) выделение </w:t>
      </w:r>
      <w:proofErr w:type="gramStart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особенного</w:t>
      </w:r>
      <w:proofErr w:type="gramEnd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, уникального в развитии стран.</w:t>
      </w:r>
    </w:p>
    <w:p w:rsidR="003B419C" w:rsidRPr="00CB1F51" w:rsidRDefault="003B419C" w:rsidP="00CB1F5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1795"/>
      </w:tblGrid>
      <w:tr w:rsidR="003B419C" w:rsidRPr="00CB1F51" w:rsidTr="000F3536">
        <w:trPr>
          <w:trHeight w:val="250"/>
        </w:trPr>
        <w:tc>
          <w:tcPr>
            <w:tcW w:w="1794" w:type="dxa"/>
          </w:tcPr>
          <w:p w:rsidR="003B419C" w:rsidRPr="00CB1F51" w:rsidRDefault="003B419C" w:rsidP="00046180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95" w:type="dxa"/>
          </w:tcPr>
          <w:p w:rsidR="003B419C" w:rsidRPr="00CB1F51" w:rsidRDefault="003B419C" w:rsidP="00046180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</w:tr>
      <w:tr w:rsidR="003B419C" w:rsidRPr="00CB1F51" w:rsidTr="000F3536">
        <w:trPr>
          <w:trHeight w:val="250"/>
        </w:trPr>
        <w:tc>
          <w:tcPr>
            <w:tcW w:w="1794" w:type="dxa"/>
          </w:tcPr>
          <w:p w:rsidR="003B419C" w:rsidRPr="00CB1F51" w:rsidRDefault="003B419C" w:rsidP="00046180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б, </w:t>
            </w:r>
            <w:proofErr w:type="gramStart"/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</w:t>
            </w:r>
            <w:proofErr w:type="gramEnd"/>
          </w:p>
        </w:tc>
        <w:tc>
          <w:tcPr>
            <w:tcW w:w="1795" w:type="dxa"/>
          </w:tcPr>
          <w:p w:rsidR="003B419C" w:rsidRPr="00CB1F51" w:rsidRDefault="003B419C" w:rsidP="00046180">
            <w:pPr>
              <w:tabs>
                <w:tab w:val="left" w:pos="11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а, </w:t>
            </w:r>
            <w:proofErr w:type="gramStart"/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</w:t>
            </w:r>
            <w:proofErr w:type="gramEnd"/>
            <w:r w:rsidRPr="00CB1F51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По 1  баллу  за каждый верный ответ, всего</w:t>
      </w:r>
      <w:r w:rsidR="00CB1F51"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4 </w:t>
      </w:r>
      <w:r w:rsidRPr="00CB1F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балла</w:t>
      </w:r>
    </w:p>
    <w:p w:rsidR="003100CC" w:rsidRPr="00CB1F51" w:rsidRDefault="003100CC" w:rsidP="00046180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592A" w:rsidRPr="007B592A" w:rsidRDefault="00CC0AC6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5. </w:t>
      </w:r>
      <w:r w:rsidR="007B592A"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Заполните таблицу классификаций политических партий, внесите номер типа партий  в соответствующую колонку таблицы:</w:t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Список партий:</w:t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1.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Правящие партии</w:t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2.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Либеральные партии</w:t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3.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Массовые партии</w:t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4.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Консервативные партии</w:t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5.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Правые партии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6.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Ответ: </w:t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По идеологическому признаку</w:t>
      </w:r>
      <w:proofErr w:type="gramStart"/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П</w:t>
      </w:r>
      <w:proofErr w:type="gramEnd"/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о типу политических программ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По организационному признаку</w:t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По отношению к власти</w:t>
      </w:r>
    </w:p>
    <w:p w:rsidR="007B592A" w:rsidRPr="007B592A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2, 4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5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3</w:t>
      </w: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1</w:t>
      </w:r>
    </w:p>
    <w:p w:rsidR="003100CC" w:rsidRPr="00CB1F51" w:rsidRDefault="007B592A" w:rsidP="007B592A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B592A">
        <w:rPr>
          <w:rFonts w:ascii="Times New Roman" w:eastAsia="Times New Roman" w:hAnsi="Times New Roman"/>
          <w:b/>
          <w:sz w:val="24"/>
          <w:szCs w:val="24"/>
          <w:lang w:eastAsia="ar-SA"/>
        </w:rPr>
        <w:t>По 1   баллу  за каждый верный ответ, всего 5  баллов</w:t>
      </w:r>
    </w:p>
    <w:p w:rsidR="0081027E" w:rsidRPr="00CB1F51" w:rsidRDefault="0081027E" w:rsidP="00046180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3B419C" w:rsidRPr="00CB1F51" w:rsidRDefault="003B419C" w:rsidP="00046180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B1F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Кто или что является лишним в следующих рядах?  Выпишите это </w:t>
      </w:r>
    </w:p>
    <w:p w:rsidR="003B419C" w:rsidRPr="00CB1F51" w:rsidRDefault="003B419C" w:rsidP="00046180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ru-RU"/>
        </w:rPr>
        <w:t>слово и обоснуйте свой выбор.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Наблюдение, описание, моделирование, эксперимент 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 xml:space="preserve">2. Демократический, либеральный, авторитарный, тоталитарный 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B419C" w:rsidRPr="00CB1F51" w:rsidRDefault="003B419C" w:rsidP="000461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ru-RU"/>
        </w:rPr>
        <w:t xml:space="preserve">3. Предупреждение, дисквалификация, взыскание неустойки, штраф </w:t>
      </w: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</w:t>
      </w: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hAnsi="Times New Roman"/>
          <w:i/>
          <w:sz w:val="24"/>
          <w:szCs w:val="24"/>
          <w:lang w:eastAsia="ar-SA"/>
        </w:rPr>
        <w:t>Ответ: 1) моделирование (не относится к эмпирическим методам познания), 2) либеральный (не является политическим режимом), 3) взыскание неустойки (не относится к мерам административной ответственности)</w:t>
      </w: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hAnsi="Times New Roman"/>
          <w:i/>
          <w:sz w:val="24"/>
          <w:szCs w:val="24"/>
          <w:lang w:eastAsia="ar-SA"/>
        </w:rPr>
        <w:t>По 1 баллу за каждый верный ответ, всего 3 балла</w:t>
      </w:r>
    </w:p>
    <w:p w:rsidR="0081027E" w:rsidRPr="00CB1F51" w:rsidRDefault="0081027E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7. </w:t>
      </w: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Вставьте в те</w:t>
      </w:r>
      <w:proofErr w:type="gramStart"/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кст пр</w:t>
      </w:r>
      <w:proofErr w:type="gramEnd"/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опущенные понятия:</w:t>
      </w: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1) ____________________   - учение, отрицающее полностью или частично возможность познания мира.</w:t>
      </w: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2) _____________________ - это предусмотренное законом жизненное </w:t>
      </w:r>
      <w:r w:rsidR="00CC0AC6">
        <w:rPr>
          <w:rFonts w:ascii="Times New Roman" w:eastAsia="Times New Roman" w:hAnsi="Times New Roman"/>
          <w:sz w:val="24"/>
          <w:szCs w:val="24"/>
          <w:lang w:eastAsia="ar-SA"/>
        </w:rPr>
        <w:t>обстоятельство и событие, которое</w:t>
      </w: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 является основанием для возникновения (изменения, прекращения) правоотношений.</w:t>
      </w: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3) _____________________ - система взглядов, верований и убеждений человека, выражающая его понимание мира и своего места в нем, позволяющая ему выбирать жизненные цели, пути и средства их достижения.</w:t>
      </w:r>
    </w:p>
    <w:p w:rsidR="003B419C" w:rsidRPr="00CB1F51" w:rsidRDefault="003B419C" w:rsidP="00046180">
      <w:pPr>
        <w:suppressAutoHyphens/>
        <w:spacing w:after="0" w:line="240" w:lineRule="auto"/>
        <w:ind w:right="-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4) _____________________ - раздел философии, в котором изучаются природа познания, его границы и возможности, отношение знания к реальности, исследуются всеобщие предпосылки познания.</w:t>
      </w: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5) ____________________ - это такой аспект характеристики государства, под которым понимаются приемы и способы осуществления государственной власти.</w:t>
      </w: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Ответ: 1) агностицизм, 2) юридический факт, 3) мировоззрение, 4) гносеология, 5) политический режим.    </w:t>
      </w: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i/>
          <w:sz w:val="24"/>
          <w:szCs w:val="24"/>
          <w:lang w:eastAsia="ar-SA"/>
        </w:rPr>
        <w:t>По 1 баллу за каждый верный ответ, всего 5 баллов</w:t>
      </w:r>
    </w:p>
    <w:p w:rsidR="0081027E" w:rsidRPr="00CB1F51" w:rsidRDefault="0081027E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ar-SA"/>
        </w:rPr>
        <w:t>8. Вставьте в текст вместо пропусков нужные слова из списка, приведенного ниже. Обратите внимание: В списке слова даны в именительном падеже! Используйте  их  в необходимом роде, числе и падеже.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Гражданское общество – совокупность негосударственных отношений и 1. ____________________, выражающих частные интересы граждан в различных сферах.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В гражданском обществе утверждаются права человека, реализуются различные 2. _____________________: в материальном благополучии, семье, образовании, творчестве, общении и т.д.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Здесь, в отличие от вертикальных связей, то есть 3. ____________________, возникают горизонтальные связи. Это социально-экономические, социокультурные, социально-политические отношения. В рамках 4. ___________________ возникают и функционируют различные негосударственные социальные институты. Ими являются: рыночная экономика, основанная на многообразии 5. ____________________, свободе труда и предпринимательской деятельности; семья; школа; общественные организации; 6. ______________________.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К институтам гражданского общества относятся также заинтересованные группы и добровольные объединения, общественно-политические движения и 7. ____________________.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8. __________________ обеспечивает условия для нормальной жизнедеятельности гражданского общества.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Члены гражданского общества активны и 9. ________________ в управлении общественными делами.</w:t>
      </w:r>
      <w:r w:rsidRPr="00CB1F51">
        <w:rPr>
          <w:rFonts w:ascii="Times New Roman" w:hAnsi="Times New Roman"/>
          <w:sz w:val="24"/>
          <w:szCs w:val="24"/>
        </w:rPr>
        <w:t xml:space="preserve"> 10. ____________________ </w:t>
      </w:r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призвано служить гражданскому обществу: закреплять естественно сложившиеся отношения между людьми, защищать их от возможных негативных явлений (безработицы, преступности и пр.).</w:t>
      </w: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Пропущенные слова: </w:t>
      </w:r>
      <w:bookmarkStart w:id="1" w:name="_Hlk85500852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государственно-властные</w:t>
      </w:r>
      <w:bookmarkEnd w:id="1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 xml:space="preserve">, средства массовой информации, демократические, </w:t>
      </w:r>
      <w:bookmarkStart w:id="2" w:name="_Hlk85500892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государство, политические партии</w:t>
      </w:r>
      <w:bookmarkEnd w:id="2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t>, форма собственности, гражданское общество, потребности, институты, самостоятельны, федеративное государство, правовое государство, парламент.</w:t>
      </w:r>
      <w:proofErr w:type="gramEnd"/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CB1F51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Ответ: 1) институты, 2) потребности, 3) государственно-властные, 4) гражданское общество 5) форма собственности, 6) средства массовой информации, 7)  политические партии, 8) правовое государство, 9) самостоятельны, 10) государство.</w:t>
      </w:r>
      <w:proofErr w:type="gramEnd"/>
    </w:p>
    <w:p w:rsidR="003B419C" w:rsidRPr="00CB1F51" w:rsidRDefault="003B419C" w:rsidP="000461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i/>
          <w:sz w:val="24"/>
          <w:szCs w:val="24"/>
          <w:lang w:eastAsia="ar-SA"/>
        </w:rPr>
        <w:t>По 0,5 баллов за каждое слово, всего 5  баллов</w:t>
      </w:r>
    </w:p>
    <w:p w:rsidR="003B419C" w:rsidRPr="00CB1F51" w:rsidRDefault="003B419C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B419C" w:rsidRPr="00CB1F51" w:rsidRDefault="00AC532F" w:rsidP="000461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  <w:lang w:eastAsia="ru-RU"/>
        </w:rPr>
        <w:t xml:space="preserve">9. </w:t>
      </w:r>
      <w:r w:rsidR="003B419C" w:rsidRPr="00CB1F51">
        <w:rPr>
          <w:rFonts w:ascii="Times New Roman" w:hAnsi="Times New Roman"/>
          <w:b/>
          <w:sz w:val="24"/>
          <w:szCs w:val="24"/>
        </w:rPr>
        <w:t>Установите соответствие между частями экономической науки и изучаемыми проблемами: к каждой позиции, данной в первом столбце, подберите соответствующую позицию из второго столбца.</w:t>
      </w:r>
    </w:p>
    <w:p w:rsidR="003B419C" w:rsidRPr="00CB1F51" w:rsidRDefault="003B419C" w:rsidP="000461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243" w:type="dxa"/>
        <w:tblInd w:w="108" w:type="dxa"/>
        <w:tblLook w:val="04A0" w:firstRow="1" w:lastRow="0" w:firstColumn="1" w:lastColumn="0" w:noHBand="0" w:noVBand="1"/>
      </w:tblPr>
      <w:tblGrid>
        <w:gridCol w:w="496"/>
        <w:gridCol w:w="4466"/>
        <w:gridCol w:w="602"/>
        <w:gridCol w:w="489"/>
        <w:gridCol w:w="3190"/>
      </w:tblGrid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Безработица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Макроэкономика </w:t>
            </w:r>
          </w:p>
        </w:tc>
      </w:tr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Взаимодействие потребителей и производителей на рынке товаров и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Микроэкономика</w:t>
            </w:r>
          </w:p>
        </w:tc>
      </w:tr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Экономический рост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Роль государства в экономике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3B419C" w:rsidRPr="00CB1F51" w:rsidTr="000F353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1F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Экономические отношения между потребителями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B419C" w:rsidRPr="00CB1F51" w:rsidRDefault="003B419C" w:rsidP="000461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Ответ:</w:t>
      </w:r>
      <w:r w:rsidRPr="00CB1F51">
        <w:rPr>
          <w:rFonts w:ascii="Times New Roman" w:hAnsi="Times New Roman"/>
          <w:sz w:val="24"/>
          <w:szCs w:val="24"/>
        </w:rPr>
        <w:br/>
        <w:t>1 – А  2 – Б  3 – А  4 – А  5 – Б</w:t>
      </w:r>
    </w:p>
    <w:p w:rsidR="00F672D8" w:rsidRPr="00CB1F51" w:rsidRDefault="00CB1F51" w:rsidP="000461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i/>
          <w:sz w:val="24"/>
          <w:szCs w:val="24"/>
          <w:lang w:eastAsia="ru-RU"/>
        </w:rPr>
        <w:t xml:space="preserve">По  1  </w:t>
      </w:r>
      <w:proofErr w:type="spellStart"/>
      <w:r w:rsidRPr="00CB1F51">
        <w:rPr>
          <w:rFonts w:ascii="Times New Roman" w:hAnsi="Times New Roman"/>
          <w:b/>
          <w:i/>
          <w:sz w:val="24"/>
          <w:szCs w:val="24"/>
          <w:lang w:eastAsia="ru-RU"/>
        </w:rPr>
        <w:t>баллоу</w:t>
      </w:r>
      <w:proofErr w:type="spellEnd"/>
      <w:r w:rsidR="00F672D8" w:rsidRPr="00CB1F51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за каж</w:t>
      </w:r>
      <w:r w:rsidR="008043C9" w:rsidRPr="00CB1F51">
        <w:rPr>
          <w:rFonts w:ascii="Times New Roman" w:hAnsi="Times New Roman"/>
          <w:b/>
          <w:i/>
          <w:sz w:val="24"/>
          <w:szCs w:val="24"/>
          <w:lang w:eastAsia="ru-RU"/>
        </w:rPr>
        <w:t>до</w:t>
      </w:r>
      <w:r w:rsidRPr="00CB1F51">
        <w:rPr>
          <w:rFonts w:ascii="Times New Roman" w:hAnsi="Times New Roman"/>
          <w:b/>
          <w:i/>
          <w:sz w:val="24"/>
          <w:szCs w:val="24"/>
          <w:lang w:eastAsia="ru-RU"/>
        </w:rPr>
        <w:t xml:space="preserve">е верное соответствие, всего 5 </w:t>
      </w:r>
      <w:r w:rsidR="008043C9" w:rsidRPr="00CB1F51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F672D8" w:rsidRPr="00CB1F5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балл</w:t>
      </w:r>
      <w:r w:rsidRPr="00CB1F51">
        <w:rPr>
          <w:rFonts w:ascii="Times New Roman" w:hAnsi="Times New Roman"/>
          <w:b/>
          <w:i/>
          <w:sz w:val="24"/>
          <w:szCs w:val="24"/>
          <w:lang w:eastAsia="ru-RU"/>
        </w:rPr>
        <w:t>ов</w:t>
      </w:r>
    </w:p>
    <w:p w:rsidR="003B419C" w:rsidRPr="00CB1F51" w:rsidRDefault="003B419C" w:rsidP="000461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F46093" w:rsidRPr="00CB1F51" w:rsidRDefault="00F46093" w:rsidP="0004618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/>
          <w:sz w:val="24"/>
          <w:szCs w:val="24"/>
          <w:lang w:eastAsia="ru-RU"/>
        </w:rPr>
        <w:t>10.  Решите экономическую задачу:</w:t>
      </w:r>
    </w:p>
    <w:p w:rsidR="003B419C" w:rsidRPr="00CB1F51" w:rsidRDefault="003B419C" w:rsidP="000461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Предприниматель производит свои изделия по цене 500 руб. Постоянные издержки 450 тыс. руб., а переменные изменяются в зависимости от роста объёма производства. Определите, какой вариант производственной программы дает максимальную прибыль и минимальные средние издержки.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4"/>
        <w:gridCol w:w="993"/>
        <w:gridCol w:w="992"/>
        <w:gridCol w:w="992"/>
        <w:gridCol w:w="992"/>
        <w:gridCol w:w="993"/>
      </w:tblGrid>
      <w:tr w:rsidR="003B419C" w:rsidRPr="00CB1F51" w:rsidTr="003B419C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</w:t>
            </w:r>
          </w:p>
        </w:tc>
      </w:tr>
      <w:tr w:rsidR="003B419C" w:rsidRPr="00CB1F51" w:rsidTr="003B41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419C" w:rsidRPr="00CB1F51" w:rsidTr="003B419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Количество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Q)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1F51">
              <w:rPr>
                <w:rFonts w:ascii="Times New Roman" w:hAnsi="Times New Roman"/>
                <w:sz w:val="24"/>
                <w:szCs w:val="24"/>
              </w:rPr>
              <w:t>тыс.шт</w:t>
            </w:r>
            <w:proofErr w:type="spellEnd"/>
            <w:r w:rsidRPr="00CB1F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B419C" w:rsidRPr="00CB1F51" w:rsidTr="003B419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Переменные издержки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VC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</w:tbl>
    <w:p w:rsidR="003B419C" w:rsidRPr="00CB1F51" w:rsidRDefault="003B419C" w:rsidP="000461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419C" w:rsidRPr="00CB1F51" w:rsidRDefault="003B419C" w:rsidP="00046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 </w:t>
      </w:r>
      <w:r w:rsidRPr="00CB1F51">
        <w:rPr>
          <w:rFonts w:ascii="Times New Roman" w:hAnsi="Times New Roman"/>
          <w:b/>
          <w:sz w:val="24"/>
          <w:szCs w:val="24"/>
        </w:rPr>
        <w:t>Решение: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58"/>
        <w:gridCol w:w="2664"/>
        <w:gridCol w:w="733"/>
        <w:gridCol w:w="735"/>
        <w:gridCol w:w="790"/>
        <w:gridCol w:w="790"/>
        <w:gridCol w:w="816"/>
      </w:tblGrid>
      <w:tr w:rsidR="003B419C" w:rsidRPr="00CB1F51" w:rsidTr="003B419C"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Формула, пояснения</w:t>
            </w:r>
          </w:p>
        </w:tc>
        <w:tc>
          <w:tcPr>
            <w:tcW w:w="3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программа</w:t>
            </w:r>
          </w:p>
        </w:tc>
      </w:tr>
      <w:tr w:rsidR="003B419C" w:rsidRPr="00CB1F51" w:rsidTr="003B41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Количество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Q)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1F51">
              <w:rPr>
                <w:rFonts w:ascii="Times New Roman" w:hAnsi="Times New Roman"/>
                <w:sz w:val="24"/>
                <w:szCs w:val="24"/>
              </w:rPr>
              <w:t>тыс.шт</w:t>
            </w:r>
            <w:proofErr w:type="spellEnd"/>
            <w:r w:rsidRPr="00CB1F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Переменные издержки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VC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Постоянные издержки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По условию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Общие издержки (ТС),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 xml:space="preserve">ТС = 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FC+VC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490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540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580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650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690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Средние общие издержки (АС),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АС = ТС/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490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82,9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43,3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26,5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Цена (Р),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По условию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Выручка (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TR</w:t>
            </w:r>
            <w:r w:rsidRPr="00CB1F51">
              <w:rPr>
                <w:rFonts w:ascii="Times New Roman" w:hAnsi="Times New Roman"/>
                <w:sz w:val="24"/>
                <w:szCs w:val="24"/>
              </w:rPr>
              <w:t>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TR = P*Q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13000</w:t>
            </w:r>
          </w:p>
        </w:tc>
      </w:tr>
      <w:tr w:rsidR="003B419C" w:rsidRPr="00CB1F51" w:rsidTr="003B419C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</w:rPr>
              <w:t>Прибыль (П), тыс. руб.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proofErr w:type="gramStart"/>
            <w:r w:rsidRPr="00CB1F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B1F51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CB1F51">
              <w:rPr>
                <w:rFonts w:ascii="Times New Roman" w:hAnsi="Times New Roman"/>
                <w:sz w:val="24"/>
                <w:szCs w:val="24"/>
                <w:lang w:val="en-US"/>
              </w:rPr>
              <w:t>TR - TC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960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2920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6850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C" w:rsidRPr="00CB1F51" w:rsidRDefault="003B419C" w:rsidP="00046180">
            <w:pPr>
              <w:jc w:val="center"/>
              <w:rPr>
                <w:rFonts w:ascii="Times New Roman" w:hAnsi="Times New Roman"/>
                <w:sz w:val="24"/>
                <w:szCs w:val="24"/>
                <w:lang w:val="es-ES" w:eastAsia="en-US"/>
              </w:rPr>
            </w:pPr>
            <w:r w:rsidRPr="00CB1F51">
              <w:rPr>
                <w:rFonts w:ascii="Times New Roman" w:hAnsi="Times New Roman"/>
                <w:sz w:val="24"/>
                <w:szCs w:val="24"/>
                <w:lang w:val="es-ES"/>
              </w:rPr>
              <w:t>12310</w:t>
            </w:r>
          </w:p>
        </w:tc>
      </w:tr>
    </w:tbl>
    <w:p w:rsidR="003B419C" w:rsidRPr="00CB1F51" w:rsidRDefault="003B419C" w:rsidP="00046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lastRenderedPageBreak/>
        <w:t xml:space="preserve">Ответ: </w:t>
      </w:r>
    </w:p>
    <w:p w:rsidR="003B419C" w:rsidRPr="00CB1F51" w:rsidRDefault="003B419C" w:rsidP="000461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Пятая производственная программа по производству 26 тыс. шт. продукции является самой эффективной, так как именно по ней наблюдается максимальная прибыль (12310 тыс. руб.) при наименьших средних издержках (26,5 руб.).</w:t>
      </w:r>
    </w:p>
    <w:p w:rsidR="00F46093" w:rsidRPr="00CB1F51" w:rsidRDefault="00AC532F" w:rsidP="0004618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B1F51">
        <w:rPr>
          <w:rFonts w:ascii="Times New Roman" w:hAnsi="Times New Roman"/>
          <w:b/>
          <w:i/>
          <w:sz w:val="24"/>
          <w:szCs w:val="24"/>
        </w:rPr>
        <w:t xml:space="preserve">2 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Pr="00CB1F51">
        <w:rPr>
          <w:rFonts w:ascii="Times New Roman" w:hAnsi="Times New Roman"/>
          <w:b/>
          <w:i/>
          <w:sz w:val="24"/>
          <w:szCs w:val="24"/>
        </w:rPr>
        <w:t xml:space="preserve">а 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за верный ответ без обоснования, 8 баллов за верный ответ с обоснованием</w:t>
      </w:r>
    </w:p>
    <w:p w:rsidR="00F46093" w:rsidRPr="00CB1F51" w:rsidRDefault="00F46093" w:rsidP="0004618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46093" w:rsidRPr="00CB1F51" w:rsidRDefault="00F46093" w:rsidP="0004618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sz w:val="24"/>
          <w:szCs w:val="24"/>
          <w:lang w:eastAsia="ru-RU"/>
        </w:rPr>
        <w:t>11. Решите правовую задачу: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 xml:space="preserve">К. 16-лет. Он принял решение стать индивидуальным предпринимателем. Собрав,  по его мнению, необходимый пакет документов (заявление, паспорт, фотографию, квитанцию об оплате госпошлины, ИНН)  он обратился в регистрационную службу.  Однако там ему сказали, что не хватает еще одного документа. 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 xml:space="preserve">1.   Какой документ должен представить несовершеннолетний? 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2. Как может измениться гражданско-правовой статус К., если он будет заниматься предпринимательской деятельностью?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 xml:space="preserve"> </w:t>
      </w:r>
      <w:r w:rsidRPr="00CB1F51">
        <w:rPr>
          <w:rFonts w:ascii="Times New Roman" w:hAnsi="Times New Roman"/>
          <w:sz w:val="24"/>
          <w:szCs w:val="24"/>
          <w:u w:val="single"/>
        </w:rPr>
        <w:t>Ответ:</w:t>
      </w:r>
      <w:r w:rsidRPr="00CB1F51">
        <w:rPr>
          <w:rFonts w:ascii="Times New Roman" w:hAnsi="Times New Roman"/>
          <w:sz w:val="24"/>
          <w:szCs w:val="24"/>
        </w:rPr>
        <w:t xml:space="preserve">  1. Для занятия предпринимательской деятельностью 16-летнему гражданину требуется согласие родителей. 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>2. В соответствии со ст. 27 ГК РФ гражданин,  достигший 16 лет, может быть объявлен органами опеки и попечительства полностью дееспособным, если он работает по трудовому договору или с согласия родителей, усыновителей или попечителя, занимается предпринимательской деятельностью. Это называется эмансипации.</w:t>
      </w:r>
    </w:p>
    <w:p w:rsidR="003005DB" w:rsidRPr="00CB1F51" w:rsidRDefault="000C3824" w:rsidP="00046180">
      <w:pPr>
        <w:tabs>
          <w:tab w:val="left" w:pos="66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i/>
          <w:sz w:val="24"/>
          <w:szCs w:val="24"/>
        </w:rPr>
        <w:t>1</w:t>
      </w:r>
      <w:r w:rsidR="003005DB" w:rsidRPr="00CB1F51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Pr="00CB1F5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005DB" w:rsidRPr="00CB1F51">
        <w:rPr>
          <w:rFonts w:ascii="Times New Roman" w:hAnsi="Times New Roman"/>
          <w:b/>
          <w:i/>
          <w:sz w:val="24"/>
          <w:szCs w:val="24"/>
        </w:rPr>
        <w:t xml:space="preserve"> за</w:t>
      </w:r>
      <w:r w:rsidRPr="00CB1F51">
        <w:rPr>
          <w:rFonts w:ascii="Times New Roman" w:hAnsi="Times New Roman"/>
          <w:b/>
          <w:i/>
          <w:sz w:val="24"/>
          <w:szCs w:val="24"/>
        </w:rPr>
        <w:t xml:space="preserve"> верный ответ без обоснования, 6</w:t>
      </w:r>
      <w:r w:rsidR="003005DB" w:rsidRPr="00CB1F51">
        <w:rPr>
          <w:rFonts w:ascii="Times New Roman" w:hAnsi="Times New Roman"/>
          <w:b/>
          <w:i/>
          <w:sz w:val="24"/>
          <w:szCs w:val="24"/>
        </w:rPr>
        <w:t xml:space="preserve">  баллов за ответ с обоснованием</w:t>
      </w:r>
      <w:r w:rsidRPr="00CB1F51">
        <w:rPr>
          <w:rFonts w:ascii="Times New Roman" w:hAnsi="Times New Roman"/>
          <w:b/>
          <w:i/>
          <w:sz w:val="24"/>
          <w:szCs w:val="24"/>
        </w:rPr>
        <w:t>.</w:t>
      </w:r>
      <w:r w:rsidR="003005DB" w:rsidRPr="00CB1F51">
        <w:rPr>
          <w:rFonts w:ascii="Times New Roman" w:hAnsi="Times New Roman"/>
          <w:b/>
          <w:sz w:val="24"/>
          <w:szCs w:val="24"/>
        </w:rPr>
        <w:t xml:space="preserve"> </w:t>
      </w:r>
    </w:p>
    <w:p w:rsidR="0081027E" w:rsidRPr="00CB1F51" w:rsidRDefault="0081027E" w:rsidP="00046180">
      <w:pPr>
        <w:tabs>
          <w:tab w:val="left" w:pos="66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3824" w:rsidRPr="00CB1F51" w:rsidRDefault="000C3824" w:rsidP="000461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12. Посмотрите на изображения и укажите пропущенную эмоцию.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CB1F51">
        <w:rPr>
          <w:rFonts w:ascii="Times New Roman" w:hAnsi="Times New Roman"/>
          <w:noProof/>
          <w:sz w:val="24"/>
          <w:szCs w:val="24"/>
          <w:lang w:eastAsia="ru-RU"/>
        </w:rPr>
        <w:t>А) испуг                                    Б)   рассерженность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CB1F5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7DDF6BD" wp14:editId="494FAB18">
            <wp:extent cx="1428750" cy="943996"/>
            <wp:effectExtent l="0" t="0" r="0" b="8890"/>
            <wp:docPr id="8" name="Рисунок 8" descr="Описание: https://avatars.mds.yandex.net/get-pdb/750997/80b1665c-52d7-46d6-ba1a-d043f1062d0f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Описание: https://avatars.mds.yandex.net/get-pdb/750997/80b1665c-52d7-46d6-ba1a-d043f1062d0f/s1200?webp=fals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4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1F51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    </w:t>
      </w:r>
      <w:r w:rsidRPr="00CB1F5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06389EB" wp14:editId="55AEB9D0">
            <wp:extent cx="1466850" cy="981075"/>
            <wp:effectExtent l="0" t="0" r="0" b="9525"/>
            <wp:docPr id="7" name="Рисунок 7" descr="Описание: https://psy-files.ru/wp-content/uploads/c/9/b/c9b59144895827f97aec5895141bc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Описание: https://psy-files.ru/wp-content/uploads/c/9/b/c9b59144895827f97aec5895141bc37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668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1F51">
        <w:rPr>
          <w:rFonts w:ascii="Times New Roman" w:hAnsi="Times New Roman"/>
          <w:noProof/>
          <w:sz w:val="24"/>
          <w:szCs w:val="24"/>
          <w:lang w:eastAsia="ru-RU"/>
        </w:rPr>
        <w:t xml:space="preserve">     </w:t>
      </w:r>
    </w:p>
    <w:p w:rsidR="000C3824" w:rsidRPr="00CB1F51" w:rsidRDefault="000C3824" w:rsidP="000461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 xml:space="preserve">          В)   восхищение                                    Г) грусть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sz w:val="24"/>
          <w:szCs w:val="24"/>
        </w:rPr>
        <w:t xml:space="preserve">   </w:t>
      </w:r>
      <w:r w:rsidRPr="00CB1F5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B1B384E" wp14:editId="4E4BD6B6">
            <wp:extent cx="1352550" cy="949472"/>
            <wp:effectExtent l="0" t="0" r="0" b="3175"/>
            <wp:docPr id="6" name="Рисунок 6" descr="Описание: https://im0-tub-ru.yandex.net/i?id=080f0be067a9a0826385ce4bf51afe4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Описание: https://im0-tub-ru.yandex.net/i?id=080f0be067a9a0826385ce4bf51afe40-l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49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1F51">
        <w:rPr>
          <w:rFonts w:ascii="Times New Roman" w:hAnsi="Times New Roman"/>
          <w:sz w:val="24"/>
          <w:szCs w:val="24"/>
        </w:rPr>
        <w:t xml:space="preserve">                              </w:t>
      </w:r>
      <w:r w:rsidRPr="00CB1F5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E78DDCE" wp14:editId="0DE211F0">
            <wp:extent cx="1712550" cy="828675"/>
            <wp:effectExtent l="0" t="0" r="2540" b="0"/>
            <wp:docPr id="2" name="Рисунок 2" descr="Описание: https://img.kanal-o.ru/img/2018-11-12/fmt_94_24_shutterstock_248899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img.kanal-o.ru/img/2018-11-12/fmt_94_24_shutterstock_2488996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069" cy="829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AC6" w:rsidRDefault="00CC0AC6" w:rsidP="00046180">
      <w:pPr>
        <w:tabs>
          <w:tab w:val="left" w:pos="66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C0AC6" w:rsidRDefault="00CC0AC6" w:rsidP="00CC0AC6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lang w:eastAsia="ru-RU"/>
        </w:rPr>
        <w:t xml:space="preserve">1  балл   </w:t>
      </w:r>
      <w:r>
        <w:rPr>
          <w:bCs/>
          <w:i/>
          <w:sz w:val="28"/>
          <w:szCs w:val="28"/>
          <w:lang w:eastAsia="ru-RU"/>
        </w:rPr>
        <w:t>за верный ответ</w:t>
      </w:r>
    </w:p>
    <w:p w:rsidR="00F46093" w:rsidRPr="00CB1F51" w:rsidRDefault="00F46093" w:rsidP="00046180">
      <w:pPr>
        <w:tabs>
          <w:tab w:val="left" w:pos="66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13. Решите логическую задачу:</w:t>
      </w:r>
    </w:p>
    <w:p w:rsidR="000C3824" w:rsidRPr="00CB1F51" w:rsidRDefault="000C3824" w:rsidP="0004618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Учитель обществознания Перт Петрович и классный руководитель Марья Ивановна решили проанализировать уровень класса по этому предмету, для этого после каждого урока они ставили «+» или «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–»</w:t>
      </w:r>
      <w:proofErr w:type="gramEnd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Марья Ивановна ставила «–», если в классе не получено  за урок ни одной  5, в остальных случаях «+». Павел Петрович ставил «+», если выставил за урок только 5, в остальных случаях «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–»</w:t>
      </w:r>
      <w:proofErr w:type="gramEnd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Ответьте на вопросы:</w:t>
      </w:r>
    </w:p>
    <w:p w:rsidR="000C3824" w:rsidRPr="00CB1F51" w:rsidRDefault="000C3824" w:rsidP="0004618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каких случаях Марья Ивановна ставила «+»?</w:t>
      </w:r>
    </w:p>
    <w:p w:rsidR="000C3824" w:rsidRPr="00CB1F51" w:rsidRDefault="000C3824" w:rsidP="0004618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 В каких случаях Павел Петрович ставил «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–»</w:t>
      </w:r>
      <w:proofErr w:type="gramEnd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?</w:t>
      </w:r>
    </w:p>
    <w:p w:rsidR="000C3824" w:rsidRPr="00CB1F51" w:rsidRDefault="000C3824" w:rsidP="0004618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 преподавателей получились такие результаты:</w:t>
      </w:r>
    </w:p>
    <w:p w:rsidR="000C3824" w:rsidRPr="00CB1F51" w:rsidRDefault="000C3824" w:rsidP="00046180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«–»,  «–»</w:t>
      </w:r>
    </w:p>
    <w:p w:rsidR="000C3824" w:rsidRPr="00CB1F51" w:rsidRDefault="000C3824" w:rsidP="00046180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«–»,  «+»</w:t>
      </w:r>
    </w:p>
    <w:p w:rsidR="000C3824" w:rsidRPr="00CB1F51" w:rsidRDefault="000C3824" w:rsidP="00046180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«+»,  «–»</w:t>
      </w:r>
    </w:p>
    <w:p w:rsidR="000C3824" w:rsidRPr="00CB1F51" w:rsidRDefault="000C3824" w:rsidP="00046180">
      <w:pPr>
        <w:numPr>
          <w:ilvl w:val="1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«+»,  «+»</w:t>
      </w:r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Первая оценка – Марьи Ивановны, вторая Павла Петровича. Возможно ли такое? (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приведите примеры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сделайте вывод по каждому случаю)</w:t>
      </w:r>
    </w:p>
    <w:p w:rsidR="000C3824" w:rsidRPr="00CB1F51" w:rsidRDefault="000C3824" w:rsidP="00046180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Какой результат получится, если в этот день вообще не будет никаких оценок?</w:t>
      </w:r>
    </w:p>
    <w:p w:rsidR="000C3824" w:rsidRPr="00CB1F51" w:rsidRDefault="000C3824" w:rsidP="00046180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CB1F51">
        <w:rPr>
          <w:rFonts w:ascii="Times New Roman" w:eastAsiaTheme="minorHAnsi" w:hAnsi="Times New Roman"/>
          <w:b/>
          <w:i/>
          <w:color w:val="000000" w:themeColor="text1"/>
          <w:sz w:val="24"/>
          <w:szCs w:val="24"/>
        </w:rPr>
        <w:t xml:space="preserve">Решение. </w:t>
      </w:r>
    </w:p>
    <w:p w:rsidR="000C3824" w:rsidRPr="00CB1F51" w:rsidRDefault="000C3824" w:rsidP="0004618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Марья Ивановна ставила «+» - получена хотя бы одна 5</w:t>
      </w:r>
    </w:p>
    <w:p w:rsidR="000C3824" w:rsidRPr="00CB1F51" w:rsidRDefault="000C3824" w:rsidP="0004618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Павел Петрович ставил «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–»</w:t>
      </w:r>
      <w:proofErr w:type="gramEnd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- не все полученные оценки 5 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или оценок вообще нет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0C3824" w:rsidRPr="00CB1F51" w:rsidRDefault="000C3824" w:rsidP="0004618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 преподавателей получились такие результаты:</w:t>
      </w:r>
    </w:p>
    <w:p w:rsidR="000C3824" w:rsidRPr="00CB1F51" w:rsidRDefault="000C3824" w:rsidP="00046180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«–»,  «–»  - все полученные оценки ниже 5 (или вообще нет оценок)</w:t>
      </w:r>
    </w:p>
    <w:p w:rsidR="000C3824" w:rsidRPr="00CB1F51" w:rsidRDefault="000C3824" w:rsidP="00046180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«–»,  «+» - невозможная ситуация (МИ - нет 5, ПП  - все 5)</w:t>
      </w:r>
    </w:p>
    <w:p w:rsidR="000C3824" w:rsidRPr="00CB1F51" w:rsidRDefault="000C3824" w:rsidP="00046180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«+»,  «–» - есть хотя бы одна 5, 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но есть и другие оценки ниже 5</w:t>
      </w:r>
    </w:p>
    <w:p w:rsidR="000C3824" w:rsidRPr="00CB1F51" w:rsidRDefault="000C3824" w:rsidP="00046180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«+ +»  - все полученные оценки 5</w:t>
      </w:r>
    </w:p>
    <w:p w:rsidR="000C3824" w:rsidRPr="00CB1F51" w:rsidRDefault="000C3824" w:rsidP="0004618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Если в этот день вообще не будет никаких оценок</w:t>
      </w:r>
      <w:proofErr w:type="gramStart"/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- «–»,  «–»</w:t>
      </w:r>
      <w:proofErr w:type="gramEnd"/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Критерии проверки</w:t>
      </w:r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 каждый верный ответ по каждому из 7 пунктов 1 балл, итого максимально – 7 баллов</w:t>
      </w:r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Важно! 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Пункт 2 – важно указать, что кроме ситуации</w:t>
      </w:r>
      <w:r w:rsidRPr="00CB1F5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«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 все полученные оценки 5», есть еще одна  - «оценок вообще нет». Если вторая часть не указана – 0 баллов</w:t>
      </w:r>
    </w:p>
    <w:p w:rsidR="000C3824" w:rsidRPr="00CB1F51" w:rsidRDefault="000C3824" w:rsidP="000461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пунктах 3а – 3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d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достаточно 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ru-RU"/>
        </w:rPr>
        <w:t>привести хотя бы один пример</w:t>
      </w: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удовлетворяющий условию, например, можно привести какой-нибудь набор оценок или можно описать словесно, как предложено в решении. Обратите внимание:</w:t>
      </w:r>
    </w:p>
    <w:p w:rsidR="000C3824" w:rsidRPr="00CB1F51" w:rsidRDefault="000C3824" w:rsidP="00046180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пункте 3а приведено два примера словесного ответа, достаточно написать один из них)</w:t>
      </w:r>
    </w:p>
    <w:p w:rsidR="000C3824" w:rsidRPr="00CB1F51" w:rsidRDefault="000C3824" w:rsidP="00046180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пункте 3с пример состоящий только из одной 5, очевидно, не верный – 0 баллов</w:t>
      </w:r>
    </w:p>
    <w:p w:rsidR="000C3824" w:rsidRPr="00CB1F51" w:rsidRDefault="000C3824" w:rsidP="0004618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46093" w:rsidRPr="00CB1F51" w:rsidRDefault="006E2C99" w:rsidP="00046180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B1F51">
        <w:rPr>
          <w:rFonts w:ascii="Times New Roman" w:hAnsi="Times New Roman"/>
          <w:b/>
          <w:i/>
          <w:sz w:val="24"/>
          <w:szCs w:val="24"/>
        </w:rPr>
        <w:t>балл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за </w:t>
      </w:r>
      <w:r w:rsidRPr="00CB1F51">
        <w:rPr>
          <w:rFonts w:ascii="Times New Roman" w:hAnsi="Times New Roman"/>
          <w:b/>
          <w:i/>
          <w:sz w:val="24"/>
          <w:szCs w:val="24"/>
        </w:rPr>
        <w:t xml:space="preserve">верный 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ответ без обоснования, </w:t>
      </w:r>
      <w:r w:rsidR="00CB1F51" w:rsidRPr="00CB1F51">
        <w:rPr>
          <w:rFonts w:ascii="Times New Roman" w:hAnsi="Times New Roman"/>
          <w:b/>
          <w:i/>
          <w:sz w:val="24"/>
          <w:szCs w:val="24"/>
        </w:rPr>
        <w:t>7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 баллов за</w:t>
      </w:r>
      <w:r w:rsidRPr="00CB1F51">
        <w:rPr>
          <w:rFonts w:ascii="Times New Roman" w:hAnsi="Times New Roman"/>
          <w:b/>
          <w:i/>
          <w:sz w:val="24"/>
          <w:szCs w:val="24"/>
        </w:rPr>
        <w:t xml:space="preserve"> верный </w:t>
      </w:r>
      <w:r w:rsidR="00F46093" w:rsidRPr="00CB1F51">
        <w:rPr>
          <w:rFonts w:ascii="Times New Roman" w:hAnsi="Times New Roman"/>
          <w:b/>
          <w:i/>
          <w:sz w:val="24"/>
          <w:szCs w:val="24"/>
        </w:rPr>
        <w:t xml:space="preserve"> ответ с обоснованием</w:t>
      </w:r>
    </w:p>
    <w:p w:rsidR="000F3536" w:rsidRPr="00CB1F51" w:rsidRDefault="000F3536" w:rsidP="00046180">
      <w:pPr>
        <w:pStyle w:val="a6"/>
        <w:spacing w:after="0" w:line="240" w:lineRule="auto"/>
        <w:ind w:left="81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F3536" w:rsidRPr="00CB1F51" w:rsidRDefault="000F3536" w:rsidP="00046180">
      <w:pPr>
        <w:tabs>
          <w:tab w:val="num" w:pos="7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 xml:space="preserve">14. Решите кроссворд. </w:t>
      </w:r>
    </w:p>
    <w:p w:rsidR="000F3536" w:rsidRPr="00CB1F51" w:rsidRDefault="000F3536" w:rsidP="000461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По горизонтали:</w:t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CB1F51">
        <w:rPr>
          <w:rFonts w:ascii="Times New Roman" w:hAnsi="Times New Roman"/>
          <w:color w:val="000000" w:themeColor="text1"/>
          <w:sz w:val="24"/>
          <w:szCs w:val="24"/>
        </w:rPr>
        <w:t xml:space="preserve">. Система </w:t>
      </w:r>
      <w:r w:rsidRPr="00CB1F5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мышления,  построенная на вере в родство между группой людей (семья, племя) и животным, растением, либо природным явлением (ветер, дождь).</w:t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B1F51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CB1F5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B1F5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B1F51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О</w:t>
      </w:r>
      <w:r w:rsidRPr="00CB1F5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дин из видов </w:t>
      </w:r>
      <w:r w:rsidRPr="00CB1F51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налогов</w:t>
      </w:r>
      <w:r w:rsidRPr="00CB1F5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который взимается с существующих доходов физических лиц и рассчитывается в определённых процентах от общего размера полученного дохода.</w:t>
      </w:r>
    </w:p>
    <w:p w:rsidR="000F3536" w:rsidRPr="00CB1F51" w:rsidRDefault="000F3536" w:rsidP="000461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 xml:space="preserve">      3.</w:t>
      </w:r>
      <w:r w:rsidRPr="00CB1F51">
        <w:rPr>
          <w:rFonts w:ascii="Times New Roman" w:hAnsi="Times New Roman"/>
          <w:color w:val="000000"/>
          <w:sz w:val="24"/>
          <w:szCs w:val="24"/>
        </w:rPr>
        <w:t xml:space="preserve">  Взаимодействие двух или более факторов, характеризующееся тем, что их действие существенно превосходит эффект каждого отдельного компонента в виде их простой суммы.</w:t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  <w:lang w:eastAsia="ru-RU"/>
        </w:rPr>
        <w:t>4.</w:t>
      </w:r>
      <w:r w:rsidRPr="00CB1F5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Смета доходов и расходов частного лица, организации или государства в целом, устанавливаемая на определенный временной период - как правило, на год.</w:t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lastRenderedPageBreak/>
        <w:t>5.</w:t>
      </w:r>
      <w:r w:rsidRPr="00CB1F51">
        <w:rPr>
          <w:rFonts w:ascii="Times New Roman" w:hAnsi="Times New Roman"/>
          <w:sz w:val="24"/>
          <w:szCs w:val="24"/>
        </w:rPr>
        <w:t xml:space="preserve">  Политика внешней торговли, направленная на защиту  национальной экономики от иностранной конкуренции и активное поощрение выхода национальных компаний на внешние рынки.</w:t>
      </w:r>
    </w:p>
    <w:p w:rsidR="000F3536" w:rsidRPr="00CB1F51" w:rsidRDefault="000F3536" w:rsidP="0004618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По вертикали:</w:t>
      </w:r>
      <w:r w:rsidRPr="00CB1F51">
        <w:rPr>
          <w:rFonts w:ascii="Times New Roman" w:hAnsi="Times New Roman"/>
          <w:b/>
          <w:sz w:val="24"/>
          <w:szCs w:val="24"/>
        </w:rPr>
        <w:tab/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 xml:space="preserve">6. </w:t>
      </w:r>
      <w:r w:rsidRPr="00CB1F51">
        <w:rPr>
          <w:rFonts w:ascii="Times New Roman" w:hAnsi="Times New Roman"/>
          <w:color w:val="000000"/>
          <w:sz w:val="24"/>
          <w:szCs w:val="24"/>
        </w:rPr>
        <w:t xml:space="preserve"> Способ держать себя, внешняя форма поведения, обращения с другими людьми, употребляемые в речи выражения, тон, интонация, характерные для человека походка, жестикуляция и даже мимика.</w:t>
      </w:r>
      <w:r w:rsidRPr="00CB1F51">
        <w:rPr>
          <w:rFonts w:ascii="Times New Roman" w:hAnsi="Times New Roman"/>
          <w:color w:val="000000"/>
          <w:sz w:val="24"/>
          <w:szCs w:val="24"/>
        </w:rPr>
        <w:tab/>
      </w:r>
    </w:p>
    <w:p w:rsidR="000F3536" w:rsidRPr="00CB1F51" w:rsidRDefault="000F3536" w:rsidP="0004618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 xml:space="preserve">7.  </w:t>
      </w:r>
      <w:r w:rsidRPr="00CB1F51">
        <w:rPr>
          <w:rFonts w:ascii="Times New Roman" w:hAnsi="Times New Roman"/>
          <w:color w:val="000000"/>
          <w:sz w:val="24"/>
          <w:szCs w:val="24"/>
        </w:rPr>
        <w:t>С</w:t>
      </w:r>
      <w:r w:rsidRPr="00CB1F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оциальная группа, обладающая правами и обязанностями, закреплёнными обычаем или юридическим законом и передаваемыми по наследству.</w:t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>8.</w:t>
      </w:r>
      <w:r w:rsidRPr="00CB1F5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CB1F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Сделка, для совершения которой необходимо и достаточно выражения воли одной стороны.</w:t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</w:rPr>
        <w:t>9.</w:t>
      </w:r>
      <w:r w:rsidRPr="00CB1F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B1F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Побуждение к деятельности, удовлетворяющей потребности, желания личности.</w:t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10.</w:t>
      </w:r>
      <w:r w:rsidRPr="00CB1F5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Уклонение от участия в политической жизни государства по причине отсутствия интереса к политике.</w:t>
      </w:r>
    </w:p>
    <w:p w:rsidR="000F3536" w:rsidRPr="00CB1F51" w:rsidRDefault="000F3536" w:rsidP="00046180">
      <w:pPr>
        <w:shd w:val="clear" w:color="auto" w:fill="FFFFFF"/>
        <w:tabs>
          <w:tab w:val="left" w:pos="954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7559" w:type="dxa"/>
        <w:jc w:val="center"/>
        <w:tblInd w:w="-103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1"/>
        <w:gridCol w:w="360"/>
        <w:gridCol w:w="370"/>
        <w:gridCol w:w="359"/>
        <w:gridCol w:w="360"/>
        <w:gridCol w:w="359"/>
        <w:gridCol w:w="359"/>
        <w:gridCol w:w="360"/>
        <w:gridCol w:w="360"/>
        <w:gridCol w:w="359"/>
        <w:gridCol w:w="359"/>
        <w:gridCol w:w="360"/>
        <w:gridCol w:w="360"/>
        <w:gridCol w:w="359"/>
        <w:gridCol w:w="360"/>
        <w:gridCol w:w="360"/>
        <w:gridCol w:w="358"/>
        <w:gridCol w:w="359"/>
        <w:gridCol w:w="359"/>
        <w:gridCol w:w="359"/>
        <w:gridCol w:w="359"/>
      </w:tblGrid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2п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3с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10а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4б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F117DF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5п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BFBFBF" w:themeColor="background1" w:themeShade="BF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1F5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  <w:tr w:rsidR="000F3536" w:rsidRPr="00CB1F51" w:rsidTr="000F353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0F3536" w:rsidRPr="00CB1F51" w:rsidRDefault="000F3536" w:rsidP="000461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0F3536" w:rsidRPr="00CB1F51" w:rsidRDefault="000F3536" w:rsidP="00CB1F51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sz w:val="24"/>
          <w:szCs w:val="24"/>
        </w:rPr>
        <w:tab/>
      </w:r>
    </w:p>
    <w:p w:rsidR="00911A11" w:rsidRPr="00CB1F51" w:rsidRDefault="000F3536" w:rsidP="00046180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CB1F51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П</w:t>
      </w:r>
      <w:r w:rsidR="00911A11" w:rsidRPr="00CB1F51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о 1 баллу за каждое верное слово, всего 10 баллов</w:t>
      </w:r>
    </w:p>
    <w:p w:rsidR="00911A11" w:rsidRPr="00CB1F51" w:rsidRDefault="00911A11" w:rsidP="00046180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764817" w:rsidRPr="00CB1F51" w:rsidRDefault="00764817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4817" w:rsidRPr="00CB1F51" w:rsidRDefault="00764817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51" w:rsidRPr="00CB1F51" w:rsidRDefault="00CB1F51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4C35" w:rsidRPr="00CB1F51" w:rsidRDefault="00194C35" w:rsidP="000461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1F51">
        <w:rPr>
          <w:rFonts w:ascii="Times New Roman" w:hAnsi="Times New Roman"/>
          <w:b/>
          <w:sz w:val="24"/>
          <w:szCs w:val="24"/>
        </w:rPr>
        <w:t>Тур 2</w:t>
      </w:r>
    </w:p>
    <w:p w:rsidR="0081027E" w:rsidRPr="00CB1F51" w:rsidRDefault="0081027E" w:rsidP="000461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sz w:val="24"/>
          <w:szCs w:val="24"/>
          <w:lang w:eastAsia="ru-RU"/>
        </w:rPr>
        <w:t>Темы для сочинений-эссе</w:t>
      </w:r>
    </w:p>
    <w:p w:rsidR="0081027E" w:rsidRPr="00CB1F51" w:rsidRDefault="0081027E" w:rsidP="000461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B1F51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– </w:t>
      </w:r>
      <w:r w:rsidRPr="00CB1F51">
        <w:rPr>
          <w:rFonts w:ascii="Times New Roman" w:hAnsi="Times New Roman"/>
          <w:b/>
          <w:sz w:val="24"/>
          <w:szCs w:val="24"/>
          <w:lang w:eastAsia="ru-RU"/>
        </w:rPr>
        <w:t>30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«Законы нас защищают не только от других, но и от самого себя». (Г. Гейне)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 «Права влекут за собой обязанности» (Латинское юридическое изречение). 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  «Демократия – это правление народа, избранное народом и для народа». (А. Линкольн)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color w:val="212121"/>
          <w:sz w:val="24"/>
          <w:szCs w:val="24"/>
          <w:lang w:eastAsia="ru-RU"/>
        </w:rPr>
      </w:pPr>
      <w:r w:rsidRPr="00CB1F51">
        <w:rPr>
          <w:rFonts w:ascii="Times New Roman" w:hAnsi="Times New Roman"/>
          <w:color w:val="212121"/>
          <w:sz w:val="24"/>
          <w:szCs w:val="24"/>
          <w:lang w:eastAsia="ru-RU"/>
        </w:rPr>
        <w:t>«Стратификация действительно естественное социальное расслоение общества». (П.С. Гуревич)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 «Креативность, которую работники приносят в компанию, создаёт конкурентное преимущество». (Д. </w:t>
      </w:r>
      <w:proofErr w:type="spellStart"/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Гуднайт</w:t>
      </w:r>
      <w:proofErr w:type="spellEnd"/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«Предпринимательская деятельность служит интересам не только индивидуума, но и общества в целом». (С.Н. </w:t>
      </w:r>
      <w:proofErr w:type="spellStart"/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Канарейкин</w:t>
      </w:r>
      <w:proofErr w:type="spellEnd"/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)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«Личность – это человек как носитель сознания» (К. К. Платонов).</w:t>
      </w:r>
    </w:p>
    <w:p w:rsidR="00F93B86" w:rsidRPr="00CB1F51" w:rsidRDefault="00F93B86" w:rsidP="00046180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1F5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«Заблуждение всегда противоречит себе, истина – никогда» (К. Гельвеций).</w:t>
      </w:r>
    </w:p>
    <w:p w:rsidR="00CB1F51" w:rsidRPr="00CB1F51" w:rsidRDefault="00CB1F51" w:rsidP="00CB1F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F51" w:rsidRPr="00CB1F51" w:rsidRDefault="00CB1F51" w:rsidP="00CB1F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F51" w:rsidRPr="00CB1F51" w:rsidRDefault="00CB1F51" w:rsidP="00CB1F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27E" w:rsidRPr="00CB1F51" w:rsidRDefault="0081027E" w:rsidP="00046180">
      <w:pPr>
        <w:pStyle w:val="Style6"/>
        <w:widowControl/>
        <w:jc w:val="center"/>
        <w:rPr>
          <w:rStyle w:val="FontStyle21"/>
          <w:sz w:val="24"/>
          <w:szCs w:val="24"/>
        </w:rPr>
      </w:pPr>
      <w:r w:rsidRPr="00CB1F51">
        <w:rPr>
          <w:rStyle w:val="FontStyle21"/>
          <w:sz w:val="24"/>
          <w:szCs w:val="24"/>
        </w:rPr>
        <w:t>Критерии оценки эссе по обществознанию</w:t>
      </w:r>
    </w:p>
    <w:p w:rsidR="0081027E" w:rsidRPr="00CB1F51" w:rsidRDefault="0081027E" w:rsidP="000461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Style w:val="FontStyle23"/>
          <w:b/>
        </w:rPr>
      </w:pPr>
      <w:r w:rsidRPr="00CB1F51">
        <w:rPr>
          <w:rStyle w:val="FontStyle23"/>
        </w:rPr>
        <w:t>Понимание темы и соответствие ей содержания работы.</w:t>
      </w:r>
    </w:p>
    <w:p w:rsidR="0081027E" w:rsidRPr="00CB1F51" w:rsidRDefault="0081027E" w:rsidP="000461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Style w:val="FontStyle23"/>
          <w:b/>
        </w:rPr>
      </w:pPr>
      <w:r w:rsidRPr="00CB1F51">
        <w:rPr>
          <w:rStyle w:val="FontStyle23"/>
        </w:rPr>
        <w:t>Владение теоретическим и фактическим материалом по теме.</w:t>
      </w:r>
    </w:p>
    <w:p w:rsidR="0081027E" w:rsidRPr="00CB1F51" w:rsidRDefault="0081027E" w:rsidP="000461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Style w:val="FontStyle23"/>
          <w:b/>
        </w:rPr>
      </w:pPr>
      <w:r w:rsidRPr="00CB1F51">
        <w:rPr>
          <w:rStyle w:val="FontStyle23"/>
        </w:rPr>
        <w:t>Логичность авторского текста.</w:t>
      </w:r>
    </w:p>
    <w:p w:rsidR="0081027E" w:rsidRPr="00CB1F51" w:rsidRDefault="0081027E" w:rsidP="000461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Style w:val="FontStyle23"/>
          <w:b/>
        </w:rPr>
      </w:pPr>
      <w:r w:rsidRPr="00CB1F51">
        <w:rPr>
          <w:rStyle w:val="FontStyle23"/>
        </w:rPr>
        <w:t>Общая гуманитарная эрудиция.</w:t>
      </w:r>
    </w:p>
    <w:p w:rsidR="0081027E" w:rsidRPr="00CB1F51" w:rsidRDefault="0081027E" w:rsidP="00046180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Style w:val="FontStyle23"/>
          <w:b/>
          <w:spacing w:val="0"/>
        </w:rPr>
      </w:pPr>
      <w:r w:rsidRPr="00CB1F51">
        <w:rPr>
          <w:rStyle w:val="FontStyle23"/>
        </w:rPr>
        <w:t>Навык организации академического текста, связность, системность, последовательность изложения, культура письма.</w:t>
      </w:r>
    </w:p>
    <w:sectPr w:rsidR="0081027E" w:rsidRPr="00CB1F51" w:rsidSect="000F3536">
      <w:headerReference w:type="default" r:id="rId12"/>
      <w:footerReference w:type="default" r:id="rId13"/>
      <w:headerReference w:type="first" r:id="rId14"/>
      <w:pgSz w:w="11906" w:h="16838"/>
      <w:pgMar w:top="851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3B4" w:rsidRDefault="00C743B4" w:rsidP="004C6D5B">
      <w:pPr>
        <w:spacing w:after="0" w:line="240" w:lineRule="auto"/>
      </w:pPr>
      <w:r>
        <w:separator/>
      </w:r>
    </w:p>
  </w:endnote>
  <w:endnote w:type="continuationSeparator" w:id="0">
    <w:p w:rsidR="00C743B4" w:rsidRDefault="00C743B4" w:rsidP="004C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536" w:rsidRDefault="000F35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592A">
      <w:rPr>
        <w:noProof/>
      </w:rPr>
      <w:t>2</w:t>
    </w:r>
    <w:r>
      <w:fldChar w:fldCharType="end"/>
    </w:r>
  </w:p>
  <w:p w:rsidR="000F3536" w:rsidRPr="008109E1" w:rsidRDefault="000F3536" w:rsidP="000F35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3B4" w:rsidRDefault="00C743B4" w:rsidP="004C6D5B">
      <w:pPr>
        <w:spacing w:after="0" w:line="240" w:lineRule="auto"/>
      </w:pPr>
      <w:r>
        <w:separator/>
      </w:r>
    </w:p>
  </w:footnote>
  <w:footnote w:type="continuationSeparator" w:id="0">
    <w:p w:rsidR="00C743B4" w:rsidRDefault="00C743B4" w:rsidP="004C6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536" w:rsidRDefault="000F3536" w:rsidP="000F3536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Первый тур муниципального этапа</w:t>
    </w:r>
    <w:r>
      <w:rPr>
        <w:rFonts w:ascii="Times New Roman" w:hAnsi="Times New Roman"/>
        <w:b/>
        <w:sz w:val="28"/>
        <w:szCs w:val="28"/>
      </w:rPr>
      <w:br/>
    </w:r>
    <w:r w:rsidRPr="00414F4F">
      <w:rPr>
        <w:rFonts w:ascii="Times New Roman" w:hAnsi="Times New Roman"/>
        <w:b/>
        <w:sz w:val="28"/>
        <w:szCs w:val="28"/>
      </w:rPr>
      <w:t>Всероссийской олимпиады школь</w:t>
    </w:r>
    <w:r>
      <w:rPr>
        <w:rFonts w:ascii="Times New Roman" w:hAnsi="Times New Roman"/>
        <w:b/>
        <w:sz w:val="28"/>
        <w:szCs w:val="28"/>
      </w:rPr>
      <w:t>ников по обществознанию 2020  г.</w:t>
    </w:r>
  </w:p>
  <w:p w:rsidR="000F3536" w:rsidRDefault="000F3536" w:rsidP="000F3536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9 КЛАСС</w:t>
    </w:r>
  </w:p>
  <w:p w:rsidR="000F3536" w:rsidRPr="000B38CB" w:rsidRDefault="000F3536" w:rsidP="000F3536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536" w:rsidRDefault="000F3536" w:rsidP="004C6D5B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Первый тур муниципального этапа</w:t>
    </w:r>
    <w:r>
      <w:rPr>
        <w:rFonts w:ascii="Times New Roman" w:hAnsi="Times New Roman"/>
        <w:b/>
        <w:sz w:val="28"/>
        <w:szCs w:val="28"/>
      </w:rPr>
      <w:br/>
    </w:r>
    <w:r w:rsidRPr="00414F4F">
      <w:rPr>
        <w:rFonts w:ascii="Times New Roman" w:hAnsi="Times New Roman"/>
        <w:b/>
        <w:sz w:val="28"/>
        <w:szCs w:val="28"/>
      </w:rPr>
      <w:t>Всероссийской олимпиады школь</w:t>
    </w:r>
    <w:r>
      <w:rPr>
        <w:rFonts w:ascii="Times New Roman" w:hAnsi="Times New Roman"/>
        <w:b/>
        <w:sz w:val="28"/>
        <w:szCs w:val="28"/>
      </w:rPr>
      <w:t>ников по обществознанию 2021  г.</w:t>
    </w:r>
  </w:p>
  <w:p w:rsidR="000F3536" w:rsidRDefault="000F3536" w:rsidP="004C6D5B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9 КЛАСС</w:t>
    </w:r>
  </w:p>
  <w:p w:rsidR="000F3536" w:rsidRPr="000B38CB" w:rsidRDefault="000F3536" w:rsidP="004C6D5B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</w:p>
  <w:p w:rsidR="000F3536" w:rsidRDefault="000F353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70F"/>
    <w:multiLevelType w:val="hybridMultilevel"/>
    <w:tmpl w:val="1F5687A0"/>
    <w:lvl w:ilvl="0" w:tplc="0E2C2CE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B621C0"/>
    <w:multiLevelType w:val="hybridMultilevel"/>
    <w:tmpl w:val="E7B6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F02F0"/>
    <w:multiLevelType w:val="hybridMultilevel"/>
    <w:tmpl w:val="C2360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24285"/>
    <w:multiLevelType w:val="hybridMultilevel"/>
    <w:tmpl w:val="EDDA8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93679"/>
    <w:multiLevelType w:val="hybridMultilevel"/>
    <w:tmpl w:val="14AEB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005F9"/>
    <w:multiLevelType w:val="hybridMultilevel"/>
    <w:tmpl w:val="A7B2E6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C73CDF"/>
    <w:multiLevelType w:val="hybridMultilevel"/>
    <w:tmpl w:val="5B1A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C2814"/>
    <w:multiLevelType w:val="hybridMultilevel"/>
    <w:tmpl w:val="40EE350E"/>
    <w:lvl w:ilvl="0" w:tplc="FFC846E8">
      <w:start w:val="5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9397AEB"/>
    <w:multiLevelType w:val="hybridMultilevel"/>
    <w:tmpl w:val="BD88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A455E"/>
    <w:multiLevelType w:val="hybridMultilevel"/>
    <w:tmpl w:val="B84EFDFA"/>
    <w:lvl w:ilvl="0" w:tplc="0419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0">
    <w:nsid w:val="472D41DF"/>
    <w:multiLevelType w:val="hybridMultilevel"/>
    <w:tmpl w:val="FBF4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B1B1D"/>
    <w:multiLevelType w:val="hybridMultilevel"/>
    <w:tmpl w:val="3C66933A"/>
    <w:lvl w:ilvl="0" w:tplc="DF429EF2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04D44"/>
    <w:multiLevelType w:val="hybridMultilevel"/>
    <w:tmpl w:val="C074AC6E"/>
    <w:lvl w:ilvl="0" w:tplc="AC6E64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4405C2B"/>
    <w:multiLevelType w:val="hybridMultilevel"/>
    <w:tmpl w:val="5C0CD154"/>
    <w:lvl w:ilvl="0" w:tplc="FFC846E8">
      <w:start w:val="6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9FF4831"/>
    <w:multiLevelType w:val="hybridMultilevel"/>
    <w:tmpl w:val="72744616"/>
    <w:lvl w:ilvl="0" w:tplc="AD4CC1D4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64F73"/>
    <w:multiLevelType w:val="hybridMultilevel"/>
    <w:tmpl w:val="24B81FBC"/>
    <w:lvl w:ilvl="0" w:tplc="DC648E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4"/>
  </w:num>
  <w:num w:numId="5">
    <w:abstractNumId w:val="14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9"/>
  </w:num>
  <w:num w:numId="11">
    <w:abstractNumId w:val="3"/>
  </w:num>
  <w:num w:numId="12">
    <w:abstractNumId w:val="12"/>
  </w:num>
  <w:num w:numId="13">
    <w:abstractNumId w:val="7"/>
  </w:num>
  <w:num w:numId="14">
    <w:abstractNumId w:val="13"/>
  </w:num>
  <w:num w:numId="15">
    <w:abstractNumId w:val="0"/>
  </w:num>
  <w:num w:numId="16">
    <w:abstractNumId w:val="1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93"/>
    <w:rsid w:val="00020604"/>
    <w:rsid w:val="00046180"/>
    <w:rsid w:val="000C3824"/>
    <w:rsid w:val="000C7695"/>
    <w:rsid w:val="000F3536"/>
    <w:rsid w:val="00194C35"/>
    <w:rsid w:val="001B66AE"/>
    <w:rsid w:val="001E6770"/>
    <w:rsid w:val="001F1846"/>
    <w:rsid w:val="00206E92"/>
    <w:rsid w:val="0025649E"/>
    <w:rsid w:val="00266454"/>
    <w:rsid w:val="002F48CD"/>
    <w:rsid w:val="003005DB"/>
    <w:rsid w:val="003100CC"/>
    <w:rsid w:val="00323DDE"/>
    <w:rsid w:val="00385D09"/>
    <w:rsid w:val="003B419C"/>
    <w:rsid w:val="003C75CF"/>
    <w:rsid w:val="003E09BD"/>
    <w:rsid w:val="003F4CB8"/>
    <w:rsid w:val="00467E4C"/>
    <w:rsid w:val="0048796B"/>
    <w:rsid w:val="004B74A9"/>
    <w:rsid w:val="004C6D5B"/>
    <w:rsid w:val="004E747A"/>
    <w:rsid w:val="004F7615"/>
    <w:rsid w:val="00525C72"/>
    <w:rsid w:val="00547FFD"/>
    <w:rsid w:val="0056775D"/>
    <w:rsid w:val="00595E48"/>
    <w:rsid w:val="005B363F"/>
    <w:rsid w:val="005E34A0"/>
    <w:rsid w:val="00625C49"/>
    <w:rsid w:val="00644D8D"/>
    <w:rsid w:val="00682000"/>
    <w:rsid w:val="006E2C99"/>
    <w:rsid w:val="00735BC2"/>
    <w:rsid w:val="00764817"/>
    <w:rsid w:val="00791659"/>
    <w:rsid w:val="007B592A"/>
    <w:rsid w:val="008043C9"/>
    <w:rsid w:val="0081027E"/>
    <w:rsid w:val="00820E2B"/>
    <w:rsid w:val="00862411"/>
    <w:rsid w:val="00911A11"/>
    <w:rsid w:val="009E6577"/>
    <w:rsid w:val="009F60D8"/>
    <w:rsid w:val="00A22ADE"/>
    <w:rsid w:val="00A5001B"/>
    <w:rsid w:val="00A53114"/>
    <w:rsid w:val="00AB1EB3"/>
    <w:rsid w:val="00AC532F"/>
    <w:rsid w:val="00B6117A"/>
    <w:rsid w:val="00BA453E"/>
    <w:rsid w:val="00C743B4"/>
    <w:rsid w:val="00CB1F51"/>
    <w:rsid w:val="00CC0AC6"/>
    <w:rsid w:val="00CD246F"/>
    <w:rsid w:val="00D207E3"/>
    <w:rsid w:val="00D22A33"/>
    <w:rsid w:val="00D30E56"/>
    <w:rsid w:val="00D418E4"/>
    <w:rsid w:val="00D4336D"/>
    <w:rsid w:val="00D63246"/>
    <w:rsid w:val="00DA4A72"/>
    <w:rsid w:val="00DB241C"/>
    <w:rsid w:val="00DE1936"/>
    <w:rsid w:val="00E25732"/>
    <w:rsid w:val="00E92A8D"/>
    <w:rsid w:val="00EC15C5"/>
    <w:rsid w:val="00EC2B2C"/>
    <w:rsid w:val="00F117DF"/>
    <w:rsid w:val="00F340A5"/>
    <w:rsid w:val="00F46093"/>
    <w:rsid w:val="00F672D8"/>
    <w:rsid w:val="00F7638C"/>
    <w:rsid w:val="00F9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46093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460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F4609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4609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6093"/>
    <w:rPr>
      <w:rFonts w:ascii="Calibri" w:eastAsia="Calibri" w:hAnsi="Calibri" w:cs="Times New Roman"/>
    </w:rPr>
  </w:style>
  <w:style w:type="paragraph" w:customStyle="1" w:styleId="Default">
    <w:name w:val="Default"/>
    <w:rsid w:val="00F46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4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093"/>
    <w:rPr>
      <w:rFonts w:ascii="Tahoma" w:eastAsia="Calibri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810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81027E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81027E"/>
    <w:rPr>
      <w:rFonts w:ascii="Times New Roman" w:hAnsi="Times New Roman" w:cs="Times New Roman"/>
      <w:spacing w:val="-1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25732"/>
    <w:rPr>
      <w:color w:val="0000FF"/>
      <w:u w:val="single"/>
    </w:rPr>
  </w:style>
  <w:style w:type="character" w:customStyle="1" w:styleId="blk">
    <w:name w:val="blk"/>
    <w:basedOn w:val="a0"/>
    <w:rsid w:val="00E25732"/>
  </w:style>
  <w:style w:type="table" w:customStyle="1" w:styleId="1">
    <w:name w:val="Сетка таблицы1"/>
    <w:basedOn w:val="a1"/>
    <w:next w:val="a5"/>
    <w:uiPriority w:val="59"/>
    <w:rsid w:val="00310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46093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460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F4609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4609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46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6093"/>
    <w:rPr>
      <w:rFonts w:ascii="Calibri" w:eastAsia="Calibri" w:hAnsi="Calibri" w:cs="Times New Roman"/>
    </w:rPr>
  </w:style>
  <w:style w:type="paragraph" w:customStyle="1" w:styleId="Default">
    <w:name w:val="Default"/>
    <w:rsid w:val="00F460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4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093"/>
    <w:rPr>
      <w:rFonts w:ascii="Tahoma" w:eastAsia="Calibri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810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81027E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81027E"/>
    <w:rPr>
      <w:rFonts w:ascii="Times New Roman" w:hAnsi="Times New Roman" w:cs="Times New Roman"/>
      <w:spacing w:val="-1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25732"/>
    <w:rPr>
      <w:color w:val="0000FF"/>
      <w:u w:val="single"/>
    </w:rPr>
  </w:style>
  <w:style w:type="character" w:customStyle="1" w:styleId="blk">
    <w:name w:val="blk"/>
    <w:basedOn w:val="a0"/>
    <w:rsid w:val="00E25732"/>
  </w:style>
  <w:style w:type="table" w:customStyle="1" w:styleId="1">
    <w:name w:val="Сетка таблицы1"/>
    <w:basedOn w:val="a1"/>
    <w:next w:val="a5"/>
    <w:uiPriority w:val="59"/>
    <w:rsid w:val="00310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0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ASUS</cp:lastModifiedBy>
  <cp:revision>2</cp:revision>
  <dcterms:created xsi:type="dcterms:W3CDTF">2021-12-01T04:51:00Z</dcterms:created>
  <dcterms:modified xsi:type="dcterms:W3CDTF">2021-12-01T04:51:00Z</dcterms:modified>
</cp:coreProperties>
</file>