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Default="00245524" w:rsidP="008F2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4F6E" w:rsidRPr="00353D1A" w:rsidRDefault="00824F6E" w:rsidP="00824F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D1A"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русском языке в предложно-падежных сочетаниях ударение может падать либо на пре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д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лог, либо на имя существительное. Проанализируйте приведённые ниже примеры и напишите, чем регулируется выбор того или другого варианта при употреблении предлога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1)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уйти за́ реку, заложить за́ щеку, приколоть за́ ухо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2)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уйти за </w:t>
      </w:r>
      <w:proofErr w:type="spellStart"/>
      <w:proofErr w:type="gram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éку</w:t>
      </w:r>
      <w:proofErr w:type="spell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гулять, заложить за щёку конфету, приколоть за </w:t>
      </w:r>
      <w:proofErr w:type="spell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ýхо</w:t>
      </w:r>
      <w:proofErr w:type="spell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бантик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3)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принять что-либо за </w:t>
      </w:r>
      <w:proofErr w:type="spellStart"/>
      <w:proofErr w:type="gram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го́ру</w:t>
      </w:r>
      <w:proofErr w:type="spellEnd"/>
      <w:proofErr w:type="gram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сделать за </w:t>
      </w:r>
      <w:proofErr w:type="spell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зи́му</w:t>
      </w:r>
      <w:proofErr w:type="spell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его ценят за </w:t>
      </w:r>
      <w:proofErr w:type="spell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го́лос</w:t>
      </w:r>
      <w:proofErr w:type="spell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награда за </w:t>
      </w:r>
      <w:proofErr w:type="spell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го́лову</w:t>
      </w:r>
      <w:proofErr w:type="spell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, я оп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а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саюсь за </w:t>
      </w:r>
      <w:proofErr w:type="spell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во́лосы</w:t>
      </w:r>
      <w:proofErr w:type="spellEnd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тянуть за </w:t>
      </w:r>
      <w:proofErr w:type="spell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но́ги</w:t>
      </w:r>
      <w:proofErr w:type="spellEnd"/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F6E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При употреблении предлога 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за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ударение падает на предлог при соблюдении двух условий: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- ___________________________________________________________________________,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- ___________________________________________________________________________ 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ряду № 2 ударение падает на имя существительное потому, что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______________________</w:t>
      </w:r>
    </w:p>
    <w:p w:rsidR="00824F6E" w:rsidRPr="00824F6E" w:rsidRDefault="00824F6E" w:rsidP="00824F6E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 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ряду № 3 ударение падает на имя существительное потому, что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______________________</w:t>
      </w:r>
    </w:p>
    <w:p w:rsidR="00824F6E" w:rsidRPr="00824F6E" w:rsidRDefault="00824F6E" w:rsidP="00824F6E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 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F6E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При употреблении предлога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за 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ударение падает на предлог при соблюдении двух условий: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- предлог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за 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имеет</w:t>
      </w:r>
      <w:proofErr w:type="gramEnd"/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значение ‘по ту сторону, сзади’ (1 балл),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- </w:t>
      </w:r>
      <w:r w:rsidRPr="00824F6E">
        <w:rPr>
          <w:rFonts w:ascii="Times New Roman" w:hAnsi="Times New Roman" w:cs="Times New Roman"/>
          <w:sz w:val="24"/>
          <w:szCs w:val="24"/>
        </w:rPr>
        <w:t>после существительного нет поясняющих его слов (1 балл)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ряду № 2 ударение падает на имя существительное потому, что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</w:t>
      </w:r>
      <w:r w:rsidRPr="00824F6E">
        <w:rPr>
          <w:rFonts w:ascii="Times New Roman" w:hAnsi="Times New Roman" w:cs="Times New Roman"/>
          <w:sz w:val="24"/>
          <w:szCs w:val="24"/>
        </w:rPr>
        <w:t>после существительного есть поясняющие его слова (1 балл).</w:t>
      </w:r>
    </w:p>
    <w:p w:rsidR="00824F6E" w:rsidRPr="00824F6E" w:rsidRDefault="00824F6E" w:rsidP="00824F6E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В ряду № 3 ударение падает на имя существительное потому, что предлог 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>за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имеет другие значения</w:t>
      </w:r>
      <w:r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(1 балл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), например ‘</w:t>
      </w:r>
      <w:proofErr w:type="gramStart"/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принять</w:t>
      </w:r>
      <w:proofErr w:type="gramEnd"/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 xml:space="preserve"> что/кого-либо за что/кого-либо’ / ‘в течение’ / ‘</w:t>
      </w:r>
      <w:r w:rsidRPr="00824F6E">
        <w:rPr>
          <w:rFonts w:ascii="Times New Roman" w:hAnsi="Times New Roman" w:cs="Times New Roman"/>
          <w:sz w:val="24"/>
          <w:szCs w:val="24"/>
        </w:rPr>
        <w:t>при указании на лицо или предмет, который вызывает то или иное чувство</w:t>
      </w:r>
      <w:r w:rsidRPr="00824F6E">
        <w:rPr>
          <w:rStyle w:val="a5"/>
          <w:rFonts w:ascii="Times New Roman" w:hAnsi="Times New Roman" w:cs="Times New Roman"/>
          <w:bCs/>
          <w:sz w:val="24"/>
          <w:szCs w:val="24"/>
        </w:rPr>
        <w:t xml:space="preserve">’ </w:t>
      </w:r>
      <w:r w:rsidRPr="00824F6E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и т.д. (1 балл за любой из примеров других значений).</w:t>
      </w:r>
    </w:p>
    <w:p w:rsidR="00824F6E" w:rsidRDefault="00824F6E" w:rsidP="00824F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5 баллов.</w:t>
      </w:r>
    </w:p>
    <w:p w:rsidR="00824F6E" w:rsidRDefault="00824F6E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3551" w:rsidRPr="00353D1A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823551" w:rsidRPr="001D401F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Разберите по составу выделенное слово в каждом из предложений. Кратко объясните своё решение.</w:t>
      </w:r>
    </w:p>
    <w:p w:rsidR="00823551" w:rsidRPr="001D401F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1)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Он купил </w:t>
      </w:r>
      <w:r w:rsidRPr="001D401F">
        <w:rPr>
          <w:rFonts w:ascii="Times New Roman" w:hAnsi="Times New Roman" w:cs="Times New Roman"/>
          <w:b/>
          <w:i/>
          <w:sz w:val="24"/>
          <w:szCs w:val="24"/>
        </w:rPr>
        <w:t>себе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 новый телефон.</w:t>
      </w:r>
    </w:p>
    <w:p w:rsidR="00823551" w:rsidRPr="001D401F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2)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Он, знай, </w:t>
      </w:r>
      <w:r w:rsidRPr="001D401F">
        <w:rPr>
          <w:rFonts w:ascii="Times New Roman" w:hAnsi="Times New Roman" w:cs="Times New Roman"/>
          <w:b/>
          <w:i/>
          <w:sz w:val="24"/>
          <w:szCs w:val="24"/>
        </w:rPr>
        <w:t>себе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 по телефону разговаривает.</w:t>
      </w:r>
    </w:p>
    <w:p w:rsidR="00823551" w:rsidRPr="001D401F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</w:p>
    <w:p w:rsidR="00823551" w:rsidRPr="001D401F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В предложении 1 в слове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1D401F">
        <w:rPr>
          <w:rFonts w:ascii="Times New Roman" w:hAnsi="Times New Roman" w:cs="Times New Roman"/>
          <w:sz w:val="24"/>
          <w:szCs w:val="24"/>
        </w:rPr>
        <w:t>выделяются следующие морфемы: ______________________</w:t>
      </w:r>
    </w:p>
    <w:p w:rsidR="00823551" w:rsidRPr="001D401F" w:rsidRDefault="00823551" w:rsidP="00823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 , потому что _______________________</w:t>
      </w:r>
    </w:p>
    <w:p w:rsidR="00823551" w:rsidRPr="001D401F" w:rsidRDefault="00823551" w:rsidP="00823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 .</w:t>
      </w:r>
    </w:p>
    <w:p w:rsidR="00823551" w:rsidRPr="001D401F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В предложении 2 в слове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1D401F">
        <w:rPr>
          <w:rFonts w:ascii="Times New Roman" w:hAnsi="Times New Roman" w:cs="Times New Roman"/>
          <w:sz w:val="24"/>
          <w:szCs w:val="24"/>
        </w:rPr>
        <w:t>выделяются следующие морфемы: ______________________</w:t>
      </w:r>
    </w:p>
    <w:p w:rsidR="00823551" w:rsidRPr="001D401F" w:rsidRDefault="00823551" w:rsidP="00823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 , потому что _______________________</w:t>
      </w:r>
    </w:p>
    <w:p w:rsidR="00823551" w:rsidRPr="001D401F" w:rsidRDefault="00823551" w:rsidP="00823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823551" w:rsidRPr="00823551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551">
        <w:rPr>
          <w:rFonts w:ascii="Times New Roman" w:hAnsi="Times New Roman" w:cs="Times New Roman"/>
          <w:b/>
          <w:sz w:val="24"/>
          <w:szCs w:val="24"/>
        </w:rPr>
        <w:t xml:space="preserve">Модель ответа и </w:t>
      </w:r>
      <w:r w:rsidRPr="00823551">
        <w:rPr>
          <w:rFonts w:ascii="Times New Roman" w:hAnsi="Times New Roman" w:cs="Times New Roman"/>
          <w:sz w:val="24"/>
          <w:szCs w:val="24"/>
        </w:rPr>
        <w:t>к</w:t>
      </w:r>
      <w:r w:rsidRPr="00823551">
        <w:rPr>
          <w:rFonts w:ascii="Times New Roman" w:hAnsi="Times New Roman" w:cs="Times New Roman"/>
          <w:b/>
          <w:sz w:val="24"/>
          <w:szCs w:val="24"/>
        </w:rPr>
        <w:t>ритерии оценивания</w:t>
      </w:r>
      <w:r w:rsidRPr="0082355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3551" w:rsidRPr="00823551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3551">
        <w:rPr>
          <w:rFonts w:ascii="Times New Roman" w:hAnsi="Times New Roman" w:cs="Times New Roman"/>
          <w:sz w:val="24"/>
          <w:szCs w:val="24"/>
        </w:rPr>
        <w:t xml:space="preserve">В предложении 1 в слове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823551">
        <w:rPr>
          <w:rFonts w:ascii="Times New Roman" w:hAnsi="Times New Roman" w:cs="Times New Roman"/>
          <w:sz w:val="24"/>
          <w:szCs w:val="24"/>
        </w:rPr>
        <w:t xml:space="preserve">выделяются следующие морфемы: корень </w:t>
      </w:r>
      <w:proofErr w:type="spellStart"/>
      <w:r w:rsidRPr="00823551">
        <w:rPr>
          <w:rFonts w:ascii="Times New Roman" w:hAnsi="Times New Roman" w:cs="Times New Roman"/>
          <w:i/>
          <w:sz w:val="24"/>
          <w:szCs w:val="24"/>
        </w:rPr>
        <w:t>себ</w:t>
      </w:r>
      <w:proofErr w:type="spellEnd"/>
      <w:r w:rsidRPr="00823551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23551">
        <w:rPr>
          <w:rFonts w:ascii="Times New Roman" w:hAnsi="Times New Roman" w:cs="Times New Roman"/>
          <w:sz w:val="24"/>
          <w:szCs w:val="24"/>
        </w:rPr>
        <w:t>(1 балл; если участник олимпиады пишет просто корень и не указывает, какой именно, то 0,5 балла) и оконч</w:t>
      </w:r>
      <w:r w:rsidRPr="00823551">
        <w:rPr>
          <w:rFonts w:ascii="Times New Roman" w:hAnsi="Times New Roman" w:cs="Times New Roman"/>
          <w:sz w:val="24"/>
          <w:szCs w:val="24"/>
        </w:rPr>
        <w:t>а</w:t>
      </w:r>
      <w:r w:rsidRPr="00823551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gramStart"/>
      <w:r w:rsidRPr="00823551">
        <w:rPr>
          <w:rFonts w:ascii="Times New Roman" w:hAnsi="Times New Roman" w:cs="Times New Roman"/>
          <w:i/>
          <w:sz w:val="24"/>
          <w:szCs w:val="24"/>
        </w:rPr>
        <w:t>–е</w:t>
      </w:r>
      <w:proofErr w:type="gramEnd"/>
      <w:r w:rsidRPr="008235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3551">
        <w:rPr>
          <w:rFonts w:ascii="Times New Roman" w:hAnsi="Times New Roman" w:cs="Times New Roman"/>
          <w:sz w:val="24"/>
          <w:szCs w:val="24"/>
        </w:rPr>
        <w:t xml:space="preserve">(1 балл; если участник олимпиады пишет просто окончание и не указывает, какое именно, то 0,5 балла), потому что слово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823551">
        <w:rPr>
          <w:rFonts w:ascii="Times New Roman" w:hAnsi="Times New Roman" w:cs="Times New Roman"/>
          <w:sz w:val="24"/>
          <w:szCs w:val="24"/>
        </w:rPr>
        <w:t xml:space="preserve">в данном предложении является возвратным местоимением (1 балл; если участник олимпиады пишет просто местоимением, то 0,5 балла), которое склоняется (0,5 балла): </w:t>
      </w:r>
      <w:proofErr w:type="spellStart"/>
      <w:proofErr w:type="gramStart"/>
      <w:r w:rsidRPr="00823551">
        <w:rPr>
          <w:rFonts w:ascii="Times New Roman" w:hAnsi="Times New Roman" w:cs="Times New Roman"/>
          <w:i/>
          <w:sz w:val="24"/>
          <w:szCs w:val="24"/>
        </w:rPr>
        <w:t>себ</w:t>
      </w:r>
      <w:proofErr w:type="spellEnd"/>
      <w:r w:rsidRPr="00823551">
        <w:rPr>
          <w:rFonts w:ascii="Times New Roman" w:hAnsi="Times New Roman" w:cs="Times New Roman"/>
          <w:i/>
          <w:sz w:val="24"/>
          <w:szCs w:val="24"/>
        </w:rPr>
        <w:t>-я</w:t>
      </w:r>
      <w:proofErr w:type="gramEnd"/>
      <w:r w:rsidRPr="008235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551">
        <w:rPr>
          <w:rFonts w:ascii="Times New Roman" w:hAnsi="Times New Roman" w:cs="Times New Roman"/>
          <w:i/>
          <w:sz w:val="24"/>
          <w:szCs w:val="24"/>
        </w:rPr>
        <w:t>себ</w:t>
      </w:r>
      <w:proofErr w:type="spellEnd"/>
      <w:r w:rsidRPr="00823551">
        <w:rPr>
          <w:rFonts w:ascii="Times New Roman" w:hAnsi="Times New Roman" w:cs="Times New Roman"/>
          <w:i/>
          <w:sz w:val="24"/>
          <w:szCs w:val="24"/>
        </w:rPr>
        <w:t>-е</w:t>
      </w:r>
      <w:r w:rsidRPr="008235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3551">
        <w:rPr>
          <w:rFonts w:ascii="Times New Roman" w:hAnsi="Times New Roman" w:cs="Times New Roman"/>
          <w:i/>
          <w:sz w:val="24"/>
          <w:szCs w:val="24"/>
        </w:rPr>
        <w:t>себ</w:t>
      </w:r>
      <w:proofErr w:type="spellEnd"/>
      <w:r w:rsidRPr="00823551">
        <w:rPr>
          <w:rFonts w:ascii="Times New Roman" w:hAnsi="Times New Roman" w:cs="Times New Roman"/>
          <w:i/>
          <w:sz w:val="24"/>
          <w:szCs w:val="24"/>
        </w:rPr>
        <w:t>-я</w:t>
      </w:r>
      <w:r w:rsidRPr="00823551">
        <w:rPr>
          <w:rFonts w:ascii="Times New Roman" w:hAnsi="Times New Roman" w:cs="Times New Roman"/>
          <w:sz w:val="24"/>
          <w:szCs w:val="24"/>
        </w:rPr>
        <w:t>,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3551">
        <w:rPr>
          <w:rFonts w:ascii="Times New Roman" w:hAnsi="Times New Roman" w:cs="Times New Roman"/>
          <w:i/>
          <w:sz w:val="24"/>
          <w:szCs w:val="24"/>
        </w:rPr>
        <w:t>соб</w:t>
      </w:r>
      <w:proofErr w:type="spellEnd"/>
      <w:r w:rsidRPr="00823551">
        <w:rPr>
          <w:rFonts w:ascii="Times New Roman" w:hAnsi="Times New Roman" w:cs="Times New Roman"/>
          <w:i/>
          <w:sz w:val="24"/>
          <w:szCs w:val="24"/>
        </w:rPr>
        <w:t>-ой</w:t>
      </w:r>
      <w:r w:rsidRPr="00823551">
        <w:rPr>
          <w:rFonts w:ascii="Times New Roman" w:hAnsi="Times New Roman" w:cs="Times New Roman"/>
          <w:sz w:val="24"/>
          <w:szCs w:val="24"/>
        </w:rPr>
        <w:t xml:space="preserve">,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о </w:t>
      </w:r>
      <w:proofErr w:type="spellStart"/>
      <w:r w:rsidRPr="00823551">
        <w:rPr>
          <w:rFonts w:ascii="Times New Roman" w:hAnsi="Times New Roman" w:cs="Times New Roman"/>
          <w:i/>
          <w:sz w:val="24"/>
          <w:szCs w:val="24"/>
        </w:rPr>
        <w:t>себ</w:t>
      </w:r>
      <w:proofErr w:type="spellEnd"/>
      <w:r w:rsidRPr="00823551">
        <w:rPr>
          <w:rFonts w:ascii="Times New Roman" w:hAnsi="Times New Roman" w:cs="Times New Roman"/>
          <w:i/>
          <w:sz w:val="24"/>
          <w:szCs w:val="24"/>
        </w:rPr>
        <w:t xml:space="preserve">-е </w:t>
      </w:r>
      <w:r w:rsidRPr="00823551">
        <w:rPr>
          <w:rFonts w:ascii="Times New Roman" w:hAnsi="Times New Roman" w:cs="Times New Roman"/>
          <w:sz w:val="24"/>
          <w:szCs w:val="24"/>
        </w:rPr>
        <w:t>(0,5 балла за любую из словоформ)</w:t>
      </w:r>
      <w:r w:rsidRPr="00823551">
        <w:rPr>
          <w:rFonts w:ascii="Times New Roman" w:hAnsi="Times New Roman" w:cs="Times New Roman"/>
          <w:i/>
          <w:sz w:val="24"/>
          <w:szCs w:val="24"/>
        </w:rPr>
        <w:t>.</w:t>
      </w:r>
    </w:p>
    <w:p w:rsidR="00823551" w:rsidRPr="00823551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551">
        <w:rPr>
          <w:rFonts w:ascii="Times New Roman" w:hAnsi="Times New Roman" w:cs="Times New Roman"/>
          <w:sz w:val="24"/>
          <w:szCs w:val="24"/>
        </w:rPr>
        <w:lastRenderedPageBreak/>
        <w:t xml:space="preserve">В предложении 2 в слове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823551">
        <w:rPr>
          <w:rFonts w:ascii="Times New Roman" w:hAnsi="Times New Roman" w:cs="Times New Roman"/>
          <w:sz w:val="24"/>
          <w:szCs w:val="24"/>
        </w:rPr>
        <w:t xml:space="preserve">выделяются следующие морфемы: корень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823551">
        <w:rPr>
          <w:rFonts w:ascii="Times New Roman" w:hAnsi="Times New Roman" w:cs="Times New Roman"/>
          <w:sz w:val="24"/>
          <w:szCs w:val="24"/>
        </w:rPr>
        <w:t>(1 балл), п</w:t>
      </w:r>
      <w:r w:rsidRPr="00823551">
        <w:rPr>
          <w:rFonts w:ascii="Times New Roman" w:hAnsi="Times New Roman" w:cs="Times New Roman"/>
          <w:sz w:val="24"/>
          <w:szCs w:val="24"/>
        </w:rPr>
        <w:t>о</w:t>
      </w:r>
      <w:r w:rsidRPr="00823551">
        <w:rPr>
          <w:rFonts w:ascii="Times New Roman" w:hAnsi="Times New Roman" w:cs="Times New Roman"/>
          <w:sz w:val="24"/>
          <w:szCs w:val="24"/>
        </w:rPr>
        <w:t xml:space="preserve">тому что слово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823551">
        <w:rPr>
          <w:rFonts w:ascii="Times New Roman" w:hAnsi="Times New Roman" w:cs="Times New Roman"/>
          <w:sz w:val="24"/>
          <w:szCs w:val="24"/>
        </w:rPr>
        <w:t xml:space="preserve">в данном предложении является частицей (1 балл), образованной в результате «застывания» (0,5 балла) формы дательного падежа (0,5 балла) местоимения (0,5 балла) </w:t>
      </w:r>
      <w:r w:rsidRPr="00823551">
        <w:rPr>
          <w:rFonts w:ascii="Times New Roman" w:hAnsi="Times New Roman" w:cs="Times New Roman"/>
          <w:i/>
          <w:sz w:val="24"/>
          <w:szCs w:val="24"/>
        </w:rPr>
        <w:t xml:space="preserve">себя </w:t>
      </w:r>
      <w:r w:rsidRPr="00823551">
        <w:rPr>
          <w:rFonts w:ascii="Times New Roman" w:hAnsi="Times New Roman" w:cs="Times New Roman"/>
          <w:sz w:val="24"/>
          <w:szCs w:val="24"/>
        </w:rPr>
        <w:t>(0,5 балла).</w:t>
      </w:r>
    </w:p>
    <w:p w:rsidR="00823551" w:rsidRPr="00823551" w:rsidRDefault="00823551" w:rsidP="008235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551">
        <w:rPr>
          <w:rFonts w:ascii="Times New Roman" w:hAnsi="Times New Roman" w:cs="Times New Roman"/>
          <w:b/>
          <w:sz w:val="24"/>
          <w:szCs w:val="24"/>
        </w:rPr>
        <w:t>Итого – 7 баллов.</w:t>
      </w:r>
    </w:p>
    <w:p w:rsidR="00823551" w:rsidRDefault="00823551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A4E" w:rsidRDefault="00971A4E" w:rsidP="00971A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971A4E" w:rsidRDefault="00971A4E" w:rsidP="00971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F538A">
        <w:rPr>
          <w:rFonts w:ascii="Times New Roman" w:eastAsia="Times New Roman" w:hAnsi="Times New Roman" w:cs="Times New Roman"/>
          <w:sz w:val="24"/>
          <w:szCs w:val="24"/>
        </w:rPr>
        <w:t>радиционно в междометия как в одну часть речи объединяются весьма разнородные сл</w:t>
      </w:r>
      <w:r w:rsidRPr="00CF538A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ва, например, слова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Ах</w:t>
      </w:r>
      <w:r w:rsidRPr="00EB7F9E">
        <w:rPr>
          <w:rFonts w:ascii="Times New Roman" w:eastAsia="Times New Roman" w:hAnsi="Times New Roman" w:cs="Times New Roman"/>
          <w:i/>
          <w:sz w:val="24"/>
          <w:szCs w:val="24"/>
        </w:rPr>
        <w:t>!</w:t>
      </w:r>
      <w:proofErr w:type="gramEnd"/>
      <w:r w:rsidRPr="00EB7F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Какой вид!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прыг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Собака и прыг в сторону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Заполните приведённую ниже таблицу, доказывающую это.</w:t>
      </w:r>
    </w:p>
    <w:p w:rsidR="00971A4E" w:rsidRPr="00EB7F9E" w:rsidRDefault="00971A4E" w:rsidP="00971A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3260"/>
        <w:gridCol w:w="3224"/>
      </w:tblGrid>
      <w:tr w:rsidR="00971A4E" w:rsidTr="00316D16">
        <w:tc>
          <w:tcPr>
            <w:tcW w:w="959" w:type="dxa"/>
            <w:vMerge w:val="restart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9461" w:type="dxa"/>
            <w:gridSpan w:val="3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971A4E" w:rsidTr="00316D16">
        <w:tc>
          <w:tcPr>
            <w:tcW w:w="959" w:type="dxa"/>
            <w:vMerge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</w:p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3260" w:type="dxa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</w:p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224" w:type="dxa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</w:t>
            </w:r>
          </w:p>
        </w:tc>
      </w:tr>
      <w:tr w:rsidR="00971A4E" w:rsidTr="00316D16">
        <w:tc>
          <w:tcPr>
            <w:tcW w:w="959" w:type="dxa"/>
          </w:tcPr>
          <w:p w:rsidR="00971A4E" w:rsidRPr="00EB7F9E" w:rsidRDefault="00971A4E" w:rsidP="00316D1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ах</w:t>
            </w:r>
            <w:proofErr w:type="gramEnd"/>
          </w:p>
        </w:tc>
        <w:tc>
          <w:tcPr>
            <w:tcW w:w="2977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A4E" w:rsidTr="00316D16">
        <w:tc>
          <w:tcPr>
            <w:tcW w:w="959" w:type="dxa"/>
          </w:tcPr>
          <w:p w:rsidR="00971A4E" w:rsidRPr="00EB7F9E" w:rsidRDefault="00971A4E" w:rsidP="00316D1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прыг</w:t>
            </w:r>
            <w:proofErr w:type="gramEnd"/>
          </w:p>
        </w:tc>
        <w:tc>
          <w:tcPr>
            <w:tcW w:w="2977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A4E" w:rsidRDefault="00971A4E" w:rsidP="00971A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Модель </w:t>
      </w:r>
      <w:r w:rsidRPr="002B7239">
        <w:rPr>
          <w:rFonts w:ascii="Times New Roman" w:hAnsi="Times New Roman" w:cs="Times New Roman"/>
          <w:b/>
          <w:sz w:val="24"/>
          <w:szCs w:val="24"/>
        </w:rPr>
        <w:t>ответа и 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3260"/>
        <w:gridCol w:w="3224"/>
      </w:tblGrid>
      <w:tr w:rsidR="00971A4E" w:rsidTr="00316D16">
        <w:tc>
          <w:tcPr>
            <w:tcW w:w="959" w:type="dxa"/>
            <w:vMerge w:val="restart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9461" w:type="dxa"/>
            <w:gridSpan w:val="3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971A4E" w:rsidTr="00316D16">
        <w:tc>
          <w:tcPr>
            <w:tcW w:w="959" w:type="dxa"/>
            <w:vMerge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</w:p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3260" w:type="dxa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</w:p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224" w:type="dxa"/>
          </w:tcPr>
          <w:p w:rsidR="00971A4E" w:rsidRDefault="00971A4E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</w:t>
            </w:r>
          </w:p>
        </w:tc>
      </w:tr>
      <w:tr w:rsidR="00971A4E" w:rsidTr="00316D16">
        <w:tc>
          <w:tcPr>
            <w:tcW w:w="959" w:type="dxa"/>
          </w:tcPr>
          <w:p w:rsidR="00971A4E" w:rsidRPr="00EB7F9E" w:rsidRDefault="00971A4E" w:rsidP="00316D1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ах</w:t>
            </w:r>
            <w:proofErr w:type="gramEnd"/>
          </w:p>
        </w:tc>
        <w:tc>
          <w:tcPr>
            <w:tcW w:w="2977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Неизменяемость (1 балл)</w:t>
            </w:r>
          </w:p>
        </w:tc>
        <w:tc>
          <w:tcPr>
            <w:tcW w:w="3260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Выражает чувство (1 балл)</w:t>
            </w:r>
          </w:p>
        </w:tc>
        <w:tc>
          <w:tcPr>
            <w:tcW w:w="3224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словом-предложением (1 балл)</w:t>
            </w:r>
          </w:p>
        </w:tc>
      </w:tr>
      <w:tr w:rsidR="00971A4E" w:rsidTr="00316D16">
        <w:tc>
          <w:tcPr>
            <w:tcW w:w="959" w:type="dxa"/>
          </w:tcPr>
          <w:p w:rsidR="00971A4E" w:rsidRPr="00EB7F9E" w:rsidRDefault="00971A4E" w:rsidP="00316D1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прыг</w:t>
            </w:r>
            <w:proofErr w:type="gramEnd"/>
          </w:p>
        </w:tc>
        <w:tc>
          <w:tcPr>
            <w:tcW w:w="2977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Неизменяемость (1 балл)</w:t>
            </w:r>
          </w:p>
        </w:tc>
        <w:tc>
          <w:tcPr>
            <w:tcW w:w="3260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Обозначает действие (1 балл)</w:t>
            </w:r>
          </w:p>
        </w:tc>
        <w:tc>
          <w:tcPr>
            <w:tcW w:w="3224" w:type="dxa"/>
          </w:tcPr>
          <w:p w:rsidR="00971A4E" w:rsidRDefault="00971A4E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сказуемым (1 балл)</w:t>
            </w:r>
          </w:p>
        </w:tc>
      </w:tr>
    </w:tbl>
    <w:p w:rsidR="00971A4E" w:rsidRPr="00EB7F9E" w:rsidRDefault="00971A4E" w:rsidP="00971A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23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B72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 баллов.</w:t>
      </w:r>
    </w:p>
    <w:p w:rsidR="00823551" w:rsidRDefault="00823551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Прочитайте стихотворение. Назовите языковой приём, который положен в основу речевой игры в этом тексте, напишите, в чём его суть. Объясните, как связаны название стихотворения и этот языковой приём. Приведите </w:t>
      </w:r>
      <w:r w:rsidRPr="00596594">
        <w:rPr>
          <w:rFonts w:ascii="Times New Roman" w:hAnsi="Times New Roman" w:cs="Times New Roman"/>
          <w:sz w:val="24"/>
          <w:szCs w:val="24"/>
          <w:u w:val="single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примера из текста, иллюстрирующих данный приём.</w:t>
      </w:r>
    </w:p>
    <w:p w:rsidR="00B358A6" w:rsidRPr="0080437E" w:rsidRDefault="00B358A6" w:rsidP="00B358A6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437E">
        <w:rPr>
          <w:rFonts w:ascii="Times New Roman" w:hAnsi="Times New Roman" w:cs="Times New Roman"/>
          <w:i/>
          <w:sz w:val="24"/>
          <w:szCs w:val="24"/>
        </w:rPr>
        <w:t>Перепутаница</w:t>
      </w:r>
      <w:proofErr w:type="spellEnd"/>
    </w:p>
    <w:p w:rsidR="00B358A6" w:rsidRPr="0080437E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Два весёлых карапуза,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Взгромоздившись на берёзы,</w:t>
      </w:r>
    </w:p>
    <w:p w:rsidR="00B358A6" w:rsidRPr="0080437E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 xml:space="preserve">На </w:t>
      </w:r>
      <w:proofErr w:type="gramStart"/>
      <w:r w:rsidRPr="0080437E">
        <w:rPr>
          <w:rFonts w:ascii="Times New Roman" w:hAnsi="Times New Roman" w:cs="Times New Roman"/>
          <w:i/>
          <w:sz w:val="24"/>
          <w:szCs w:val="24"/>
        </w:rPr>
        <w:t>печи</w:t>
      </w:r>
      <w:proofErr w:type="gramEnd"/>
      <w:r w:rsidRPr="0080437E">
        <w:rPr>
          <w:rFonts w:ascii="Times New Roman" w:hAnsi="Times New Roman" w:cs="Times New Roman"/>
          <w:i/>
          <w:sz w:val="24"/>
          <w:szCs w:val="24"/>
        </w:rPr>
        <w:t xml:space="preserve"> усевшись ловко,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Козы щёлкали орехи,</w:t>
      </w:r>
    </w:p>
    <w:p w:rsidR="00B358A6" w:rsidRPr="0080437E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Рвали с яблони арбузы,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На осине съели розы</w:t>
      </w:r>
    </w:p>
    <w:p w:rsidR="00B358A6" w:rsidRP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В море дёргали морковку.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И уплыли без помехи.</w:t>
      </w:r>
    </w:p>
    <w:p w:rsidR="00B358A6" w:rsidRPr="0080437E" w:rsidRDefault="00B358A6" w:rsidP="00B358A6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На ветвях созрели раки,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А хозяин огородов</w:t>
      </w:r>
    </w:p>
    <w:p w:rsidR="00B358A6" w:rsidRPr="0080437E" w:rsidRDefault="00B358A6" w:rsidP="00B358A6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Семь селёдок и ерши.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Стал подсчитывать доход:</w:t>
      </w:r>
    </w:p>
    <w:p w:rsidR="00B358A6" w:rsidRPr="0080437E" w:rsidRDefault="00B358A6" w:rsidP="00B358A6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Все окрестные собаки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80437E">
        <w:rPr>
          <w:rFonts w:ascii="Times New Roman" w:hAnsi="Times New Roman" w:cs="Times New Roman"/>
          <w:i/>
          <w:sz w:val="24"/>
          <w:szCs w:val="24"/>
        </w:rPr>
        <w:t>то графинов корнеплодов</w:t>
      </w:r>
    </w:p>
    <w:p w:rsidR="00B358A6" w:rsidRDefault="00B358A6" w:rsidP="00B358A6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Ели брюкву от души.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80437E">
        <w:rPr>
          <w:rFonts w:ascii="Times New Roman" w:hAnsi="Times New Roman" w:cs="Times New Roman"/>
          <w:i/>
          <w:sz w:val="24"/>
          <w:szCs w:val="24"/>
        </w:rPr>
        <w:t>И селёдок пароход.</w:t>
      </w:r>
    </w:p>
    <w:p w:rsidR="00B358A6" w:rsidRPr="00B358A6" w:rsidRDefault="00B358A6" w:rsidP="00B358A6">
      <w:pPr>
        <w:spacing w:after="0" w:line="240" w:lineRule="auto"/>
        <w:ind w:left="707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Могутин</w:t>
      </w:r>
      <w:proofErr w:type="spellEnd"/>
      <w:r w:rsidRPr="0080437E">
        <w:rPr>
          <w:rFonts w:ascii="Times New Roman" w:hAnsi="Times New Roman" w:cs="Times New Roman"/>
          <w:sz w:val="24"/>
          <w:szCs w:val="24"/>
        </w:rPr>
        <w:t>)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Приём, который положен в основу текста, - 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заключается в том, что _______________________________________________________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стихотворения _________________________________________________________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из текста, иллюстрирующие данный приём: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</w:t>
      </w:r>
    </w:p>
    <w:p w:rsidR="00B358A6" w:rsidRPr="003C73A0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____________________________________________________________________________.</w:t>
      </w:r>
    </w:p>
    <w:p w:rsidR="00B358A6" w:rsidRPr="0069574D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Приём, который положен в основу текста, - нарушение семантической (смысловой) сочет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емости.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заключается в том, что в тексте соединены слова, которые связаны не по смыслу (иначе говоря, «такого не бывает»), а лишь грамматически.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стихотворения отражает ту картину, что описана в нём, то есть слова как бы «п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репутались».</w:t>
      </w:r>
    </w:p>
    <w:p w:rsidR="00B358A6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Примеры из текста, иллюстрирующих данный приём: 1) </w:t>
      </w:r>
      <w:r>
        <w:rPr>
          <w:rFonts w:ascii="Times New Roman" w:hAnsi="Times New Roman" w:cs="Times New Roman"/>
          <w:i/>
          <w:sz w:val="24"/>
          <w:szCs w:val="24"/>
        </w:rPr>
        <w:t>рвали с яблони арбузы</w:t>
      </w:r>
      <w:r>
        <w:rPr>
          <w:rFonts w:ascii="Times New Roman" w:hAnsi="Times New Roman" w:cs="Times New Roman"/>
          <w:sz w:val="24"/>
          <w:szCs w:val="24"/>
        </w:rPr>
        <w:t xml:space="preserve">, 2) </w:t>
      </w:r>
      <w:r>
        <w:rPr>
          <w:rFonts w:ascii="Times New Roman" w:hAnsi="Times New Roman" w:cs="Times New Roman"/>
          <w:i/>
          <w:sz w:val="24"/>
          <w:szCs w:val="24"/>
        </w:rPr>
        <w:t>на ве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 xml:space="preserve">вях созрели раки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358A6" w:rsidRPr="0069574D" w:rsidRDefault="00B358A6" w:rsidP="00B358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4D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4D">
        <w:rPr>
          <w:rFonts w:ascii="Times New Roman" w:hAnsi="Times New Roman" w:cs="Times New Roman"/>
          <w:sz w:val="24"/>
          <w:szCs w:val="24"/>
        </w:rPr>
        <w:t>верное (или бл</w:t>
      </w:r>
      <w:r>
        <w:rPr>
          <w:rFonts w:ascii="Times New Roman" w:hAnsi="Times New Roman" w:cs="Times New Roman"/>
          <w:sz w:val="24"/>
          <w:szCs w:val="24"/>
        </w:rPr>
        <w:t>изкое) название приёма – 1 балл.</w:t>
      </w:r>
      <w:r w:rsidRPr="0069574D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4D">
        <w:rPr>
          <w:rFonts w:ascii="Times New Roman" w:hAnsi="Times New Roman" w:cs="Times New Roman"/>
          <w:sz w:val="24"/>
          <w:szCs w:val="24"/>
        </w:rPr>
        <w:t>описание с</w:t>
      </w:r>
      <w:r w:rsidRPr="0069574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ти явления – 2 балла (1 балл за указание отсутствия смысловой связи, 1 балл – за указание сохр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нения грамматической связи). За </w:t>
      </w:r>
      <w:r w:rsidRPr="0069574D">
        <w:rPr>
          <w:rFonts w:ascii="Times New Roman" w:hAnsi="Times New Roman" w:cs="Times New Roman"/>
          <w:sz w:val="24"/>
          <w:szCs w:val="24"/>
        </w:rPr>
        <w:t xml:space="preserve">описание связи приёма и </w:t>
      </w:r>
      <w:r>
        <w:rPr>
          <w:rFonts w:ascii="Times New Roman" w:hAnsi="Times New Roman" w:cs="Times New Roman"/>
          <w:sz w:val="24"/>
          <w:szCs w:val="24"/>
        </w:rPr>
        <w:t xml:space="preserve">названия стихотворения – 1 балл. За </w:t>
      </w:r>
      <w:r w:rsidRPr="0069574D">
        <w:rPr>
          <w:rFonts w:ascii="Times New Roman" w:hAnsi="Times New Roman" w:cs="Times New Roman"/>
          <w:sz w:val="24"/>
          <w:szCs w:val="24"/>
        </w:rPr>
        <w:t>верно при</w:t>
      </w:r>
      <w:r>
        <w:rPr>
          <w:rFonts w:ascii="Times New Roman" w:hAnsi="Times New Roman" w:cs="Times New Roman"/>
          <w:sz w:val="24"/>
          <w:szCs w:val="24"/>
        </w:rPr>
        <w:t>ведённые примеры</w:t>
      </w:r>
      <w:r w:rsidRPr="0069574D">
        <w:rPr>
          <w:rFonts w:ascii="Times New Roman" w:hAnsi="Times New Roman" w:cs="Times New Roman"/>
          <w:sz w:val="24"/>
          <w:szCs w:val="24"/>
        </w:rPr>
        <w:t xml:space="preserve"> – по 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каждый (всего – 2 балла)</w:t>
      </w:r>
      <w:r w:rsidRPr="0069574D">
        <w:rPr>
          <w:rFonts w:ascii="Times New Roman" w:hAnsi="Times New Roman" w:cs="Times New Roman"/>
          <w:sz w:val="24"/>
          <w:szCs w:val="24"/>
        </w:rPr>
        <w:t>.</w:t>
      </w:r>
    </w:p>
    <w:p w:rsidR="00B358A6" w:rsidRPr="0069574D" w:rsidRDefault="00B358A6" w:rsidP="00B358A6">
      <w:pPr>
        <w:pStyle w:val="a7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9574D"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971A4E" w:rsidRDefault="00971A4E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802862" w:rsidRPr="00A1570E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предложении определение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московский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допускает двоякое понимание? Замените его предложно-падежными сочетаниями так, чтобы в каждом случае понимание было однозна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ным. Каким членом предложения будут получившиеся сочетания? Почему?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Московский Кремль был построен в конце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i/>
          <w:sz w:val="24"/>
          <w:szCs w:val="24"/>
        </w:rPr>
        <w:t xml:space="preserve"> века.</w:t>
      </w:r>
    </w:p>
    <w:p w:rsidR="00802862" w:rsidRPr="0058336D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36D">
        <w:rPr>
          <w:rFonts w:ascii="Times New Roman" w:hAnsi="Times New Roman" w:cs="Times New Roman"/>
          <w:sz w:val="24"/>
          <w:szCs w:val="24"/>
        </w:rPr>
        <w:t xml:space="preserve">2) </w:t>
      </w:r>
      <w:r w:rsidRPr="0058336D">
        <w:rPr>
          <w:rFonts w:ascii="Times New Roman" w:hAnsi="Times New Roman" w:cs="Times New Roman"/>
          <w:i/>
          <w:sz w:val="24"/>
          <w:szCs w:val="24"/>
        </w:rPr>
        <w:t>Московский</w:t>
      </w:r>
      <w:r w:rsidRPr="0058336D">
        <w:rPr>
          <w:rStyle w:val="text-cut2"/>
          <w:rFonts w:ascii="Times New Roman" w:hAnsi="Times New Roman" w:cs="Times New Roman"/>
          <w:sz w:val="24"/>
          <w:szCs w:val="24"/>
        </w:rPr>
        <w:t xml:space="preserve"> </w:t>
      </w:r>
      <w:r w:rsidRPr="0058336D">
        <w:rPr>
          <w:rStyle w:val="text-cut2"/>
          <w:rFonts w:ascii="Times New Roman" w:hAnsi="Times New Roman" w:cs="Times New Roman"/>
          <w:i/>
          <w:sz w:val="24"/>
          <w:szCs w:val="24"/>
        </w:rPr>
        <w:t>зоопарк - один из старейших зоопарков в Европе.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1570E">
        <w:rPr>
          <w:rFonts w:ascii="Times New Roman" w:hAnsi="Times New Roman" w:cs="Times New Roman"/>
          <w:i/>
          <w:sz w:val="24"/>
          <w:szCs w:val="24"/>
        </w:rPr>
        <w:t xml:space="preserve">Московский </w:t>
      </w:r>
      <w:r w:rsidRPr="003F67A4">
        <w:rPr>
          <w:rFonts w:ascii="Times New Roman" w:hAnsi="Times New Roman" w:cs="Times New Roman"/>
          <w:i/>
          <w:sz w:val="24"/>
          <w:szCs w:val="24"/>
        </w:rPr>
        <w:t>поезд опаздывал</w:t>
      </w:r>
      <w:r>
        <w:rPr>
          <w:rFonts w:ascii="Times New Roman" w:hAnsi="Times New Roman" w:cs="Times New Roman"/>
          <w:i/>
          <w:sz w:val="24"/>
          <w:szCs w:val="24"/>
        </w:rPr>
        <w:t xml:space="preserve"> почти на десять минут</w:t>
      </w:r>
      <w:r w:rsidRPr="003F67A4">
        <w:rPr>
          <w:rFonts w:ascii="Times New Roman" w:hAnsi="Times New Roman" w:cs="Times New Roman"/>
          <w:i/>
          <w:sz w:val="24"/>
          <w:szCs w:val="24"/>
        </w:rPr>
        <w:t>.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московский </w:t>
      </w:r>
      <w:r>
        <w:rPr>
          <w:rFonts w:ascii="Times New Roman" w:hAnsi="Times New Roman" w:cs="Times New Roman"/>
          <w:sz w:val="24"/>
          <w:szCs w:val="24"/>
        </w:rPr>
        <w:t>допускает двоякое понимание в предложении №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в каждом случае понимание было однозначным, его можно заменить предложно-падежными сочетаниями: __________________________ и _____________________________.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Получившиеся сочетания как члены предложения будут ____________________________, потому что __________________________________________________________________________ </w:t>
      </w:r>
    </w:p>
    <w:p w:rsidR="00802862" w:rsidRPr="00B159E4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московский </w:t>
      </w:r>
      <w:r>
        <w:rPr>
          <w:rFonts w:ascii="Times New Roman" w:hAnsi="Times New Roman" w:cs="Times New Roman"/>
          <w:sz w:val="24"/>
          <w:szCs w:val="24"/>
        </w:rPr>
        <w:t>допускает двоякое понимание в предложении № 3 (1 балл).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в каждом случае понимание было однозначным, его можно заменить предложно-падежными сочетаниями: </w:t>
      </w:r>
      <w:r w:rsidRPr="003F67A4">
        <w:rPr>
          <w:rFonts w:ascii="Times New Roman" w:hAnsi="Times New Roman" w:cs="Times New Roman"/>
          <w:i/>
          <w:sz w:val="24"/>
          <w:szCs w:val="24"/>
        </w:rPr>
        <w:t>из Москвы</w:t>
      </w:r>
      <w:r>
        <w:rPr>
          <w:rFonts w:ascii="Times New Roman" w:hAnsi="Times New Roman" w:cs="Times New Roman"/>
          <w:sz w:val="24"/>
          <w:szCs w:val="24"/>
        </w:rPr>
        <w:t xml:space="preserve"> (1 балл) и </w:t>
      </w:r>
      <w:r w:rsidRPr="003F67A4">
        <w:rPr>
          <w:rFonts w:ascii="Times New Roman" w:hAnsi="Times New Roman" w:cs="Times New Roman"/>
          <w:i/>
          <w:sz w:val="24"/>
          <w:szCs w:val="24"/>
        </w:rPr>
        <w:t>в Москву</w:t>
      </w:r>
      <w:r>
        <w:rPr>
          <w:rFonts w:ascii="Times New Roman" w:hAnsi="Times New Roman" w:cs="Times New Roman"/>
          <w:i/>
          <w:sz w:val="24"/>
          <w:szCs w:val="24"/>
        </w:rPr>
        <w:t xml:space="preserve"> / до Москвы </w:t>
      </w:r>
      <w:r>
        <w:rPr>
          <w:rFonts w:ascii="Times New Roman" w:hAnsi="Times New Roman" w:cs="Times New Roman"/>
          <w:sz w:val="24"/>
          <w:szCs w:val="24"/>
        </w:rPr>
        <w:t>(1 балл)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02862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Получившиеся сочетания как члены предложения будут определениями (1 балл), потому что отвечают на вопрос «какой?» (1 балл) и относятся к подлежащему (1 балл), выраженному им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нием существительным (1 балл).</w:t>
      </w:r>
    </w:p>
    <w:p w:rsidR="00802862" w:rsidRPr="00415211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Пояснение для проверяющих</w:t>
      </w:r>
      <w:r w:rsidRPr="00415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включение в ответ информации о том, что сочетания </w:t>
      </w:r>
      <w:r w:rsidRPr="003F67A4">
        <w:rPr>
          <w:rFonts w:ascii="Times New Roman" w:hAnsi="Times New Roman" w:cs="Times New Roman"/>
          <w:i/>
          <w:sz w:val="24"/>
          <w:szCs w:val="24"/>
        </w:rPr>
        <w:t>из Москвы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F67A4">
        <w:rPr>
          <w:rFonts w:ascii="Times New Roman" w:hAnsi="Times New Roman" w:cs="Times New Roman"/>
          <w:i/>
          <w:sz w:val="24"/>
          <w:szCs w:val="24"/>
        </w:rPr>
        <w:t>в Москву</w:t>
      </w:r>
      <w:r>
        <w:rPr>
          <w:rFonts w:ascii="Times New Roman" w:hAnsi="Times New Roman" w:cs="Times New Roman"/>
          <w:i/>
          <w:sz w:val="24"/>
          <w:szCs w:val="24"/>
        </w:rPr>
        <w:t xml:space="preserve"> / до Москвы </w:t>
      </w:r>
      <w:r>
        <w:rPr>
          <w:rFonts w:ascii="Times New Roman" w:hAnsi="Times New Roman" w:cs="Times New Roman"/>
          <w:sz w:val="24"/>
          <w:szCs w:val="24"/>
        </w:rPr>
        <w:t>относятся к подлежащему, выраженному имением существител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ным, важно, так как именно это играет решающую роль при квалификации их как определений (ср. </w:t>
      </w:r>
      <w:r>
        <w:rPr>
          <w:rFonts w:ascii="Times New Roman" w:hAnsi="Times New Roman" w:cs="Times New Roman"/>
          <w:i/>
          <w:sz w:val="24"/>
          <w:szCs w:val="24"/>
        </w:rPr>
        <w:t>Поезд ехал в Москву</w:t>
      </w:r>
      <w:r>
        <w:rPr>
          <w:rFonts w:ascii="Times New Roman" w:hAnsi="Times New Roman" w:cs="Times New Roman"/>
          <w:sz w:val="24"/>
          <w:szCs w:val="24"/>
        </w:rPr>
        <w:t xml:space="preserve">, где вопрос задаётся от сказуемого, выраженного глаголом, а сочетание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в Москву </w:t>
      </w:r>
      <w:r>
        <w:rPr>
          <w:rFonts w:ascii="Times New Roman" w:hAnsi="Times New Roman" w:cs="Times New Roman"/>
          <w:sz w:val="24"/>
          <w:szCs w:val="24"/>
        </w:rPr>
        <w:t>является обстоятельством).</w:t>
      </w:r>
      <w:proofErr w:type="gramEnd"/>
    </w:p>
    <w:p w:rsidR="00802862" w:rsidRPr="003F67A4" w:rsidRDefault="00802862" w:rsidP="008028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7 баллов.</w:t>
      </w:r>
    </w:p>
    <w:p w:rsidR="00802862" w:rsidRPr="0058336D" w:rsidRDefault="00802862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276410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276410" w:rsidRPr="00F46D02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си</w:t>
      </w:r>
      <w:r w:rsidRPr="00F46D02">
        <w:rPr>
          <w:rFonts w:ascii="Times New Roman" w:hAnsi="Times New Roman" w:cs="Times New Roman"/>
          <w:sz w:val="24"/>
          <w:szCs w:val="24"/>
        </w:rPr>
        <w:t>н</w:t>
      </w:r>
      <w:r w:rsidRPr="00F46D02">
        <w:rPr>
          <w:rFonts w:ascii="Times New Roman" w:hAnsi="Times New Roman" w:cs="Times New Roman"/>
          <w:sz w:val="24"/>
          <w:szCs w:val="24"/>
        </w:rPr>
        <w:t xml:space="preserve">таксиса </w:t>
      </w:r>
      <w:r>
        <w:rPr>
          <w:rFonts w:ascii="Times New Roman" w:hAnsi="Times New Roman" w:cs="Times New Roman"/>
          <w:sz w:val="24"/>
          <w:szCs w:val="24"/>
        </w:rPr>
        <w:t>фразу:</w:t>
      </w:r>
    </w:p>
    <w:p w:rsidR="00276410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оно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врѢмѧ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троу</w:t>
      </w:r>
      <w:r>
        <w:rPr>
          <w:rFonts w:ascii="Times New Roman" w:hAnsi="Times New Roman" w:cs="Times New Roman"/>
          <w:sz w:val="24"/>
          <w:szCs w:val="24"/>
        </w:rPr>
        <w:t>дили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добри</w:t>
      </w:r>
      <w:proofErr w:type="gramEnd"/>
      <w:r>
        <w:rPr>
          <w:rFonts w:ascii="Times New Roman" w:hAnsi="Times New Roman" w:cs="Times New Roman"/>
          <w:sz w:val="24"/>
          <w:szCs w:val="24"/>
        </w:rPr>
        <w:t>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людиѥ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мраз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обильѥ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по волости</w:t>
      </w:r>
    </w:p>
    <w:p w:rsidR="00276410" w:rsidRPr="00F46D02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одном из имён существительных в этой фразе допущена ошибка – отсутствует одна бу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ва. Напишите это слово правильно по-древнерусски. Как называлась эта буква?</w:t>
      </w:r>
    </w:p>
    <w:p w:rsidR="00276410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276410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38C">
        <w:rPr>
          <w:rFonts w:ascii="Times New Roman" w:hAnsi="Times New Roman" w:cs="Times New Roman"/>
          <w:sz w:val="24"/>
          <w:szCs w:val="24"/>
        </w:rPr>
        <w:t>Перевод: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76410" w:rsidRDefault="00276410" w:rsidP="0027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Слово __________ должно быть правильно по-древнерусски написано: 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76410" w:rsidRPr="009C4033" w:rsidRDefault="00276410" w:rsidP="0027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нём пропущена буква «_________».</w:t>
      </w:r>
    </w:p>
    <w:p w:rsidR="00276410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Модель ответа и </w:t>
      </w: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:rsidR="00276410" w:rsidRPr="00276410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38C">
        <w:rPr>
          <w:rFonts w:ascii="Times New Roman" w:hAnsi="Times New Roman" w:cs="Times New Roman"/>
          <w:sz w:val="24"/>
          <w:szCs w:val="24"/>
        </w:rPr>
        <w:t>Перевод: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 то время, когда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трудились добрые люди, побил мороз урожай в местности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F46D02">
        <w:rPr>
          <w:rFonts w:ascii="Times New Roman" w:hAnsi="Times New Roman" w:cs="Times New Roman"/>
          <w:i/>
          <w:sz w:val="24"/>
          <w:szCs w:val="24"/>
        </w:rPr>
        <w:t>области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(До 4 баллов.)</w:t>
      </w:r>
    </w:p>
    <w:p w:rsidR="00276410" w:rsidRPr="009C4033" w:rsidRDefault="00276410" w:rsidP="0027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Слово </w:t>
      </w:r>
      <w:proofErr w:type="spellStart"/>
      <w:r w:rsidRPr="00276410">
        <w:rPr>
          <w:rFonts w:ascii="Times New Roman" w:hAnsi="Times New Roman" w:cs="Times New Roman"/>
          <w:i/>
          <w:sz w:val="24"/>
          <w:szCs w:val="24"/>
        </w:rPr>
        <w:t>мраз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 балл) должно быть правильно по-древнерусски написано: </w:t>
      </w:r>
      <w:proofErr w:type="spellStart"/>
      <w:r w:rsidRPr="00276410">
        <w:rPr>
          <w:rFonts w:ascii="Times New Roman" w:hAnsi="Times New Roman" w:cs="Times New Roman"/>
          <w:i/>
          <w:sz w:val="24"/>
          <w:szCs w:val="24"/>
        </w:rPr>
        <w:t>мраз</w:t>
      </w:r>
      <w:r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410">
        <w:rPr>
          <w:rFonts w:ascii="Times New Roman" w:hAnsi="Times New Roman" w:cs="Times New Roman"/>
          <w:sz w:val="24"/>
          <w:szCs w:val="24"/>
        </w:rPr>
        <w:t>(1 балл).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нём пропущена буква «ер» </w:t>
      </w:r>
      <w:r w:rsidRPr="00276410">
        <w:rPr>
          <w:rFonts w:ascii="Times New Roman" w:hAnsi="Times New Roman" w:cs="Times New Roman"/>
          <w:sz w:val="24"/>
          <w:szCs w:val="24"/>
        </w:rPr>
        <w:t>(1 балл).</w:t>
      </w:r>
    </w:p>
    <w:p w:rsidR="00276410" w:rsidRPr="00F46D02" w:rsidRDefault="00276410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6D02">
        <w:rPr>
          <w:rFonts w:ascii="Times New Roman" w:hAnsi="Times New Roman" w:cs="Times New Roman"/>
          <w:b/>
          <w:sz w:val="24"/>
          <w:szCs w:val="24"/>
        </w:rPr>
        <w:t xml:space="preserve"> 7 баллов.</w:t>
      </w:r>
    </w:p>
    <w:p w:rsidR="0058336D" w:rsidRDefault="0058336D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фрагмент (в современной орфографии) Предисловия к переизданию в 1912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ду одного из отечественных словарей. О каком словаре идёт речь? Кто его автор? Какой выда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щийся отечественный лингвист рубежа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F72D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F72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веков написал это предисловие? Приведите док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зательства тех мыслей, которые выделены жирным шрифтом.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64365">
        <w:rPr>
          <w:rFonts w:ascii="Times New Roman" w:hAnsi="Times New Roman" w:cs="Times New Roman"/>
          <w:i/>
          <w:sz w:val="24"/>
          <w:szCs w:val="24"/>
        </w:rPr>
        <w:t>Словарь __________ составляет неоспоримое сокровище. Это труд единственный в св</w:t>
      </w:r>
      <w:r w:rsidRPr="00364365">
        <w:rPr>
          <w:rFonts w:ascii="Times New Roman" w:hAnsi="Times New Roman" w:cs="Times New Roman"/>
          <w:i/>
          <w:sz w:val="24"/>
          <w:szCs w:val="24"/>
        </w:rPr>
        <w:t>о</w:t>
      </w:r>
      <w:r w:rsidRPr="00364365">
        <w:rPr>
          <w:rFonts w:ascii="Times New Roman" w:hAnsi="Times New Roman" w:cs="Times New Roman"/>
          <w:i/>
          <w:sz w:val="24"/>
          <w:szCs w:val="24"/>
        </w:rPr>
        <w:t>ём роде</w:t>
      </w:r>
      <w:proofErr w:type="gramStart"/>
      <w:r w:rsidRPr="0036436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643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&lt;…&gt; </w:t>
      </w:r>
      <w:proofErr w:type="gramStart"/>
      <w:r w:rsidRPr="00364365">
        <w:rPr>
          <w:rFonts w:ascii="Times New Roman" w:hAnsi="Times New Roman" w:cs="Times New Roman"/>
          <w:i/>
          <w:sz w:val="24"/>
          <w:szCs w:val="24"/>
        </w:rPr>
        <w:t>т</w:t>
      </w:r>
      <w:proofErr w:type="gramEnd"/>
      <w:r w:rsidRPr="00364365">
        <w:rPr>
          <w:rFonts w:ascii="Times New Roman" w:hAnsi="Times New Roman" w:cs="Times New Roman"/>
          <w:i/>
          <w:sz w:val="24"/>
          <w:szCs w:val="24"/>
        </w:rPr>
        <w:t>рудно найти другой словарь, совмещающий в себе столько материала, почерпн</w:t>
      </w:r>
      <w:r w:rsidRPr="00364365">
        <w:rPr>
          <w:rFonts w:ascii="Times New Roman" w:hAnsi="Times New Roman" w:cs="Times New Roman"/>
          <w:i/>
          <w:sz w:val="24"/>
          <w:szCs w:val="24"/>
        </w:rPr>
        <w:t>у</w:t>
      </w:r>
      <w:r w:rsidRPr="00364365">
        <w:rPr>
          <w:rFonts w:ascii="Times New Roman" w:hAnsi="Times New Roman" w:cs="Times New Roman"/>
          <w:i/>
          <w:sz w:val="24"/>
          <w:szCs w:val="24"/>
        </w:rPr>
        <w:t>того одном только лицом из живого, разговорного языка известного народа. Словарь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0E54D4" w:rsidRPr="00364365" w:rsidRDefault="000E54D4" w:rsidP="000E54D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365">
        <w:rPr>
          <w:rFonts w:ascii="Times New Roman" w:hAnsi="Times New Roman" w:cs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&lt;…&gt; 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кроме того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 xml:space="preserve">сборником материалов 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для исследования и определения народного склада ума,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для определения миросозерцания русского народа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E54D4" w:rsidRPr="001915D4" w:rsidRDefault="000E54D4" w:rsidP="000E5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365">
        <w:rPr>
          <w:rFonts w:ascii="Times New Roman" w:hAnsi="Times New Roman" w:cs="Times New Roman"/>
          <w:i/>
          <w:sz w:val="24"/>
          <w:szCs w:val="24"/>
        </w:rPr>
        <w:t xml:space="preserve">Несмотря, однако, на огромное обилие содержащегося в нём материала, несмотря на всю свою оригинальность и другие положительные достоинства,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Словарь</w:t>
      </w:r>
      <w:r w:rsidRPr="003643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всё-таки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ставлен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&lt;…&gt;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 xml:space="preserve">с технической стороны неудовлетворительно и для </w:t>
      </w:r>
      <w:proofErr w:type="gramStart"/>
      <w:r w:rsidRPr="00364365">
        <w:rPr>
          <w:rFonts w:ascii="Times New Roman" w:hAnsi="Times New Roman" w:cs="Times New Roman"/>
          <w:b/>
          <w:i/>
          <w:sz w:val="24"/>
          <w:szCs w:val="24"/>
        </w:rPr>
        <w:t>пользующихся</w:t>
      </w:r>
      <w:proofErr w:type="gramEnd"/>
      <w:r w:rsidRPr="00364365">
        <w:rPr>
          <w:rFonts w:ascii="Times New Roman" w:hAnsi="Times New Roman" w:cs="Times New Roman"/>
          <w:b/>
          <w:i/>
          <w:sz w:val="24"/>
          <w:szCs w:val="24"/>
        </w:rPr>
        <w:t xml:space="preserve"> им неудо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E54D4" w:rsidRPr="00B76A93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Словарь, о котором идёт речь, - _________________________________________________.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этого словаря - 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Предисловия к переизданию 1912 г.-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Этот словарь является </w:t>
      </w:r>
      <w:r w:rsidRPr="00364365">
        <w:rPr>
          <w:rFonts w:ascii="Times New Roman" w:hAnsi="Times New Roman" w:cs="Times New Roman"/>
          <w:sz w:val="24"/>
          <w:szCs w:val="24"/>
        </w:rPr>
        <w:t>сборником материалов для определения миросозерцания русско</w:t>
      </w:r>
      <w:r>
        <w:rPr>
          <w:rFonts w:ascii="Times New Roman" w:hAnsi="Times New Roman" w:cs="Times New Roman"/>
          <w:sz w:val="24"/>
          <w:szCs w:val="24"/>
        </w:rPr>
        <w:t>го народа, потому что ____________________________________________________________________</w:t>
      </w:r>
    </w:p>
    <w:p w:rsidR="000E54D4" w:rsidRDefault="000E54D4" w:rsidP="000E5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.</w:t>
      </w:r>
    </w:p>
    <w:p w:rsidR="000E54D4" w:rsidRDefault="000E54D4" w:rsidP="000E5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365">
        <w:rPr>
          <w:rFonts w:ascii="Times New Roman" w:hAnsi="Times New Roman" w:cs="Times New Roman"/>
          <w:sz w:val="24"/>
          <w:szCs w:val="24"/>
        </w:rPr>
        <w:t xml:space="preserve">Этот словарь составлен с технической стороны неудовлетворительно и для </w:t>
      </w:r>
      <w:proofErr w:type="gramStart"/>
      <w:r w:rsidRPr="00364365">
        <w:rPr>
          <w:rFonts w:ascii="Times New Roman" w:hAnsi="Times New Roman" w:cs="Times New Roman"/>
          <w:sz w:val="24"/>
          <w:szCs w:val="24"/>
        </w:rPr>
        <w:t>пользующихся</w:t>
      </w:r>
      <w:proofErr w:type="gramEnd"/>
      <w:r w:rsidRPr="00364365">
        <w:rPr>
          <w:rFonts w:ascii="Times New Roman" w:hAnsi="Times New Roman" w:cs="Times New Roman"/>
          <w:sz w:val="24"/>
          <w:szCs w:val="24"/>
        </w:rPr>
        <w:t xml:space="preserve"> им неудобно</w:t>
      </w:r>
      <w:r>
        <w:rPr>
          <w:rFonts w:ascii="Times New Roman" w:hAnsi="Times New Roman" w:cs="Times New Roman"/>
          <w:sz w:val="24"/>
          <w:szCs w:val="24"/>
        </w:rPr>
        <w:t>, так как __________________________________________________________________</w:t>
      </w:r>
    </w:p>
    <w:p w:rsidR="000E54D4" w:rsidRPr="009C4033" w:rsidRDefault="000E54D4" w:rsidP="000E5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 .</w:t>
      </w:r>
    </w:p>
    <w:p w:rsidR="000E54D4" w:rsidRPr="00C216D5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0E54D4" w:rsidRPr="006126BB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Словарь, о котором идёт речь,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</w:t>
      </w:r>
      <w:r w:rsidRPr="0061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словарь живого великорусского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этого словаря – В.И. Даль (1 балл).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 Предисловия к переизданию 1912 г.- И.А.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Бодуэн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Куртенэ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(1 балл)</w:t>
      </w:r>
      <w:r w:rsidRPr="006126BB">
        <w:rPr>
          <w:rFonts w:ascii="Times New Roman" w:hAnsi="Times New Roman" w:cs="Times New Roman"/>
          <w:sz w:val="24"/>
          <w:szCs w:val="24"/>
        </w:rPr>
        <w:t>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Этот словарь является </w:t>
      </w:r>
      <w:r w:rsidRPr="00364365">
        <w:rPr>
          <w:rFonts w:ascii="Times New Roman" w:hAnsi="Times New Roman" w:cs="Times New Roman"/>
          <w:sz w:val="24"/>
          <w:szCs w:val="24"/>
        </w:rPr>
        <w:t>сборником материалов для определения миросозерцания русско</w:t>
      </w:r>
      <w:r>
        <w:rPr>
          <w:rFonts w:ascii="Times New Roman" w:hAnsi="Times New Roman" w:cs="Times New Roman"/>
          <w:sz w:val="24"/>
          <w:szCs w:val="24"/>
        </w:rPr>
        <w:t>го народа, потому что в нём помимо толкования значения слов даны пословицы и поговорки с этими словами, в которых отражено это самое миросозерцание (1 балл).</w:t>
      </w:r>
    </w:p>
    <w:p w:rsidR="000E54D4" w:rsidRDefault="000E54D4" w:rsidP="000E5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365">
        <w:rPr>
          <w:rFonts w:ascii="Times New Roman" w:hAnsi="Times New Roman" w:cs="Times New Roman"/>
          <w:sz w:val="24"/>
          <w:szCs w:val="24"/>
        </w:rPr>
        <w:t xml:space="preserve">Этот словарь составлен с технической стороны неудовлетворительно и для </w:t>
      </w:r>
      <w:proofErr w:type="gramStart"/>
      <w:r w:rsidRPr="00364365">
        <w:rPr>
          <w:rFonts w:ascii="Times New Roman" w:hAnsi="Times New Roman" w:cs="Times New Roman"/>
          <w:sz w:val="24"/>
          <w:szCs w:val="24"/>
        </w:rPr>
        <w:t>пользующихся</w:t>
      </w:r>
      <w:proofErr w:type="gramEnd"/>
      <w:r w:rsidRPr="00364365">
        <w:rPr>
          <w:rFonts w:ascii="Times New Roman" w:hAnsi="Times New Roman" w:cs="Times New Roman"/>
          <w:sz w:val="24"/>
          <w:szCs w:val="24"/>
        </w:rPr>
        <w:t xml:space="preserve"> им неудобно</w:t>
      </w:r>
      <w:r>
        <w:rPr>
          <w:rFonts w:ascii="Times New Roman" w:hAnsi="Times New Roman" w:cs="Times New Roman"/>
          <w:sz w:val="24"/>
          <w:szCs w:val="24"/>
        </w:rPr>
        <w:t>, так как:</w:t>
      </w:r>
    </w:p>
    <w:p w:rsidR="000E54D4" w:rsidRDefault="000E54D4" w:rsidP="000E5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слова собраны в словообразовательные «гнёзда», поэтому не всегда понятно, где искать то или иное слово (1 балл);</w:t>
      </w:r>
    </w:p>
    <w:p w:rsidR="000E54D4" w:rsidRPr="00364365" w:rsidRDefault="000E54D4" w:rsidP="000E5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некоторые слова объединены в «гнёзда» вопреки их реальному родству (1 балл).</w:t>
      </w:r>
    </w:p>
    <w:p w:rsidR="000E54D4" w:rsidRDefault="000E54D4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</w:t>
      </w:r>
      <w:r w:rsidRPr="00B76A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0109D" w:rsidRDefault="0010109D" w:rsidP="000E54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09D" w:rsidRDefault="0010109D" w:rsidP="001010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10109D" w:rsidRPr="0042608D" w:rsidRDefault="0010109D" w:rsidP="001010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lastRenderedPageBreak/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10109D" w:rsidRDefault="0010109D" w:rsidP="001010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10109D" w:rsidRPr="001206D8" w:rsidRDefault="00051F3B" w:rsidP="001010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6D8">
        <w:rPr>
          <w:rFonts w:ascii="Times New Roman" w:hAnsi="Times New Roman" w:cs="Times New Roman"/>
          <w:i/>
          <w:sz w:val="24"/>
          <w:szCs w:val="24"/>
        </w:rPr>
        <w:t>На Т</w:t>
      </w:r>
      <w:r w:rsidR="0010109D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10109D" w:rsidRPr="001206D8">
        <w:rPr>
          <w:rFonts w:ascii="Times New Roman" w:hAnsi="Times New Roman" w:cs="Times New Roman"/>
          <w:i/>
          <w:sz w:val="24"/>
          <w:szCs w:val="24"/>
        </w:rPr>
        <w:t>атральной площад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Москвы наход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10109D" w:rsidRPr="001206D8">
        <w:rPr>
          <w:rFonts w:ascii="Times New Roman" w:hAnsi="Times New Roman" w:cs="Times New Roman"/>
          <w:b/>
          <w:i/>
          <w:sz w:val="24"/>
          <w:szCs w:val="24"/>
        </w:rPr>
        <w:t>тся</w:t>
      </w:r>
      <w:r w:rsidR="0010109D" w:rsidRPr="001206D8">
        <w:rPr>
          <w:rFonts w:ascii="Times New Roman" w:hAnsi="Times New Roman" w:cs="Times New Roman"/>
          <w:i/>
          <w:sz w:val="24"/>
          <w:szCs w:val="24"/>
        </w:rPr>
        <w:t xml:space="preserve"> два главных т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10109D" w:rsidRPr="001206D8">
        <w:rPr>
          <w:rFonts w:ascii="Times New Roman" w:hAnsi="Times New Roman" w:cs="Times New Roman"/>
          <w:i/>
          <w:sz w:val="24"/>
          <w:szCs w:val="24"/>
        </w:rPr>
        <w:t xml:space="preserve">атра страны 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10109D" w:rsidRPr="001206D8">
        <w:rPr>
          <w:rFonts w:ascii="Times New Roman" w:hAnsi="Times New Roman" w:cs="Times New Roman"/>
          <w:i/>
          <w:sz w:val="24"/>
          <w:szCs w:val="24"/>
        </w:rPr>
        <w:t xml:space="preserve"> Большой и М</w:t>
      </w:r>
      <w:r w:rsidR="0010109D" w:rsidRPr="001206D8">
        <w:rPr>
          <w:rFonts w:ascii="Times New Roman" w:hAnsi="Times New Roman" w:cs="Times New Roman"/>
          <w:i/>
          <w:sz w:val="24"/>
          <w:szCs w:val="24"/>
        </w:rPr>
        <w:t>а</w:t>
      </w:r>
      <w:r w:rsidR="0010109D" w:rsidRPr="001206D8">
        <w:rPr>
          <w:rFonts w:ascii="Times New Roman" w:hAnsi="Times New Roman" w:cs="Times New Roman"/>
          <w:i/>
          <w:sz w:val="24"/>
          <w:szCs w:val="24"/>
        </w:rPr>
        <w:t>лый.</w:t>
      </w:r>
    </w:p>
    <w:p w:rsidR="0010109D" w:rsidRPr="001206D8" w:rsidRDefault="0010109D" w:rsidP="001010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6D8">
        <w:rPr>
          <w:rFonts w:ascii="Times New Roman" w:hAnsi="Times New Roman" w:cs="Times New Roman"/>
          <w:i/>
          <w:sz w:val="24"/>
          <w:szCs w:val="24"/>
        </w:rPr>
        <w:t>За свою историю Большой т</w:t>
      </w:r>
      <w:r w:rsidR="00051F3B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атр пережил три пожара. В середин</w:t>
      </w:r>
      <w:r w:rsidR="00051F3B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06D8">
        <w:rPr>
          <w:rFonts w:ascii="Times New Roman" w:hAnsi="Times New Roman" w:cs="Times New Roman"/>
          <w:i/>
          <w:sz w:val="24"/>
          <w:szCs w:val="24"/>
          <w:lang w:val="en-US"/>
        </w:rPr>
        <w:t>XIX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века случился с</w:t>
      </w:r>
      <w:r w:rsidRPr="001206D8">
        <w:rPr>
          <w:rFonts w:ascii="Times New Roman" w:hAnsi="Times New Roman" w:cs="Times New Roman"/>
          <w:i/>
          <w:sz w:val="24"/>
          <w:szCs w:val="24"/>
        </w:rPr>
        <w:t>а</w:t>
      </w:r>
      <w:r w:rsidRPr="001206D8">
        <w:rPr>
          <w:rFonts w:ascii="Times New Roman" w:hAnsi="Times New Roman" w:cs="Times New Roman"/>
          <w:i/>
          <w:sz w:val="24"/>
          <w:szCs w:val="24"/>
        </w:rPr>
        <w:t>мый крупный пожар: он бушевал несколько суток. От жары ра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1206D8">
        <w:rPr>
          <w:rFonts w:ascii="Times New Roman" w:hAnsi="Times New Roman" w:cs="Times New Roman"/>
          <w:i/>
          <w:sz w:val="24"/>
          <w:szCs w:val="24"/>
        </w:rPr>
        <w:t>плавились даже чугу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ые </w:t>
      </w:r>
      <w:proofErr w:type="gramStart"/>
      <w:r w:rsidRPr="001206D8">
        <w:rPr>
          <w:rFonts w:ascii="Times New Roman" w:hAnsi="Times New Roman" w:cs="Times New Roman"/>
          <w:i/>
          <w:sz w:val="24"/>
          <w:szCs w:val="24"/>
        </w:rPr>
        <w:t>коло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1206D8">
        <w:rPr>
          <w:rFonts w:ascii="Times New Roman" w:hAnsi="Times New Roman" w:cs="Times New Roman"/>
          <w:i/>
          <w:sz w:val="24"/>
          <w:szCs w:val="24"/>
        </w:rPr>
        <w:t>ы</w:t>
      </w:r>
      <w:proofErr w:type="gramEnd"/>
      <w:r w:rsidRPr="001206D8">
        <w:rPr>
          <w:rFonts w:ascii="Times New Roman" w:hAnsi="Times New Roman" w:cs="Times New Roman"/>
          <w:i/>
          <w:sz w:val="24"/>
          <w:szCs w:val="24"/>
        </w:rPr>
        <w:t xml:space="preserve"> и здание пр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1206D8">
        <w:rPr>
          <w:rFonts w:ascii="Times New Roman" w:hAnsi="Times New Roman" w:cs="Times New Roman"/>
          <w:i/>
          <w:sz w:val="24"/>
          <w:szCs w:val="24"/>
        </w:rPr>
        <w:t>шлось полностью во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сс</w:t>
      </w:r>
      <w:r w:rsidRPr="001206D8">
        <w:rPr>
          <w:rFonts w:ascii="Times New Roman" w:hAnsi="Times New Roman" w:cs="Times New Roman"/>
          <w:i/>
          <w:sz w:val="24"/>
          <w:szCs w:val="24"/>
        </w:rPr>
        <w:t>танавливать. К вос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1206D8">
        <w:rPr>
          <w:rFonts w:ascii="Times New Roman" w:hAnsi="Times New Roman" w:cs="Times New Roman"/>
          <w:i/>
          <w:sz w:val="24"/>
          <w:szCs w:val="24"/>
        </w:rPr>
        <w:t>м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1206D8">
        <w:rPr>
          <w:rFonts w:ascii="Times New Roman" w:hAnsi="Times New Roman" w:cs="Times New Roman"/>
          <w:i/>
          <w:sz w:val="24"/>
          <w:szCs w:val="24"/>
        </w:rPr>
        <w:t>д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с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1206D8">
        <w:rPr>
          <w:rFonts w:ascii="Times New Roman" w:hAnsi="Times New Roman" w:cs="Times New Roman"/>
          <w:i/>
          <w:sz w:val="24"/>
          <w:szCs w:val="24"/>
        </w:rPr>
        <w:t>т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1206D8">
        <w:rPr>
          <w:rFonts w:ascii="Times New Roman" w:hAnsi="Times New Roman" w:cs="Times New Roman"/>
          <w:i/>
          <w:sz w:val="24"/>
          <w:szCs w:val="24"/>
        </w:rPr>
        <w:t>летию т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атра подн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1206D8">
        <w:rPr>
          <w:rFonts w:ascii="Times New Roman" w:hAnsi="Times New Roman" w:cs="Times New Roman"/>
          <w:i/>
          <w:sz w:val="24"/>
          <w:szCs w:val="24"/>
        </w:rPr>
        <w:t>лось велич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стве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206D8">
        <w:rPr>
          <w:rFonts w:ascii="Times New Roman" w:hAnsi="Times New Roman" w:cs="Times New Roman"/>
          <w:i/>
          <w:sz w:val="24"/>
          <w:szCs w:val="24"/>
        </w:rPr>
        <w:t>ое стр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ение архитектора </w:t>
      </w:r>
      <w:proofErr w:type="spellStart"/>
      <w:r w:rsidRPr="001206D8">
        <w:rPr>
          <w:rFonts w:ascii="Times New Roman" w:hAnsi="Times New Roman" w:cs="Times New Roman"/>
          <w:i/>
          <w:sz w:val="24"/>
          <w:szCs w:val="24"/>
        </w:rPr>
        <w:t>Кавоса</w:t>
      </w:r>
      <w:proofErr w:type="spellEnd"/>
      <w:r w:rsidRPr="001206D8">
        <w:rPr>
          <w:rFonts w:ascii="Times New Roman" w:hAnsi="Times New Roman" w:cs="Times New Roman"/>
          <w:i/>
          <w:sz w:val="24"/>
          <w:szCs w:val="24"/>
        </w:rPr>
        <w:t>.</w:t>
      </w:r>
    </w:p>
    <w:p w:rsidR="0010109D" w:rsidRPr="001206D8" w:rsidRDefault="0010109D" w:rsidP="001010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6D8">
        <w:rPr>
          <w:rFonts w:ascii="Times New Roman" w:hAnsi="Times New Roman" w:cs="Times New Roman"/>
          <w:i/>
          <w:sz w:val="24"/>
          <w:szCs w:val="24"/>
        </w:rPr>
        <w:t xml:space="preserve">Большой 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один из самых красивых т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атров мира. Его интер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1206D8">
        <w:rPr>
          <w:rFonts w:ascii="Times New Roman" w:hAnsi="Times New Roman" w:cs="Times New Roman"/>
          <w:i/>
          <w:sz w:val="24"/>
          <w:szCs w:val="24"/>
        </w:rPr>
        <w:t>еры в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л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1206D8">
        <w:rPr>
          <w:rFonts w:ascii="Times New Roman" w:hAnsi="Times New Roman" w:cs="Times New Roman"/>
          <w:i/>
          <w:sz w:val="24"/>
          <w:szCs w:val="24"/>
        </w:rPr>
        <w:t>колепны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1206D8">
        <w:rPr>
          <w:rFonts w:ascii="Times New Roman" w:hAnsi="Times New Roman" w:cs="Times New Roman"/>
          <w:i/>
          <w:sz w:val="24"/>
          <w:szCs w:val="24"/>
        </w:rPr>
        <w:t>позолота ярусов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бархат ло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ж,</w:t>
      </w:r>
      <w:r w:rsidR="001206D8" w:rsidRPr="001206D8">
        <w:rPr>
          <w:rFonts w:ascii="Times New Roman" w:hAnsi="Times New Roman" w:cs="Times New Roman"/>
          <w:i/>
          <w:sz w:val="24"/>
          <w:szCs w:val="24"/>
        </w:rPr>
        <w:t xml:space="preserve"> роскош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люстр. Здесь с особым почтением относ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 xml:space="preserve">тся </w:t>
      </w:r>
      <w:r w:rsidRPr="001206D8">
        <w:rPr>
          <w:rFonts w:ascii="Times New Roman" w:hAnsi="Times New Roman" w:cs="Times New Roman"/>
          <w:i/>
          <w:sz w:val="24"/>
          <w:szCs w:val="24"/>
        </w:rPr>
        <w:t>к т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206D8">
        <w:rPr>
          <w:rFonts w:ascii="Times New Roman" w:hAnsi="Times New Roman" w:cs="Times New Roman"/>
          <w:i/>
          <w:sz w:val="24"/>
          <w:szCs w:val="24"/>
        </w:rPr>
        <w:t>ат</w:t>
      </w:r>
      <w:r w:rsidR="001206D8" w:rsidRPr="001206D8">
        <w:rPr>
          <w:rFonts w:ascii="Times New Roman" w:hAnsi="Times New Roman" w:cs="Times New Roman"/>
          <w:i/>
          <w:sz w:val="24"/>
          <w:szCs w:val="24"/>
        </w:rPr>
        <w:t>ральному з</w:t>
      </w:r>
      <w:r w:rsidR="001206D8" w:rsidRPr="001206D8">
        <w:rPr>
          <w:rFonts w:ascii="Times New Roman" w:hAnsi="Times New Roman" w:cs="Times New Roman"/>
          <w:i/>
          <w:sz w:val="24"/>
          <w:szCs w:val="24"/>
        </w:rPr>
        <w:t>а</w:t>
      </w:r>
      <w:r w:rsidR="001206D8" w:rsidRPr="001206D8">
        <w:rPr>
          <w:rFonts w:ascii="Times New Roman" w:hAnsi="Times New Roman" w:cs="Times New Roman"/>
          <w:i/>
          <w:sz w:val="24"/>
          <w:szCs w:val="24"/>
        </w:rPr>
        <w:t>н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1206D8">
        <w:rPr>
          <w:rFonts w:ascii="Times New Roman" w:hAnsi="Times New Roman" w:cs="Times New Roman"/>
          <w:i/>
          <w:sz w:val="24"/>
          <w:szCs w:val="24"/>
        </w:rPr>
        <w:t>весу. В его основе золотые и серебря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1206D8">
        <w:rPr>
          <w:rFonts w:ascii="Times New Roman" w:hAnsi="Times New Roman" w:cs="Times New Roman"/>
          <w:i/>
          <w:sz w:val="24"/>
          <w:szCs w:val="24"/>
        </w:rPr>
        <w:t>ые нити</w:t>
      </w:r>
      <w:r w:rsidRPr="001206D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1206D8">
        <w:rPr>
          <w:rFonts w:ascii="Times New Roman" w:hAnsi="Times New Roman" w:cs="Times New Roman"/>
          <w:i/>
          <w:sz w:val="24"/>
          <w:szCs w:val="24"/>
        </w:rPr>
        <w:t xml:space="preserve"> а вес</w:t>
      </w:r>
      <w:r w:rsidR="001206D8" w:rsidRPr="001206D8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1206D8">
        <w:rPr>
          <w:rFonts w:ascii="Times New Roman" w:hAnsi="Times New Roman" w:cs="Times New Roman"/>
          <w:i/>
          <w:sz w:val="24"/>
          <w:szCs w:val="24"/>
        </w:rPr>
        <w:t>т он несколько тонн.</w:t>
      </w:r>
    </w:p>
    <w:p w:rsidR="0010109D" w:rsidRPr="0010109D" w:rsidRDefault="0010109D" w:rsidP="0010109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 xml:space="preserve">(По П. </w:t>
      </w:r>
      <w:proofErr w:type="spellStart"/>
      <w:r w:rsidRPr="0042608D">
        <w:rPr>
          <w:rFonts w:ascii="Times New Roman" w:hAnsi="Times New Roman"/>
          <w:sz w:val="24"/>
          <w:szCs w:val="24"/>
        </w:rPr>
        <w:t>Любимцеву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42608D">
        <w:rPr>
          <w:rFonts w:ascii="Times New Roman" w:hAnsi="Times New Roman"/>
          <w:sz w:val="24"/>
          <w:szCs w:val="24"/>
        </w:rPr>
        <w:t>75 слов</w:t>
      </w:r>
      <w:r>
        <w:rPr>
          <w:rFonts w:ascii="Times New Roman" w:hAnsi="Times New Roman"/>
          <w:sz w:val="24"/>
          <w:szCs w:val="24"/>
        </w:rPr>
        <w:t>.)</w:t>
      </w:r>
    </w:p>
    <w:p w:rsidR="0010109D" w:rsidRDefault="0010109D" w:rsidP="001010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10109D" w:rsidRPr="0042608D" w:rsidRDefault="0010109D" w:rsidP="001010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0E54D4" w:rsidRDefault="000E54D4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09"/>
        <w:gridCol w:w="1134"/>
        <w:gridCol w:w="992"/>
        <w:gridCol w:w="992"/>
        <w:gridCol w:w="851"/>
        <w:gridCol w:w="850"/>
        <w:gridCol w:w="891"/>
        <w:gridCol w:w="892"/>
        <w:gridCol w:w="1158"/>
      </w:tblGrid>
      <w:tr w:rsidR="0010109D" w:rsidTr="0009300D">
        <w:tc>
          <w:tcPr>
            <w:tcW w:w="1951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9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1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2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10109D" w:rsidTr="0009300D">
        <w:tc>
          <w:tcPr>
            <w:tcW w:w="1951" w:type="dxa"/>
          </w:tcPr>
          <w:p w:rsidR="0010109D" w:rsidRPr="00EC19E5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09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1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2" w:type="dxa"/>
          </w:tcPr>
          <w:p w:rsidR="0010109D" w:rsidRDefault="0010109D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10109D" w:rsidRPr="001206D8" w:rsidRDefault="0010109D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6D8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</w:tbl>
    <w:p w:rsidR="000E54D4" w:rsidRPr="008F24D7" w:rsidRDefault="000E54D4" w:rsidP="00276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E54D4" w:rsidRPr="008F24D7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078" w:rsidRDefault="00E05078" w:rsidP="008F22A6">
      <w:pPr>
        <w:spacing w:after="0" w:line="240" w:lineRule="auto"/>
      </w:pPr>
      <w:r>
        <w:separator/>
      </w:r>
    </w:p>
  </w:endnote>
  <w:endnote w:type="continuationSeparator" w:id="0">
    <w:p w:rsidR="00E05078" w:rsidRDefault="00E05078" w:rsidP="008F2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078" w:rsidRDefault="00E05078" w:rsidP="008F22A6">
      <w:pPr>
        <w:spacing w:after="0" w:line="240" w:lineRule="auto"/>
      </w:pPr>
      <w:r>
        <w:separator/>
      </w:r>
    </w:p>
  </w:footnote>
  <w:footnote w:type="continuationSeparator" w:id="0">
    <w:p w:rsidR="00E05078" w:rsidRDefault="00E05078" w:rsidP="008F2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A6" w:rsidRPr="009E2B17" w:rsidRDefault="008F22A6" w:rsidP="008F22A6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216C8848" wp14:editId="5BB4EFE5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8F22A6" w:rsidRPr="009E2B17" w:rsidRDefault="008F22A6" w:rsidP="008F22A6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8F22A6" w:rsidRPr="009E2B17" w:rsidRDefault="008F22A6" w:rsidP="008F22A6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8F22A6" w:rsidRPr="009E2B17" w:rsidRDefault="008F22A6" w:rsidP="008F22A6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7</w:t>
    </w:r>
    <w:r w:rsidRPr="009E2B17">
      <w:rPr>
        <w:sz w:val="28"/>
        <w:szCs w:val="28"/>
      </w:rPr>
      <w:t xml:space="preserve"> КЛАСС</w:t>
    </w:r>
  </w:p>
  <w:p w:rsidR="008F22A6" w:rsidRDefault="008F2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51F3B"/>
    <w:rsid w:val="00082073"/>
    <w:rsid w:val="000E54D4"/>
    <w:rsid w:val="0010109D"/>
    <w:rsid w:val="001206D8"/>
    <w:rsid w:val="00132BB0"/>
    <w:rsid w:val="00245524"/>
    <w:rsid w:val="00276410"/>
    <w:rsid w:val="0058336D"/>
    <w:rsid w:val="00802862"/>
    <w:rsid w:val="00823551"/>
    <w:rsid w:val="00824F6E"/>
    <w:rsid w:val="008F22A6"/>
    <w:rsid w:val="008F24D7"/>
    <w:rsid w:val="00971A4E"/>
    <w:rsid w:val="009C4C09"/>
    <w:rsid w:val="00B142D7"/>
    <w:rsid w:val="00B358A6"/>
    <w:rsid w:val="00DD6036"/>
    <w:rsid w:val="00E0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Emphasis"/>
    <w:basedOn w:val="a0"/>
    <w:uiPriority w:val="20"/>
    <w:qFormat/>
    <w:rsid w:val="00824F6E"/>
    <w:rPr>
      <w:i/>
      <w:iCs/>
    </w:rPr>
  </w:style>
  <w:style w:type="table" w:styleId="a6">
    <w:name w:val="Table Grid"/>
    <w:basedOn w:val="a1"/>
    <w:uiPriority w:val="39"/>
    <w:rsid w:val="00971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358A6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character" w:customStyle="1" w:styleId="text-cut2">
    <w:name w:val="text-cut2"/>
    <w:basedOn w:val="a0"/>
    <w:rsid w:val="00802862"/>
  </w:style>
  <w:style w:type="paragraph" w:styleId="a8">
    <w:name w:val="footer"/>
    <w:basedOn w:val="a"/>
    <w:link w:val="a9"/>
    <w:uiPriority w:val="99"/>
    <w:unhideWhenUsed/>
    <w:rsid w:val="008F2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2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Emphasis"/>
    <w:basedOn w:val="a0"/>
    <w:uiPriority w:val="20"/>
    <w:qFormat/>
    <w:rsid w:val="00824F6E"/>
    <w:rPr>
      <w:i/>
      <w:iCs/>
    </w:rPr>
  </w:style>
  <w:style w:type="table" w:styleId="a6">
    <w:name w:val="Table Grid"/>
    <w:basedOn w:val="a1"/>
    <w:uiPriority w:val="39"/>
    <w:rsid w:val="00971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358A6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character" w:customStyle="1" w:styleId="text-cut2">
    <w:name w:val="text-cut2"/>
    <w:basedOn w:val="a0"/>
    <w:rsid w:val="00802862"/>
  </w:style>
  <w:style w:type="paragraph" w:styleId="a8">
    <w:name w:val="footer"/>
    <w:basedOn w:val="a"/>
    <w:link w:val="a9"/>
    <w:uiPriority w:val="99"/>
    <w:unhideWhenUsed/>
    <w:rsid w:val="008F2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2019-09-13T08:52:00Z</cp:lastPrinted>
  <dcterms:created xsi:type="dcterms:W3CDTF">2019-09-09T03:24:00Z</dcterms:created>
  <dcterms:modified xsi:type="dcterms:W3CDTF">2019-09-13T08:52:00Z</dcterms:modified>
</cp:coreProperties>
</file>