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D5D" w:rsidRDefault="00A06D5D" w:rsidP="003C3E4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06D5D" w:rsidRDefault="00A06D5D" w:rsidP="00B0732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Задания  для обучающи</w:t>
      </w:r>
      <w:r>
        <w:rPr>
          <w:rFonts w:ascii="Times New Roman" w:hAnsi="Times New Roman" w:cs="Times New Roman"/>
          <w:b/>
          <w:bCs/>
          <w:sz w:val="28"/>
          <w:szCs w:val="28"/>
        </w:rPr>
        <w:t>хся.</w:t>
      </w:r>
    </w:p>
    <w:p w:rsidR="00A06D5D" w:rsidRPr="00B0732F" w:rsidRDefault="00A06D5D" w:rsidP="00B0732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Время </w:t>
      </w:r>
      <w:r w:rsidRPr="00B0732F">
        <w:rPr>
          <w:rFonts w:ascii="Times New Roman" w:hAnsi="Times New Roman" w:cs="Times New Roman"/>
          <w:b/>
          <w:bCs/>
          <w:sz w:val="28"/>
          <w:szCs w:val="28"/>
        </w:rPr>
        <w:t>выполнения  -  5 астрономических часов</w:t>
      </w:r>
    </w:p>
    <w:p w:rsidR="00A06D5D" w:rsidRPr="008556C6" w:rsidRDefault="004A5C50" w:rsidP="00B0732F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Pr="008556C6">
        <w:rPr>
          <w:rFonts w:ascii="Times New Roman" w:hAnsi="Times New Roman" w:cs="Times New Roman"/>
          <w:b/>
          <w:bCs/>
          <w:sz w:val="28"/>
          <w:szCs w:val="28"/>
        </w:rPr>
        <w:t>39</w:t>
      </w:r>
    </w:p>
    <w:p w:rsidR="00BD1EE1" w:rsidRPr="00BD1EE1" w:rsidRDefault="00BD1EE1" w:rsidP="00BD1EE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BD1EE1" w:rsidRPr="00BD1EE1" w:rsidRDefault="00BD1EE1" w:rsidP="00BD1EE1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EE1">
        <w:rPr>
          <w:rFonts w:ascii="Times New Roman" w:hAnsi="Times New Roman" w:cs="Times New Roman"/>
          <w:b/>
          <w:sz w:val="28"/>
          <w:szCs w:val="28"/>
        </w:rPr>
        <w:t>Аналитическое задание</w:t>
      </w:r>
    </w:p>
    <w:p w:rsidR="00BD1EE1" w:rsidRPr="00BD1EE1" w:rsidRDefault="00BD1EE1" w:rsidP="00BD1EE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BD1EE1">
        <w:rPr>
          <w:rFonts w:ascii="Times New Roman" w:hAnsi="Times New Roman" w:cs="Times New Roman"/>
          <w:sz w:val="28"/>
          <w:szCs w:val="28"/>
        </w:rPr>
        <w:t>Участнику олимпиады предлагается провести комплексный анализ текста – прозаического ИЛИ поэтического. Выбор типа текста – право ученика.</w:t>
      </w:r>
    </w:p>
    <w:p w:rsidR="00BD1EE1" w:rsidRPr="00BD1EE1" w:rsidRDefault="00BD1EE1" w:rsidP="00BD1EE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BD1EE1">
        <w:rPr>
          <w:rFonts w:ascii="Times New Roman" w:hAnsi="Times New Roman" w:cs="Times New Roman"/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навыков. Ученик сам определяет методы и приемы анализа, структуру и последовательность изложения своих мыслей. </w:t>
      </w:r>
    </w:p>
    <w:p w:rsidR="00A06D5D" w:rsidRPr="00ED5FBF" w:rsidRDefault="00BD1EE1" w:rsidP="00BD1EE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BD1EE1">
        <w:rPr>
          <w:rFonts w:ascii="Times New Roman" w:hAnsi="Times New Roman" w:cs="Times New Roman"/>
          <w:sz w:val="28"/>
          <w:szCs w:val="28"/>
        </w:rPr>
        <w:t>Максимальный балл за аналитическое задание – 24 балла.</w:t>
      </w:r>
    </w:p>
    <w:p w:rsidR="00A06D5D" w:rsidRPr="00ED5FBF" w:rsidRDefault="00A06D5D" w:rsidP="003063C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A06D5D" w:rsidRPr="006A5BDF" w:rsidRDefault="00A06D5D" w:rsidP="003063C1">
      <w:pPr>
        <w:pStyle w:val="a4"/>
        <w:numPr>
          <w:ilvl w:val="0"/>
          <w:numId w:val="31"/>
        </w:numPr>
        <w:tabs>
          <w:tab w:val="left" w:pos="709"/>
        </w:tabs>
        <w:ind w:left="0" w:firstLine="0"/>
        <w:jc w:val="both"/>
        <w:rPr>
          <w:sz w:val="28"/>
          <w:szCs w:val="28"/>
          <w:lang w:val="en-US"/>
        </w:rPr>
      </w:pPr>
      <w:r w:rsidRPr="006A5BDF">
        <w:rPr>
          <w:sz w:val="28"/>
          <w:szCs w:val="28"/>
        </w:rPr>
        <w:t>Теоретико</w:t>
      </w:r>
      <w:r>
        <w:rPr>
          <w:sz w:val="28"/>
          <w:szCs w:val="28"/>
        </w:rPr>
        <w:t>-</w:t>
      </w:r>
      <w:r w:rsidRPr="006A5BDF">
        <w:rPr>
          <w:sz w:val="28"/>
          <w:szCs w:val="28"/>
        </w:rPr>
        <w:t>литературный блок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Назовите авторов статей приведенных ниже фрагментов, посвященных комедии А. Грибоедова «Горе от ума».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Pr="006A5BDF">
        <w:rPr>
          <w:sz w:val="28"/>
          <w:szCs w:val="28"/>
        </w:rPr>
        <w:t>«Она (комедия) наделала ужасного шума, всех удивила. «Горе от ума» есть явление необыкновенное…»</w:t>
      </w:r>
      <w:r>
        <w:rPr>
          <w:sz w:val="28"/>
          <w:szCs w:val="28"/>
        </w:rPr>
        <w:t>.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Pr="006A5BDF">
        <w:rPr>
          <w:sz w:val="28"/>
          <w:szCs w:val="28"/>
        </w:rPr>
        <w:t>«В ней (комедии) местный колорит слишком ярок, и обозначение самих характеров так строго очерчено и обставлено такою реальностью деталей, что общечеловеческие черты едва выделяются из-под общественных положений, рангов, костюмов и т.п.»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Композиция – расположение частей, построение художественного произведения.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Особенностью композиции романа М.Ю. Лермонтова «Герой нашего времени» является специальное нарушение хронологии. Авторская хронология выглядит так: «Бэла», «Максим Максимыч», «Предисловие к журналу Печорина», «Тамань», «Княжна Мери», «Фаталист».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Почему писатель нарушил хронологию? Как это связано с образом Печорина? Расположите части романа в хронологическом порядке. 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Определите размер стиха.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Ранними летними росами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Выйдем мы в поле гулять.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 xml:space="preserve">Будем звенящими косами 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Сочные травы срезать.</w:t>
      </w:r>
    </w:p>
    <w:p w:rsidR="00A06D5D" w:rsidRPr="006A5BDF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Для создания художественных образов писатель часто использует средство выразительности, которое представляет собой употребление слова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переносном значении на основе сходства. </w:t>
      </w:r>
      <w:r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Pr="006A5BDF">
        <w:rPr>
          <w:rFonts w:ascii="Times New Roman" w:hAnsi="Times New Roman" w:cs="Times New Roman"/>
          <w:sz w:val="28"/>
          <w:szCs w:val="28"/>
        </w:rPr>
        <w:t>этот троп?</w:t>
      </w:r>
    </w:p>
    <w:p w:rsidR="00A06D5D" w:rsidRPr="006A5BDF" w:rsidRDefault="00A06D5D" w:rsidP="003063C1">
      <w:pPr>
        <w:pStyle w:val="a4"/>
        <w:tabs>
          <w:tab w:val="left" w:pos="709"/>
        </w:tabs>
        <w:ind w:left="0"/>
        <w:jc w:val="both"/>
        <w:rPr>
          <w:sz w:val="28"/>
          <w:szCs w:val="28"/>
        </w:rPr>
      </w:pPr>
    </w:p>
    <w:p w:rsidR="00A06D5D" w:rsidRPr="006A5BDF" w:rsidRDefault="00A06D5D" w:rsidP="003063C1">
      <w:pPr>
        <w:pStyle w:val="a4"/>
        <w:numPr>
          <w:ilvl w:val="0"/>
          <w:numId w:val="3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Историко</w:t>
      </w:r>
      <w:r>
        <w:rPr>
          <w:sz w:val="28"/>
          <w:szCs w:val="28"/>
        </w:rPr>
        <w:t>-</w:t>
      </w:r>
      <w:r w:rsidRPr="006A5BDF">
        <w:rPr>
          <w:sz w:val="28"/>
          <w:szCs w:val="28"/>
        </w:rPr>
        <w:t>литературный блок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lastRenderedPageBreak/>
        <w:t>1.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В романе «Евгений Онегин» А.С. Пушкин, рассказывая о состоянии главного героя, преданного воспоминаниям о Татьяне, сожалением об убитом Ленском, употребляет следующую метафору: «А перед ним воображенье свой пестрый мечет фараон». Что означает словосочетание: «мечет фараон»?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поэме Н.В. Гоголя «Мертвые души» вставлена повесть, рассказывающая о скромном герое Отечественной войны 1812 года. Голодающий инвалид войны рассчитывает на помощь правительства. 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Как зовут этого героя, чего он добился у министра, как сложилась его судьба?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Как данный вводный эпизод раскрывает характер гоголевской сатиры? 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>Кто является автором следующих повестей: «Деревня», «Остров Борнгольм», «Рыцарь нашего времени».</w:t>
      </w:r>
    </w:p>
    <w:p w:rsidR="00A06D5D" w:rsidRPr="006A5BDF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A5BDF">
        <w:rPr>
          <w:rFonts w:ascii="Times New Roman" w:hAnsi="Times New Roman" w:cs="Times New Roman"/>
          <w:sz w:val="28"/>
          <w:szCs w:val="28"/>
        </w:rPr>
        <w:t xml:space="preserve">Выберите правильный ответ: </w:t>
      </w:r>
    </w:p>
    <w:p w:rsidR="00A06D5D" w:rsidRPr="006A5BDF" w:rsidRDefault="00A06D5D" w:rsidP="003063C1">
      <w:pPr>
        <w:pStyle w:val="a4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А. Н. Радищев</w:t>
      </w:r>
    </w:p>
    <w:p w:rsidR="00A06D5D" w:rsidRPr="006A5BDF" w:rsidRDefault="00A06D5D" w:rsidP="003063C1">
      <w:pPr>
        <w:pStyle w:val="a4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Н.М. Карамзин</w:t>
      </w:r>
    </w:p>
    <w:p w:rsidR="00A06D5D" w:rsidRPr="006A5BDF" w:rsidRDefault="00A06D5D" w:rsidP="003063C1">
      <w:pPr>
        <w:pStyle w:val="a4"/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A5BDF">
        <w:rPr>
          <w:sz w:val="28"/>
          <w:szCs w:val="28"/>
        </w:rPr>
        <w:t>Д. И. Фонвизин</w:t>
      </w:r>
    </w:p>
    <w:p w:rsidR="00A06D5D" w:rsidRPr="006A5BDF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3063C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романе «Евгений Онегин» А.С. Пушкин, раскрывая симпатии главного героя, показывает, что Онегин разочаровался в литературе, сделав, однако, исключение для одного поэта – «певца Гяура и Жуана». </w:t>
      </w:r>
      <w:r w:rsidRPr="006A5BDF">
        <w:rPr>
          <w:rFonts w:ascii="Times New Roman" w:hAnsi="Times New Roman" w:cs="Times New Roman"/>
          <w:sz w:val="28"/>
          <w:szCs w:val="28"/>
        </w:rPr>
        <w:t xml:space="preserve">Как зовут этого поэта. </w:t>
      </w:r>
    </w:p>
    <w:p w:rsidR="00A06D5D" w:rsidRDefault="00A06D5D" w:rsidP="003063C1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06D5D" w:rsidRPr="00C569C4" w:rsidRDefault="00A06D5D" w:rsidP="003063C1">
      <w:pPr>
        <w:pStyle w:val="a4"/>
        <w:numPr>
          <w:ilvl w:val="0"/>
          <w:numId w:val="31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C569C4">
        <w:rPr>
          <w:sz w:val="28"/>
          <w:szCs w:val="28"/>
        </w:rPr>
        <w:t>Историко-культурный блок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>В 2020 году исполняется 180 лет со дня рождения П.И. Чайковского. Вспомните и напишите, какие литературные произведения вдохновили композитора создать музыкальные произведения разных жанров.</w:t>
      </w:r>
    </w:p>
    <w:p w:rsidR="00A06D5D" w:rsidRPr="003063C1" w:rsidRDefault="00A06D5D" w:rsidP="003063C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1EE1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06D5D" w:rsidRPr="003063C1" w:rsidRDefault="00A06D5D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56C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Задание № </w:t>
      </w:r>
      <w:r w:rsidRPr="003063C1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A06D5D" w:rsidRDefault="00A06D5D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3063C1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Творческое задание</w:t>
      </w: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BD1EE1" w:rsidRPr="00BD1EE1" w:rsidRDefault="00BD1EE1" w:rsidP="00BD1EE1">
      <w:p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56C6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Максимальный балл – 15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BD1EE1" w:rsidRPr="008556C6" w:rsidRDefault="00BD1EE1" w:rsidP="003063C1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A06D5D" w:rsidRPr="003063C1" w:rsidRDefault="00A06D5D" w:rsidP="003063C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В статье «Литературные мечтания» (1834 г.) В.Г. Белинский проникновенно говорит о любви к театру: «Любите ли вы театр так, как я люблю его, то есть всеми силами души вашей…». </w:t>
      </w:r>
    </w:p>
    <w:p w:rsidR="00A06D5D" w:rsidRPr="003063C1" w:rsidRDefault="00A06D5D" w:rsidP="003063C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Эти слова приобретают сегодня особый смысл, ведь 2019 год объявлен Годом театра в России. </w:t>
      </w:r>
    </w:p>
    <w:p w:rsidR="00BD1EE1" w:rsidRPr="008556C6" w:rsidRDefault="00A06D5D" w:rsidP="003063C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Как вы относитесь к театральному искусству? </w:t>
      </w:r>
    </w:p>
    <w:p w:rsidR="00BD1EE1" w:rsidRPr="008556C6" w:rsidRDefault="00A06D5D" w:rsidP="00BD1E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Кого знаете из современных театральных режиссеров, актеров? </w:t>
      </w:r>
    </w:p>
    <w:p w:rsidR="00A06D5D" w:rsidRPr="003063C1" w:rsidRDefault="00A06D5D" w:rsidP="00BD1E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3C1">
        <w:rPr>
          <w:rFonts w:ascii="Times New Roman" w:hAnsi="Times New Roman" w:cs="Times New Roman"/>
          <w:sz w:val="28"/>
          <w:szCs w:val="28"/>
          <w:lang w:val="ru-RU"/>
        </w:rPr>
        <w:t xml:space="preserve">Согласны ли вы с мнением, что Омский государственный академический театр драмы считается одним из лучших театров страны. </w:t>
      </w:r>
    </w:p>
    <w:p w:rsidR="00BD1EE1" w:rsidRPr="008556C6" w:rsidRDefault="00BD1EE1" w:rsidP="00BD1EE1">
      <w:pPr>
        <w:pStyle w:val="a4"/>
        <w:ind w:left="0"/>
        <w:jc w:val="both"/>
        <w:rPr>
          <w:sz w:val="28"/>
          <w:szCs w:val="28"/>
        </w:rPr>
      </w:pPr>
    </w:p>
    <w:p w:rsidR="00A06D5D" w:rsidRPr="004D0B2D" w:rsidRDefault="00A06D5D" w:rsidP="00BD1EE1">
      <w:pPr>
        <w:pStyle w:val="a4"/>
        <w:ind w:left="0"/>
        <w:jc w:val="both"/>
        <w:rPr>
          <w:sz w:val="28"/>
          <w:szCs w:val="28"/>
        </w:rPr>
      </w:pPr>
      <w:r w:rsidRPr="004D0B2D">
        <w:rPr>
          <w:sz w:val="28"/>
          <w:szCs w:val="28"/>
        </w:rPr>
        <w:t xml:space="preserve">Напишите связный текст в объеме 12-15 предложений. </w:t>
      </w:r>
    </w:p>
    <w:p w:rsidR="00A06D5D" w:rsidRPr="00ED5FBF" w:rsidRDefault="00A06D5D" w:rsidP="00BD1EE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6D5D" w:rsidRPr="008050C2" w:rsidRDefault="00A06D5D" w:rsidP="00BD1EE1">
      <w:pPr>
        <w:jc w:val="both"/>
        <w:rPr>
          <w:rFonts w:ascii="Times New Roman" w:hAnsi="Times New Roman" w:cs="Times New Roman"/>
          <w:sz w:val="2"/>
          <w:szCs w:val="2"/>
          <w:lang w:val="ru-RU"/>
        </w:rPr>
      </w:pPr>
    </w:p>
    <w:sectPr w:rsidR="00A06D5D" w:rsidRPr="008050C2" w:rsidSect="00B05A5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26" w:rsidRDefault="00003426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3426" w:rsidRDefault="00003426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D5D" w:rsidRDefault="006E44D4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2B5839" w:rsidRPr="002B5839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A06D5D" w:rsidRDefault="00A06D5D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26" w:rsidRDefault="00003426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3426" w:rsidRDefault="00003426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D5D" w:rsidRPr="00B0732F" w:rsidRDefault="00003426" w:rsidP="008050C2">
    <w:pPr>
      <w:pStyle w:val="a6"/>
      <w:jc w:val="center"/>
      <w:rPr>
        <w:color w:val="000000"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margin-left:-83.05pt;margin-top:-4.95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="00A06D5D" w:rsidRPr="00B0732F">
      <w:rPr>
        <w:color w:val="000000"/>
        <w:sz w:val="28"/>
        <w:szCs w:val="28"/>
      </w:rPr>
      <w:t>ВСЕРОССИЙСКАЯ ОЛИМПИАДА ШКОЛЬНИКОВ 2019/20 гг.</w:t>
    </w:r>
  </w:p>
  <w:p w:rsidR="00A06D5D" w:rsidRPr="00B0732F" w:rsidRDefault="00A06D5D" w:rsidP="008050C2">
    <w:pPr>
      <w:pStyle w:val="a6"/>
      <w:jc w:val="center"/>
      <w:rPr>
        <w:color w:val="000000"/>
        <w:sz w:val="28"/>
        <w:szCs w:val="28"/>
      </w:rPr>
    </w:pPr>
    <w:r w:rsidRPr="00B0732F">
      <w:rPr>
        <w:color w:val="000000"/>
        <w:sz w:val="28"/>
        <w:szCs w:val="28"/>
      </w:rPr>
      <w:t>ШКОЛЬНЫЙ ЭТАП</w:t>
    </w:r>
  </w:p>
  <w:p w:rsidR="00A06D5D" w:rsidRPr="00B0732F" w:rsidRDefault="008556C6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ЛИТЕРАТУРА</w:t>
    </w:r>
  </w:p>
  <w:p w:rsidR="00A06D5D" w:rsidRPr="00B0732F" w:rsidRDefault="008556C6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9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6526"/>
    <w:multiLevelType w:val="hybridMultilevel"/>
    <w:tmpl w:val="CB2AC218"/>
    <w:lvl w:ilvl="0" w:tplc="BB3ED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41536"/>
    <w:multiLevelType w:val="hybridMultilevel"/>
    <w:tmpl w:val="3A5AF824"/>
    <w:lvl w:ilvl="0" w:tplc="6D7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3"/>
  </w:num>
  <w:num w:numId="5">
    <w:abstractNumId w:val="4"/>
  </w:num>
  <w:num w:numId="6">
    <w:abstractNumId w:val="30"/>
  </w:num>
  <w:num w:numId="7">
    <w:abstractNumId w:val="5"/>
  </w:num>
  <w:num w:numId="8">
    <w:abstractNumId w:val="15"/>
  </w:num>
  <w:num w:numId="9">
    <w:abstractNumId w:val="20"/>
  </w:num>
  <w:num w:numId="10">
    <w:abstractNumId w:val="19"/>
  </w:num>
  <w:num w:numId="11">
    <w:abstractNumId w:val="23"/>
  </w:num>
  <w:num w:numId="12">
    <w:abstractNumId w:val="29"/>
  </w:num>
  <w:num w:numId="13">
    <w:abstractNumId w:val="21"/>
  </w:num>
  <w:num w:numId="14">
    <w:abstractNumId w:val="2"/>
  </w:num>
  <w:num w:numId="15">
    <w:abstractNumId w:val="31"/>
  </w:num>
  <w:num w:numId="16">
    <w:abstractNumId w:val="16"/>
  </w:num>
  <w:num w:numId="17">
    <w:abstractNumId w:val="25"/>
  </w:num>
  <w:num w:numId="18">
    <w:abstractNumId w:val="6"/>
  </w:num>
  <w:num w:numId="19">
    <w:abstractNumId w:val="22"/>
  </w:num>
  <w:num w:numId="20">
    <w:abstractNumId w:val="11"/>
  </w:num>
  <w:num w:numId="21">
    <w:abstractNumId w:val="18"/>
  </w:num>
  <w:num w:numId="22">
    <w:abstractNumId w:val="8"/>
  </w:num>
  <w:num w:numId="23">
    <w:abstractNumId w:val="28"/>
  </w:num>
  <w:num w:numId="24">
    <w:abstractNumId w:val="24"/>
  </w:num>
  <w:num w:numId="25">
    <w:abstractNumId w:val="27"/>
  </w:num>
  <w:num w:numId="26">
    <w:abstractNumId w:val="9"/>
  </w:num>
  <w:num w:numId="27">
    <w:abstractNumId w:val="7"/>
  </w:num>
  <w:num w:numId="28">
    <w:abstractNumId w:val="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03426"/>
    <w:rsid w:val="00036004"/>
    <w:rsid w:val="000B7EB4"/>
    <w:rsid w:val="000F1A69"/>
    <w:rsid w:val="00185B83"/>
    <w:rsid w:val="001B1C56"/>
    <w:rsid w:val="001E260C"/>
    <w:rsid w:val="00291C67"/>
    <w:rsid w:val="002A06C6"/>
    <w:rsid w:val="002B5839"/>
    <w:rsid w:val="003063C1"/>
    <w:rsid w:val="003A0A0E"/>
    <w:rsid w:val="003B5B0E"/>
    <w:rsid w:val="003C3E44"/>
    <w:rsid w:val="003F359A"/>
    <w:rsid w:val="00401ACE"/>
    <w:rsid w:val="00406D43"/>
    <w:rsid w:val="0046780A"/>
    <w:rsid w:val="00482824"/>
    <w:rsid w:val="004A1198"/>
    <w:rsid w:val="004A5C50"/>
    <w:rsid w:val="004D0B2D"/>
    <w:rsid w:val="00525827"/>
    <w:rsid w:val="00547B53"/>
    <w:rsid w:val="005A1A7D"/>
    <w:rsid w:val="005A6FE8"/>
    <w:rsid w:val="005E4459"/>
    <w:rsid w:val="006A5BDF"/>
    <w:rsid w:val="006E44D4"/>
    <w:rsid w:val="006E781D"/>
    <w:rsid w:val="006F224D"/>
    <w:rsid w:val="006F26DF"/>
    <w:rsid w:val="00702FE4"/>
    <w:rsid w:val="00734ECD"/>
    <w:rsid w:val="007B78D7"/>
    <w:rsid w:val="007C7C86"/>
    <w:rsid w:val="007E4774"/>
    <w:rsid w:val="008050C2"/>
    <w:rsid w:val="00813559"/>
    <w:rsid w:val="00823FDB"/>
    <w:rsid w:val="008556C6"/>
    <w:rsid w:val="00857BA0"/>
    <w:rsid w:val="00884140"/>
    <w:rsid w:val="00915F1A"/>
    <w:rsid w:val="00943CFB"/>
    <w:rsid w:val="00962CA2"/>
    <w:rsid w:val="009926D7"/>
    <w:rsid w:val="009A3C37"/>
    <w:rsid w:val="009B673B"/>
    <w:rsid w:val="009F2459"/>
    <w:rsid w:val="00A06D5D"/>
    <w:rsid w:val="00AC4228"/>
    <w:rsid w:val="00AC4D48"/>
    <w:rsid w:val="00AE6C2C"/>
    <w:rsid w:val="00B05A51"/>
    <w:rsid w:val="00B0732F"/>
    <w:rsid w:val="00B77581"/>
    <w:rsid w:val="00B91CB8"/>
    <w:rsid w:val="00BA6491"/>
    <w:rsid w:val="00BC11D1"/>
    <w:rsid w:val="00BC6D59"/>
    <w:rsid w:val="00BD1EE1"/>
    <w:rsid w:val="00BE2DFB"/>
    <w:rsid w:val="00C034C6"/>
    <w:rsid w:val="00C20BCF"/>
    <w:rsid w:val="00C22F4E"/>
    <w:rsid w:val="00C34A60"/>
    <w:rsid w:val="00C569C4"/>
    <w:rsid w:val="00C810B9"/>
    <w:rsid w:val="00CD5C99"/>
    <w:rsid w:val="00D0047A"/>
    <w:rsid w:val="00D07649"/>
    <w:rsid w:val="00D4393C"/>
    <w:rsid w:val="00D46FFE"/>
    <w:rsid w:val="00D603F2"/>
    <w:rsid w:val="00D9471B"/>
    <w:rsid w:val="00DC5693"/>
    <w:rsid w:val="00DD044C"/>
    <w:rsid w:val="00DD0D68"/>
    <w:rsid w:val="00DF459B"/>
    <w:rsid w:val="00E03887"/>
    <w:rsid w:val="00E07311"/>
    <w:rsid w:val="00E1363D"/>
    <w:rsid w:val="00E71581"/>
    <w:rsid w:val="00E919BD"/>
    <w:rsid w:val="00E972F5"/>
    <w:rsid w:val="00ED1D15"/>
    <w:rsid w:val="00ED2845"/>
    <w:rsid w:val="00ED5FBF"/>
    <w:rsid w:val="00F072EC"/>
    <w:rsid w:val="00F373CC"/>
    <w:rsid w:val="00F441B3"/>
    <w:rsid w:val="00F63312"/>
    <w:rsid w:val="00FA6F51"/>
    <w:rsid w:val="00FB7BE3"/>
    <w:rsid w:val="00FC70BA"/>
    <w:rsid w:val="00FD10C8"/>
    <w:rsid w:val="00FD515E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2019-09-23T05:13:00Z</cp:lastPrinted>
  <dcterms:created xsi:type="dcterms:W3CDTF">2019-04-12T05:29:00Z</dcterms:created>
  <dcterms:modified xsi:type="dcterms:W3CDTF">2019-09-23T05:13:00Z</dcterms:modified>
</cp:coreProperties>
</file>